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FBB" w:rsidRPr="00CC45CC" w:rsidRDefault="004E0FBB" w:rsidP="004E0FBB">
      <w:pPr>
        <w:spacing w:line="360" w:lineRule="auto"/>
        <w:ind w:left="1418" w:hanging="1418"/>
        <w:jc w:val="both"/>
        <w:rPr>
          <w:rFonts w:asciiTheme="minorHAnsi" w:hAnsiTheme="minorHAnsi" w:cstheme="minorHAnsi"/>
          <w:i/>
          <w:sz w:val="22"/>
          <w:szCs w:val="22"/>
          <w:lang w:val="pt-BR"/>
        </w:rPr>
      </w:pPr>
      <w:r w:rsidRPr="00CC45CC">
        <w:rPr>
          <w:rFonts w:asciiTheme="minorHAnsi" w:hAnsiTheme="minorHAnsi" w:cstheme="minorHAnsi"/>
          <w:b/>
          <w:sz w:val="22"/>
          <w:szCs w:val="22"/>
          <w:lang w:val="pt-BR"/>
        </w:rPr>
        <w:t xml:space="preserve">DESPACHO: </w:t>
      </w:r>
      <w:r w:rsidRPr="00CC45CC">
        <w:rPr>
          <w:rFonts w:asciiTheme="minorHAnsi" w:hAnsiTheme="minorHAnsi" w:cstheme="minorHAnsi"/>
          <w:sz w:val="22"/>
          <w:szCs w:val="22"/>
          <w:lang w:val="pt-BR"/>
        </w:rPr>
        <w:t>2600/2017</w:t>
      </w:r>
    </w:p>
    <w:p w:rsidR="004E0FBB" w:rsidRPr="00CC45CC" w:rsidRDefault="004E0FBB" w:rsidP="004E0FBB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CC45CC">
        <w:rPr>
          <w:rFonts w:asciiTheme="minorHAnsi" w:hAnsiTheme="minorHAnsi" w:cstheme="minorHAnsi"/>
          <w:b/>
          <w:bCs/>
          <w:sz w:val="22"/>
          <w:szCs w:val="22"/>
          <w:lang w:val="pt-BR"/>
        </w:rPr>
        <w:t>PROCESSO</w:t>
      </w:r>
      <w:r w:rsidRPr="00CC45CC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: </w:t>
      </w:r>
      <w:r w:rsidRPr="00CC45CC">
        <w:rPr>
          <w:rFonts w:asciiTheme="minorHAnsi" w:hAnsiTheme="minorHAnsi" w:cstheme="minorHAnsi"/>
          <w:b/>
          <w:bCs/>
          <w:sz w:val="22"/>
          <w:szCs w:val="22"/>
          <w:lang w:val="pt-BR"/>
        </w:rPr>
        <w:t>n º</w:t>
      </w:r>
      <w:r w:rsidRPr="00CC45CC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2102-000437/2017</w:t>
      </w:r>
    </w:p>
    <w:p w:rsidR="004E0FBB" w:rsidRPr="00CC45CC" w:rsidRDefault="004E0FBB" w:rsidP="004E0FBB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CC45CC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INTERESSADO: </w:t>
      </w:r>
      <w:r w:rsidRPr="00CC45CC">
        <w:rPr>
          <w:rFonts w:asciiTheme="minorHAnsi" w:hAnsiTheme="minorHAnsi" w:cstheme="minorHAnsi"/>
          <w:bCs/>
          <w:sz w:val="22"/>
          <w:szCs w:val="22"/>
          <w:lang w:val="pt-BR"/>
        </w:rPr>
        <w:t>WFS CONSTRUÇÕES LTDA.</w:t>
      </w:r>
    </w:p>
    <w:p w:rsidR="004E0FBB" w:rsidRPr="00CC45CC" w:rsidRDefault="00EB1E60" w:rsidP="004E0FBB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CC45CC">
        <w:rPr>
          <w:rFonts w:asciiTheme="minorHAnsi" w:hAnsiTheme="minorHAnsi" w:cstheme="minorHAnsi"/>
          <w:b/>
          <w:bCs/>
          <w:sz w:val="22"/>
          <w:szCs w:val="22"/>
          <w:lang w:val="pt-BR"/>
        </w:rPr>
        <w:t>ASSUNTO:</w:t>
      </w:r>
      <w:r w:rsidR="004E0FBB" w:rsidRPr="00CC45CC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Autorização de pagamento.</w:t>
      </w:r>
    </w:p>
    <w:p w:rsidR="004E0FBB" w:rsidRPr="00CC45CC" w:rsidRDefault="00EB1E60" w:rsidP="004E0FBB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CC45CC">
        <w:rPr>
          <w:rFonts w:asciiTheme="minorHAnsi" w:hAnsiTheme="minorHAnsi" w:cstheme="minorHAnsi"/>
          <w:b/>
          <w:bCs/>
          <w:sz w:val="22"/>
          <w:szCs w:val="22"/>
          <w:lang w:val="pt-BR"/>
        </w:rPr>
        <w:t>DETALHES:</w:t>
      </w:r>
      <w:r w:rsidR="004E0FBB" w:rsidRPr="00CC45CC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 </w:t>
      </w:r>
      <w:r w:rsidR="004E0FBB" w:rsidRPr="00CC45CC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Solicitação de pagamento referente ao Período de 16 a 30/06/2017. </w:t>
      </w:r>
    </w:p>
    <w:p w:rsidR="004E0FBB" w:rsidRPr="00CC45CC" w:rsidRDefault="004E0FBB" w:rsidP="004E0FB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4E0FBB" w:rsidRPr="00CC45CC" w:rsidRDefault="004E0FBB" w:rsidP="004E0FBB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CC45CC">
        <w:rPr>
          <w:rFonts w:asciiTheme="minorHAnsi" w:hAnsiTheme="minorHAnsi" w:cstheme="minorHAnsi"/>
          <w:b/>
          <w:sz w:val="22"/>
          <w:szCs w:val="22"/>
          <w:lang w:val="pt-BR"/>
        </w:rPr>
        <w:t>DESPACHO</w:t>
      </w:r>
    </w:p>
    <w:p w:rsidR="004E0FBB" w:rsidRPr="00CC45CC" w:rsidRDefault="004E0FBB" w:rsidP="004E0FB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4E0FBB" w:rsidRPr="00CC45CC" w:rsidRDefault="004E0FBB" w:rsidP="004E0FBB">
      <w:pPr>
        <w:spacing w:line="360" w:lineRule="auto"/>
        <w:ind w:firstLine="851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CC45CC">
        <w:rPr>
          <w:rFonts w:asciiTheme="minorHAnsi" w:hAnsiTheme="minorHAnsi" w:cstheme="minorHAnsi"/>
          <w:sz w:val="22"/>
          <w:szCs w:val="22"/>
          <w:lang w:val="pt-BR"/>
        </w:rPr>
        <w:t xml:space="preserve">Trata-se de </w:t>
      </w:r>
      <w:r w:rsidRPr="00CC45CC">
        <w:rPr>
          <w:rFonts w:asciiTheme="minorHAnsi" w:hAnsiTheme="minorHAnsi" w:cstheme="minorHAnsi"/>
          <w:b/>
          <w:sz w:val="22"/>
          <w:szCs w:val="22"/>
          <w:lang w:val="pt-BR"/>
        </w:rPr>
        <w:t xml:space="preserve">Processo Administrativo nº </w:t>
      </w:r>
      <w:r w:rsidRPr="00CC45CC">
        <w:rPr>
          <w:rFonts w:asciiTheme="minorHAnsi" w:hAnsiTheme="minorHAnsi" w:cstheme="minorHAnsi"/>
          <w:bCs/>
          <w:sz w:val="22"/>
          <w:szCs w:val="22"/>
          <w:lang w:val="pt-BR"/>
        </w:rPr>
        <w:t>2102-000437/2017</w:t>
      </w:r>
      <w:r w:rsidRPr="00CC45CC">
        <w:rPr>
          <w:rFonts w:asciiTheme="minorHAnsi" w:hAnsiTheme="minorHAnsi" w:cstheme="minorHAnsi"/>
          <w:sz w:val="22"/>
          <w:szCs w:val="22"/>
          <w:lang w:val="pt-BR"/>
        </w:rPr>
        <w:t>, em 01 (um) volume, com 137</w:t>
      </w:r>
      <w:r w:rsidR="00CC45CC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Pr="00CC45CC">
        <w:rPr>
          <w:rFonts w:asciiTheme="minorHAnsi" w:hAnsiTheme="minorHAnsi" w:cstheme="minorHAnsi"/>
          <w:sz w:val="22"/>
          <w:szCs w:val="22"/>
          <w:lang w:val="pt-BR"/>
        </w:rPr>
        <w:t xml:space="preserve">(cento e trinta e sete) fls., que versa sobre a solicitação de pagamento à Empresa </w:t>
      </w:r>
      <w:r w:rsidRPr="00CC45CC">
        <w:rPr>
          <w:rFonts w:asciiTheme="minorHAnsi" w:hAnsiTheme="minorHAnsi" w:cstheme="minorHAnsi"/>
          <w:b/>
          <w:bCs/>
          <w:sz w:val="22"/>
          <w:szCs w:val="22"/>
          <w:lang w:val="pt-BR"/>
        </w:rPr>
        <w:t>WFS CONSTRUÇÕES LTDA</w:t>
      </w:r>
      <w:r w:rsidRPr="00CC45CC">
        <w:rPr>
          <w:rFonts w:asciiTheme="minorHAnsi" w:hAnsiTheme="minorHAnsi" w:cstheme="minorHAnsi"/>
          <w:b/>
          <w:sz w:val="22"/>
          <w:szCs w:val="22"/>
          <w:lang w:val="pt-BR"/>
        </w:rPr>
        <w:t>, CNPJ nº 17.746.646/0001-15,</w:t>
      </w:r>
      <w:r w:rsidRPr="00CC45CC">
        <w:rPr>
          <w:rFonts w:asciiTheme="minorHAnsi" w:hAnsiTheme="minorHAnsi" w:cstheme="minorHAnsi"/>
          <w:sz w:val="22"/>
          <w:szCs w:val="22"/>
          <w:lang w:val="pt-BR"/>
        </w:rPr>
        <w:t xml:space="preserve"> referente aos serviços prestados de limpeza e conservação, nas dependências da Perícia Oficial do Estado de Alagoas e seus Institutos </w:t>
      </w:r>
      <w:r w:rsidR="00CC45CC" w:rsidRPr="00CC45CC">
        <w:rPr>
          <w:rFonts w:asciiTheme="minorHAnsi" w:hAnsiTheme="minorHAnsi" w:cstheme="minorHAnsi"/>
          <w:sz w:val="22"/>
          <w:szCs w:val="22"/>
          <w:lang w:val="pt-BR"/>
        </w:rPr>
        <w:t>subordinado referente</w:t>
      </w:r>
      <w:r w:rsidRPr="00CC45CC">
        <w:rPr>
          <w:rFonts w:asciiTheme="minorHAnsi" w:hAnsiTheme="minorHAnsi" w:cstheme="minorHAnsi"/>
          <w:sz w:val="22"/>
          <w:szCs w:val="22"/>
          <w:lang w:val="pt-BR"/>
        </w:rPr>
        <w:t xml:space="preserve"> ao período de 16 a 30 de junho de 2017, totalizando o valor de </w:t>
      </w:r>
      <w:r w:rsidRPr="00CC45CC">
        <w:rPr>
          <w:rFonts w:asciiTheme="minorHAnsi" w:hAnsiTheme="minorHAnsi" w:cstheme="minorHAnsi"/>
          <w:b/>
          <w:sz w:val="22"/>
          <w:szCs w:val="22"/>
          <w:lang w:val="pt-BR"/>
        </w:rPr>
        <w:t>R$238.263,47</w:t>
      </w:r>
      <w:r w:rsidRPr="00CC45CC">
        <w:rPr>
          <w:rFonts w:asciiTheme="minorHAnsi" w:hAnsiTheme="minorHAnsi" w:cstheme="minorHAnsi"/>
          <w:sz w:val="22"/>
          <w:szCs w:val="22"/>
          <w:lang w:val="pt-BR"/>
        </w:rPr>
        <w:t xml:space="preserve"> (duzentos e trinta e oito mil, duzentos e sessenta e três reais e quarenta e sete centavos). </w:t>
      </w:r>
    </w:p>
    <w:p w:rsidR="004E0FBB" w:rsidRPr="00CC45CC" w:rsidRDefault="004E0FBB" w:rsidP="004E0FBB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CC45CC">
        <w:rPr>
          <w:rFonts w:asciiTheme="minorHAnsi" w:hAnsiTheme="minorHAnsi" w:cstheme="minorHAnsi"/>
          <w:sz w:val="22"/>
          <w:szCs w:val="22"/>
          <w:lang w:val="pt-BR"/>
        </w:rPr>
        <w:t xml:space="preserve">As folhas 117/120 constatam-se a determinação através da Diligência PGE-PLIC nº 1707/2017, de 05/07/2017, de lavra da Procuradora de Estado, </w:t>
      </w:r>
      <w:proofErr w:type="spellStart"/>
      <w:r w:rsidRPr="00CC45CC">
        <w:rPr>
          <w:rFonts w:asciiTheme="minorHAnsi" w:hAnsiTheme="minorHAnsi" w:cstheme="minorHAnsi"/>
          <w:sz w:val="22"/>
          <w:szCs w:val="22"/>
          <w:lang w:val="pt-BR"/>
        </w:rPr>
        <w:t>Samya</w:t>
      </w:r>
      <w:proofErr w:type="spellEnd"/>
      <w:r w:rsidRPr="00CC45CC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proofErr w:type="spellStart"/>
      <w:r w:rsidRPr="00CC45CC">
        <w:rPr>
          <w:rFonts w:asciiTheme="minorHAnsi" w:hAnsiTheme="minorHAnsi" w:cstheme="minorHAnsi"/>
          <w:sz w:val="22"/>
          <w:szCs w:val="22"/>
          <w:lang w:val="pt-BR"/>
        </w:rPr>
        <w:t>Suruagy</w:t>
      </w:r>
      <w:proofErr w:type="spellEnd"/>
      <w:r w:rsidRPr="00CC45CC">
        <w:rPr>
          <w:rFonts w:asciiTheme="minorHAnsi" w:hAnsiTheme="minorHAnsi" w:cstheme="minorHAnsi"/>
          <w:sz w:val="22"/>
          <w:szCs w:val="22"/>
          <w:lang w:val="pt-BR"/>
        </w:rPr>
        <w:t xml:space="preserve"> do Amaral, a ser cumprida pela PERÍCIA OFICIAL, no tocante ao item:</w:t>
      </w:r>
    </w:p>
    <w:p w:rsidR="004E0FBB" w:rsidRPr="00CC45CC" w:rsidRDefault="004E0FBB" w:rsidP="004E0FBB">
      <w:pPr>
        <w:spacing w:line="360" w:lineRule="auto"/>
        <w:ind w:left="1701"/>
        <w:jc w:val="both"/>
        <w:rPr>
          <w:rFonts w:asciiTheme="minorHAnsi" w:hAnsiTheme="minorHAnsi" w:cstheme="minorHAnsi"/>
          <w:b/>
          <w:sz w:val="20"/>
          <w:szCs w:val="20"/>
          <w:lang w:val="pt-BR"/>
        </w:rPr>
      </w:pPr>
      <w:r w:rsidRPr="00CC45CC">
        <w:rPr>
          <w:rFonts w:asciiTheme="minorHAnsi" w:hAnsiTheme="minorHAnsi" w:cstheme="minorHAnsi"/>
          <w:b/>
          <w:sz w:val="20"/>
          <w:szCs w:val="20"/>
          <w:lang w:val="pt-BR"/>
        </w:rPr>
        <w:t>“A apuração da conduta dos agentes públicos que, omissiva ou comissivamente, tenham concorrido para a ocorrência da ilegalidade, devendo ser investigada através de processo administrativo instaurado, no âmbito do órgão/entidade, especificamente para esse fim, onde se apurem e se imputem as respectivas responsabilidades.”</w:t>
      </w:r>
    </w:p>
    <w:p w:rsidR="004E0FBB" w:rsidRDefault="004E0FBB" w:rsidP="00CC45CC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CC45CC">
        <w:rPr>
          <w:rFonts w:asciiTheme="minorHAnsi" w:hAnsiTheme="minorHAnsi" w:cstheme="minorHAnsi"/>
          <w:sz w:val="22"/>
          <w:szCs w:val="22"/>
          <w:lang w:val="pt-BR"/>
        </w:rPr>
        <w:t xml:space="preserve">Atendida a solicitação, </w:t>
      </w:r>
      <w:r w:rsidR="00CC45CC" w:rsidRPr="00CC45CC">
        <w:rPr>
          <w:rFonts w:asciiTheme="minorHAnsi" w:hAnsiTheme="minorHAnsi" w:cstheme="minorHAnsi"/>
          <w:sz w:val="22"/>
          <w:szCs w:val="22"/>
          <w:lang w:val="pt-BR"/>
        </w:rPr>
        <w:t>encaminhem-se</w:t>
      </w:r>
      <w:r w:rsidRPr="00CC45CC">
        <w:rPr>
          <w:rFonts w:asciiTheme="minorHAnsi" w:hAnsiTheme="minorHAnsi" w:cstheme="minorHAnsi"/>
          <w:sz w:val="22"/>
          <w:szCs w:val="22"/>
          <w:lang w:val="pt-BR"/>
        </w:rPr>
        <w:t xml:space="preserve"> os autos ao Gabinete da Controladora Geral, sugerindo a devolução dos autos a PERÍCIA OFICIAL para </w:t>
      </w:r>
      <w:r w:rsidR="00CC45CC">
        <w:rPr>
          <w:rFonts w:asciiTheme="minorHAnsi" w:hAnsiTheme="minorHAnsi" w:cstheme="minorHAnsi"/>
          <w:sz w:val="22"/>
          <w:szCs w:val="22"/>
          <w:lang w:val="pt-BR"/>
        </w:rPr>
        <w:t>o cumprimento da diligência da PGE, ficando nosso parecer sobrestado até o retorno deste.</w:t>
      </w:r>
    </w:p>
    <w:p w:rsidR="00CC45CC" w:rsidRPr="00CC45CC" w:rsidRDefault="00CC45CC" w:rsidP="00CC45CC">
      <w:pPr>
        <w:spacing w:line="360" w:lineRule="auto"/>
        <w:ind w:firstLine="708"/>
        <w:jc w:val="both"/>
        <w:rPr>
          <w:rFonts w:asciiTheme="minorHAnsi" w:hAnsiTheme="minorHAnsi" w:cstheme="minorHAnsi"/>
          <w:iCs/>
          <w:sz w:val="22"/>
          <w:szCs w:val="22"/>
          <w:lang w:val="pt-BR"/>
        </w:rPr>
      </w:pPr>
    </w:p>
    <w:p w:rsidR="004E0FBB" w:rsidRPr="00CC45CC" w:rsidRDefault="004E0FBB" w:rsidP="004E0FBB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  <w:r w:rsidRPr="00CC45CC">
        <w:rPr>
          <w:rFonts w:asciiTheme="minorHAnsi" w:hAnsiTheme="minorHAnsi" w:cstheme="minorHAnsi"/>
          <w:iCs/>
          <w:sz w:val="22"/>
          <w:szCs w:val="22"/>
          <w:lang w:val="pt-BR"/>
        </w:rPr>
        <w:t>Maceió, 16 de agosto de 2017.</w:t>
      </w:r>
    </w:p>
    <w:p w:rsidR="004E0FBB" w:rsidRPr="00CC45CC" w:rsidRDefault="004E0FBB" w:rsidP="004E0FB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4E0FBB" w:rsidRPr="00CC45CC" w:rsidRDefault="004E0FBB" w:rsidP="004E0FBB">
      <w:pPr>
        <w:pStyle w:val="SemEspaamento"/>
        <w:jc w:val="center"/>
        <w:rPr>
          <w:rFonts w:asciiTheme="minorHAnsi" w:hAnsiTheme="minorHAnsi" w:cstheme="minorHAnsi"/>
          <w:b/>
        </w:rPr>
      </w:pPr>
      <w:r w:rsidRPr="00CC45CC">
        <w:rPr>
          <w:rFonts w:asciiTheme="minorHAnsi" w:hAnsiTheme="minorHAnsi" w:cstheme="minorHAnsi"/>
          <w:b/>
        </w:rPr>
        <w:t>Hertz Rodrigues Lima</w:t>
      </w:r>
    </w:p>
    <w:p w:rsidR="004E0FBB" w:rsidRPr="00CC45CC" w:rsidRDefault="004E0FBB" w:rsidP="004E0FBB">
      <w:pPr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CC45CC">
        <w:rPr>
          <w:rFonts w:asciiTheme="minorHAnsi" w:hAnsiTheme="minorHAnsi" w:cstheme="minorHAnsi"/>
          <w:b/>
          <w:sz w:val="22"/>
          <w:szCs w:val="22"/>
          <w:lang w:val="pt-BR"/>
        </w:rPr>
        <w:t>Assessor de Controle Interno/Matrícula n° 29.871/9</w:t>
      </w:r>
    </w:p>
    <w:p w:rsidR="00C1312F" w:rsidRPr="00CC45CC" w:rsidRDefault="00C1312F" w:rsidP="00C1312F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sz w:val="22"/>
          <w:szCs w:val="22"/>
          <w:lang w:val="pt-BR"/>
        </w:rPr>
      </w:pPr>
    </w:p>
    <w:p w:rsidR="00C1312F" w:rsidRDefault="00CC45CC" w:rsidP="00CC45CC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sz w:val="22"/>
          <w:szCs w:val="22"/>
          <w:lang w:val="pt-BR"/>
        </w:rPr>
      </w:pPr>
      <w:r w:rsidRPr="00CC45CC">
        <w:rPr>
          <w:rFonts w:asciiTheme="minorHAnsi" w:hAnsiTheme="minorHAnsi" w:cstheme="minorHAnsi"/>
          <w:b/>
          <w:sz w:val="22"/>
          <w:szCs w:val="22"/>
          <w:lang w:val="pt-BR"/>
        </w:rPr>
        <w:t>De Acordo:</w:t>
      </w:r>
    </w:p>
    <w:p w:rsidR="00C1312F" w:rsidRPr="00CC45CC" w:rsidRDefault="00C1312F" w:rsidP="00C1312F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CC45CC">
        <w:rPr>
          <w:rFonts w:asciiTheme="minorHAnsi" w:hAnsiTheme="minorHAnsi" w:cstheme="minorHAnsi"/>
          <w:sz w:val="22"/>
          <w:szCs w:val="22"/>
          <w:lang w:val="pt-BR"/>
        </w:rPr>
        <w:t>Adriana Andrade Araújo</w:t>
      </w:r>
    </w:p>
    <w:p w:rsidR="002F7323" w:rsidRPr="00CC45CC" w:rsidRDefault="00C1312F" w:rsidP="00CC45CC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CC45CC">
        <w:rPr>
          <w:rFonts w:asciiTheme="minorHAnsi" w:hAnsiTheme="minorHAnsi" w:cstheme="minorHAnsi"/>
          <w:b/>
          <w:sz w:val="22"/>
          <w:szCs w:val="22"/>
          <w:lang w:val="pt-BR"/>
        </w:rPr>
        <w:t>Superintendente de Auditagem / Matrícula nº 113-9</w:t>
      </w:r>
    </w:p>
    <w:sectPr w:rsidR="002F7323" w:rsidRPr="00CC45CC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3F0" w:rsidRDefault="003353F0" w:rsidP="00CD2CE9">
      <w:r>
        <w:separator/>
      </w:r>
    </w:p>
  </w:endnote>
  <w:endnote w:type="continuationSeparator" w:id="0">
    <w:p w:rsidR="003353F0" w:rsidRDefault="003353F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2A4" w:rsidRPr="0016418A" w:rsidRDefault="004E0FB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3F0" w:rsidRDefault="003353F0" w:rsidP="00CD2CE9">
      <w:r>
        <w:separator/>
      </w:r>
    </w:p>
  </w:footnote>
  <w:footnote w:type="continuationSeparator" w:id="0">
    <w:p w:rsidR="003353F0" w:rsidRDefault="003353F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2A4" w:rsidRDefault="004E0F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042A4">
      <w:t xml:space="preserve">    </w:t>
    </w:r>
  </w:p>
  <w:p w:rsidR="00A042A4" w:rsidRDefault="00A042A4">
    <w:pPr>
      <w:pStyle w:val="Cabealho"/>
    </w:pPr>
  </w:p>
  <w:p w:rsidR="00A042A4" w:rsidRDefault="00A042A4" w:rsidP="001C17BE">
    <w:pPr>
      <w:pStyle w:val="Cabealho"/>
      <w:spacing w:after="100" w:afterAutospacing="1"/>
      <w:contextualSpacing/>
      <w:jc w:val="center"/>
    </w:pPr>
  </w:p>
  <w:p w:rsidR="00A042A4" w:rsidRPr="0016418A" w:rsidRDefault="00A042A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A042A4" w:rsidRPr="0016418A" w:rsidRDefault="00A042A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A042A4" w:rsidRPr="0016418A" w:rsidRDefault="00A042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</w:t>
    </w:r>
    <w:proofErr w:type="gramStart"/>
    <w:r>
      <w:rPr>
        <w:sz w:val="17"/>
        <w:szCs w:val="17"/>
      </w:rPr>
      <w:t>340</w:t>
    </w:r>
    <w:proofErr w:type="gramEnd"/>
  </w:p>
  <w:p w:rsidR="00A042A4" w:rsidRDefault="00A042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 w:rsidR="00A042A4" w:rsidRPr="0016418A" w:rsidRDefault="00A042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proofErr w:type="gramEnd"/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17735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76C77"/>
    <w:rsid w:val="000803AC"/>
    <w:rsid w:val="00083321"/>
    <w:rsid w:val="00084A38"/>
    <w:rsid w:val="0008628F"/>
    <w:rsid w:val="00091525"/>
    <w:rsid w:val="00091903"/>
    <w:rsid w:val="000920EC"/>
    <w:rsid w:val="000925F5"/>
    <w:rsid w:val="00093FAC"/>
    <w:rsid w:val="000944E9"/>
    <w:rsid w:val="00094924"/>
    <w:rsid w:val="000949C6"/>
    <w:rsid w:val="00095CCA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2C8"/>
    <w:rsid w:val="000D5C9E"/>
    <w:rsid w:val="000E16E0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186A"/>
    <w:rsid w:val="001326DE"/>
    <w:rsid w:val="001328D5"/>
    <w:rsid w:val="00132F5E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1E27"/>
    <w:rsid w:val="001A2C9F"/>
    <w:rsid w:val="001A3D79"/>
    <w:rsid w:val="001A5313"/>
    <w:rsid w:val="001A7C72"/>
    <w:rsid w:val="001B08E5"/>
    <w:rsid w:val="001B18B6"/>
    <w:rsid w:val="001C17BE"/>
    <w:rsid w:val="001C48B0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E6E78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2FB4"/>
    <w:rsid w:val="00243E33"/>
    <w:rsid w:val="00260CB8"/>
    <w:rsid w:val="00261150"/>
    <w:rsid w:val="00264FD5"/>
    <w:rsid w:val="0027118D"/>
    <w:rsid w:val="002714CB"/>
    <w:rsid w:val="0027252A"/>
    <w:rsid w:val="0028276B"/>
    <w:rsid w:val="002860BA"/>
    <w:rsid w:val="00290FC9"/>
    <w:rsid w:val="0029360B"/>
    <w:rsid w:val="00297398"/>
    <w:rsid w:val="00297C6B"/>
    <w:rsid w:val="002A3733"/>
    <w:rsid w:val="002A4F6A"/>
    <w:rsid w:val="002A5B65"/>
    <w:rsid w:val="002A7AAE"/>
    <w:rsid w:val="002B32C9"/>
    <w:rsid w:val="002B41B2"/>
    <w:rsid w:val="002B53AD"/>
    <w:rsid w:val="002B598F"/>
    <w:rsid w:val="002B65A4"/>
    <w:rsid w:val="002C0D26"/>
    <w:rsid w:val="002C3002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3FAB"/>
    <w:rsid w:val="002E5ED8"/>
    <w:rsid w:val="002F16D1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53F0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AF7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0CED"/>
    <w:rsid w:val="004316FB"/>
    <w:rsid w:val="00432A23"/>
    <w:rsid w:val="004353FE"/>
    <w:rsid w:val="0044031D"/>
    <w:rsid w:val="0044054E"/>
    <w:rsid w:val="00445945"/>
    <w:rsid w:val="00447951"/>
    <w:rsid w:val="00450958"/>
    <w:rsid w:val="004521A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192F"/>
    <w:rsid w:val="004A52CD"/>
    <w:rsid w:val="004A5F87"/>
    <w:rsid w:val="004B0749"/>
    <w:rsid w:val="004B0808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608"/>
    <w:rsid w:val="004D1CA3"/>
    <w:rsid w:val="004D7A1D"/>
    <w:rsid w:val="004E0798"/>
    <w:rsid w:val="004E0FBB"/>
    <w:rsid w:val="004E323C"/>
    <w:rsid w:val="004E3FE8"/>
    <w:rsid w:val="004E452F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075C0"/>
    <w:rsid w:val="005139A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23D5"/>
    <w:rsid w:val="0058558B"/>
    <w:rsid w:val="005921C2"/>
    <w:rsid w:val="0059226A"/>
    <w:rsid w:val="00596071"/>
    <w:rsid w:val="00597BD6"/>
    <w:rsid w:val="005A41F7"/>
    <w:rsid w:val="005A7738"/>
    <w:rsid w:val="005B2259"/>
    <w:rsid w:val="005B442C"/>
    <w:rsid w:val="005B48F5"/>
    <w:rsid w:val="005B4E24"/>
    <w:rsid w:val="005B6DCC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7E9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75EFC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498C"/>
    <w:rsid w:val="006A6F72"/>
    <w:rsid w:val="006B0CCF"/>
    <w:rsid w:val="006B219A"/>
    <w:rsid w:val="006B41BA"/>
    <w:rsid w:val="006C0F74"/>
    <w:rsid w:val="006C1007"/>
    <w:rsid w:val="006C334B"/>
    <w:rsid w:val="006C5978"/>
    <w:rsid w:val="006C6BEB"/>
    <w:rsid w:val="006C7012"/>
    <w:rsid w:val="006D0499"/>
    <w:rsid w:val="006D131B"/>
    <w:rsid w:val="006D48E4"/>
    <w:rsid w:val="006D4F8D"/>
    <w:rsid w:val="006E0FBB"/>
    <w:rsid w:val="006E1178"/>
    <w:rsid w:val="006E5AB1"/>
    <w:rsid w:val="006F095B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05B4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0659"/>
    <w:rsid w:val="007D375D"/>
    <w:rsid w:val="007D3D32"/>
    <w:rsid w:val="007D54FC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8BB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378F1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5C96"/>
    <w:rsid w:val="0086742E"/>
    <w:rsid w:val="00867AE1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27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5B56"/>
    <w:rsid w:val="008E7A74"/>
    <w:rsid w:val="008F5197"/>
    <w:rsid w:val="008F7C31"/>
    <w:rsid w:val="008F7C5C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B54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5A35"/>
    <w:rsid w:val="00956387"/>
    <w:rsid w:val="009602E6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36AB"/>
    <w:rsid w:val="009A6AC0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2A4"/>
    <w:rsid w:val="00A047BE"/>
    <w:rsid w:val="00A06603"/>
    <w:rsid w:val="00A14534"/>
    <w:rsid w:val="00A15185"/>
    <w:rsid w:val="00A16C5A"/>
    <w:rsid w:val="00A219C7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49D8"/>
    <w:rsid w:val="00A66C0E"/>
    <w:rsid w:val="00A7026C"/>
    <w:rsid w:val="00A724DA"/>
    <w:rsid w:val="00A7302B"/>
    <w:rsid w:val="00A77393"/>
    <w:rsid w:val="00A82871"/>
    <w:rsid w:val="00A828A8"/>
    <w:rsid w:val="00A85166"/>
    <w:rsid w:val="00A90F7C"/>
    <w:rsid w:val="00A927AA"/>
    <w:rsid w:val="00A94561"/>
    <w:rsid w:val="00A955E5"/>
    <w:rsid w:val="00A97058"/>
    <w:rsid w:val="00AA318F"/>
    <w:rsid w:val="00AA3B93"/>
    <w:rsid w:val="00AB14FB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4103"/>
    <w:rsid w:val="00AE5048"/>
    <w:rsid w:val="00AE615D"/>
    <w:rsid w:val="00AE6C77"/>
    <w:rsid w:val="00AE753B"/>
    <w:rsid w:val="00AF2E98"/>
    <w:rsid w:val="00AF774C"/>
    <w:rsid w:val="00AF79E7"/>
    <w:rsid w:val="00B015EC"/>
    <w:rsid w:val="00B041E7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3A43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4A0B"/>
    <w:rsid w:val="00B8732D"/>
    <w:rsid w:val="00B91DCE"/>
    <w:rsid w:val="00B9750F"/>
    <w:rsid w:val="00B97BAE"/>
    <w:rsid w:val="00BA59CE"/>
    <w:rsid w:val="00BA7D34"/>
    <w:rsid w:val="00BB0F0B"/>
    <w:rsid w:val="00BB1495"/>
    <w:rsid w:val="00BB2BA2"/>
    <w:rsid w:val="00BB3559"/>
    <w:rsid w:val="00BB3D92"/>
    <w:rsid w:val="00BB414A"/>
    <w:rsid w:val="00BB52AA"/>
    <w:rsid w:val="00BB749D"/>
    <w:rsid w:val="00BC17B6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5B17"/>
    <w:rsid w:val="00C070D6"/>
    <w:rsid w:val="00C07BF2"/>
    <w:rsid w:val="00C11364"/>
    <w:rsid w:val="00C1312F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77E02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45CC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07F1"/>
    <w:rsid w:val="00D3453D"/>
    <w:rsid w:val="00D35417"/>
    <w:rsid w:val="00D40D90"/>
    <w:rsid w:val="00D426DD"/>
    <w:rsid w:val="00D472F0"/>
    <w:rsid w:val="00D47320"/>
    <w:rsid w:val="00D54862"/>
    <w:rsid w:val="00D56B11"/>
    <w:rsid w:val="00D60127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E3801"/>
    <w:rsid w:val="00DF2741"/>
    <w:rsid w:val="00E00E01"/>
    <w:rsid w:val="00E0230B"/>
    <w:rsid w:val="00E024C4"/>
    <w:rsid w:val="00E0412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1D02"/>
    <w:rsid w:val="00E81FBF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63CD"/>
    <w:rsid w:val="00EA72C0"/>
    <w:rsid w:val="00EB1040"/>
    <w:rsid w:val="00EB1E6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E3E50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2543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17B4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29BB"/>
    <w:rsid w:val="00FA3566"/>
    <w:rsid w:val="00FA3BF1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58C8"/>
    <w:rsid w:val="00FC6276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13368-D1D9-4DF4-AB9C-E68240720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267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4</cp:revision>
  <cp:lastPrinted>2017-08-21T13:39:00Z</cp:lastPrinted>
  <dcterms:created xsi:type="dcterms:W3CDTF">2017-08-21T16:46:00Z</dcterms:created>
  <dcterms:modified xsi:type="dcterms:W3CDTF">2017-08-21T16:49:00Z</dcterms:modified>
</cp:coreProperties>
</file>