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81278C">
        <w:rPr>
          <w:rFonts w:ascii="Bookman Old Style" w:hAnsi="Bookman Old Style"/>
          <w:b/>
        </w:rPr>
        <w:t>setembro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735E2C" w:rsidRDefault="00735E2C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A </w:t>
      </w:r>
      <w:r w:rsidR="0081278C">
        <w:rPr>
          <w:rFonts w:ascii="Bookman Old Style" w:hAnsi="Bookman Old Style"/>
          <w:bCs/>
        </w:rPr>
        <w:t>Vossa Excelência o Senhor</w:t>
      </w:r>
    </w:p>
    <w:p w:rsidR="00735E2C" w:rsidRPr="00735E2C" w:rsidRDefault="0081278C" w:rsidP="00735E2C">
      <w:pPr>
        <w:spacing w:after="0" w:line="24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RUBENS FELISBERTO DE ATAIDE JÚNIOR</w:t>
      </w:r>
    </w:p>
    <w:p w:rsidR="0081278C" w:rsidRDefault="0081278C" w:rsidP="002C696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Prefeito de São Miguel dos Milagres – AL.</w:t>
      </w:r>
    </w:p>
    <w:p w:rsidR="002C6967" w:rsidRPr="007E3A95" w:rsidRDefault="002C6967" w:rsidP="002C6967">
      <w:pPr>
        <w:spacing w:after="0" w:line="240" w:lineRule="auto"/>
        <w:rPr>
          <w:rFonts w:ascii="Bookman Old Style" w:hAnsi="Bookman Old Style"/>
          <w:bCs/>
        </w:rPr>
      </w:pP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81278C">
        <w:rPr>
          <w:rFonts w:ascii="Bookman Old Style" w:hAnsi="Bookman Old Style"/>
          <w:bCs/>
        </w:rPr>
        <w:t>Denúncia – Acumulação de Cargos e suposta prática de nepotismo.</w:t>
      </w:r>
    </w:p>
    <w:p w:rsidR="00BD28F0" w:rsidRPr="00735E2C" w:rsidRDefault="00BD28F0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C6701A" w:rsidRPr="00735E2C" w:rsidRDefault="0081278C" w:rsidP="00735E2C">
      <w:pPr>
        <w:spacing w:after="0" w:line="360" w:lineRule="auto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Senhor Prefeito,</w:t>
      </w: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E4AD8" w:rsidRPr="00FC636C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hAnsi="Bookman Old Style"/>
          <w:bCs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FC636C">
        <w:rPr>
          <w:rFonts w:ascii="Bookman Old Style" w:eastAsia="Times New Roman" w:hAnsi="Bookman Old Style" w:cs="Times New Roman"/>
          <w:lang w:eastAsia="pt-BR"/>
        </w:rPr>
        <w:t>Ao cumprimentá-l</w:t>
      </w:r>
      <w:r w:rsidR="0081278C">
        <w:rPr>
          <w:rFonts w:ascii="Bookman Old Style" w:eastAsia="Times New Roman" w:hAnsi="Bookman Old Style" w:cs="Times New Roman"/>
          <w:lang w:eastAsia="pt-BR"/>
        </w:rPr>
        <w:t>o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, cordialmente, </w:t>
      </w:r>
      <w:r w:rsidR="00FC636C">
        <w:rPr>
          <w:rFonts w:ascii="Bookman Old Style" w:eastAsia="Times New Roman" w:hAnsi="Bookman Old Style" w:cs="Times New Roman"/>
          <w:lang w:eastAsia="pt-BR"/>
        </w:rPr>
        <w:t xml:space="preserve">encaminhamos 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 </w:t>
      </w:r>
      <w:r w:rsidR="00FC636C" w:rsidRPr="00735E2C">
        <w:rPr>
          <w:rFonts w:ascii="Bookman Old Style" w:hAnsi="Bookman Old Style"/>
          <w:bCs/>
        </w:rPr>
        <w:t xml:space="preserve">Vossa </w:t>
      </w:r>
      <w:r w:rsidR="0081278C">
        <w:rPr>
          <w:rFonts w:ascii="Bookman Old Style" w:hAnsi="Bookman Old Style"/>
          <w:bCs/>
        </w:rPr>
        <w:t xml:space="preserve">Excelência </w:t>
      </w:r>
      <w:r w:rsidR="00495A88">
        <w:rPr>
          <w:rFonts w:ascii="Bookman Old Style" w:hAnsi="Bookman Old Style"/>
          <w:bCs/>
        </w:rPr>
        <w:t xml:space="preserve">a </w:t>
      </w:r>
      <w:r w:rsidR="0081278C">
        <w:rPr>
          <w:rFonts w:ascii="Bookman Old Style" w:eastAsia="Times New Roman" w:hAnsi="Bookman Old Style" w:cs="Times New Roman"/>
          <w:lang w:eastAsia="pt-BR"/>
        </w:rPr>
        <w:t>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FC636C">
        <w:rPr>
          <w:rFonts w:ascii="Bookman Old Style" w:eastAsia="Times New Roman" w:hAnsi="Bookman Old Style" w:cs="Times New Roman"/>
          <w:lang w:eastAsia="pt-BR"/>
        </w:rPr>
        <w:t xml:space="preserve"> (</w:t>
      </w:r>
      <w:r w:rsidR="0081278C">
        <w:rPr>
          <w:rFonts w:ascii="Bookman Old Style" w:eastAsia="Times New Roman" w:hAnsi="Bookman Old Style" w:cs="Times New Roman"/>
          <w:lang w:eastAsia="pt-BR"/>
        </w:rPr>
        <w:t xml:space="preserve">cópia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851E37">
        <w:rPr>
          <w:rFonts w:ascii="Bookman Old Style" w:eastAsia="Times New Roman" w:hAnsi="Bookman Old Style" w:cs="Times New Roman"/>
          <w:lang w:eastAsia="pt-BR"/>
        </w:rPr>
        <w:t>iginou o Processo nº 1104 000543</w:t>
      </w:r>
      <w:r w:rsidR="007742FB">
        <w:rPr>
          <w:rFonts w:ascii="Bookman Old Style" w:eastAsia="Times New Roman" w:hAnsi="Bookman Old Style" w:cs="Times New Roman"/>
          <w:lang w:eastAsia="pt-BR"/>
        </w:rPr>
        <w:t>/2017</w:t>
      </w:r>
      <w:r w:rsidR="00FC636C">
        <w:rPr>
          <w:rFonts w:ascii="Bookman Old Style" w:eastAsia="Times New Roman" w:hAnsi="Bookman Old Style" w:cs="Times New Roman"/>
          <w:lang w:eastAsia="pt-BR"/>
        </w:rPr>
        <w:t xml:space="preserve"> para ciência e, </w:t>
      </w:r>
      <w:r w:rsidR="00EE4AD8">
        <w:rPr>
          <w:rFonts w:ascii="Bookman Old Style" w:hAnsi="Bookman Old Style"/>
          <w:bCs/>
        </w:rPr>
        <w:t>se assim entender, adoção</w:t>
      </w:r>
      <w:r w:rsidR="00FC636C" w:rsidRPr="00FC636C">
        <w:rPr>
          <w:rFonts w:ascii="Bookman Old Style" w:hAnsi="Bookman Old Style"/>
          <w:bCs/>
        </w:rPr>
        <w:t xml:space="preserve"> </w:t>
      </w:r>
      <w:r w:rsidR="00EE4AD8">
        <w:rPr>
          <w:rFonts w:ascii="Bookman Old Style" w:hAnsi="Bookman Old Style"/>
          <w:bCs/>
        </w:rPr>
        <w:t>d</w:t>
      </w:r>
      <w:r w:rsidR="00FC636C" w:rsidRPr="00FC636C">
        <w:rPr>
          <w:rFonts w:ascii="Bookman Old Style" w:hAnsi="Bookman Old Style"/>
          <w:bCs/>
        </w:rPr>
        <w:t>as medidas necessárias.</w:t>
      </w:r>
    </w:p>
    <w:p w:rsidR="00FC636C" w:rsidRPr="00EE4AD8" w:rsidRDefault="00FC63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78C" w:rsidRDefault="0081278C" w:rsidP="002B0E3D">
      <w:pPr>
        <w:spacing w:after="0" w:line="240" w:lineRule="auto"/>
      </w:pPr>
      <w:r>
        <w:separator/>
      </w:r>
    </w:p>
  </w:endnote>
  <w:endnote w:type="continuationSeparator" w:id="1">
    <w:p w:rsidR="0081278C" w:rsidRDefault="0081278C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78C" w:rsidRDefault="0081278C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78C" w:rsidRDefault="0081278C" w:rsidP="002B0E3D">
      <w:pPr>
        <w:spacing w:after="0" w:line="240" w:lineRule="auto"/>
      </w:pPr>
      <w:r>
        <w:separator/>
      </w:r>
    </w:p>
  </w:footnote>
  <w:footnote w:type="continuationSeparator" w:id="1">
    <w:p w:rsidR="0081278C" w:rsidRDefault="0081278C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78C" w:rsidRDefault="0081278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1278C" w:rsidRDefault="0081278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81278C" w:rsidRDefault="0081278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81278C" w:rsidRPr="0016418A" w:rsidRDefault="0081278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1278C" w:rsidRPr="0016418A" w:rsidRDefault="0081278C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1278C" w:rsidRPr="000934EB" w:rsidRDefault="0081278C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81278C" w:rsidRPr="000934EB" w:rsidRDefault="0081278C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81278C" w:rsidRDefault="0081278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5A88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35E2C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1278C"/>
    <w:rsid w:val="00825C43"/>
    <w:rsid w:val="00835059"/>
    <w:rsid w:val="008435AE"/>
    <w:rsid w:val="00847C70"/>
    <w:rsid w:val="00851604"/>
    <w:rsid w:val="00851E37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818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0172C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E4AD8"/>
    <w:rsid w:val="00EF32D6"/>
    <w:rsid w:val="00EF6547"/>
    <w:rsid w:val="00F077AF"/>
    <w:rsid w:val="00F11E86"/>
    <w:rsid w:val="00F14D41"/>
    <w:rsid w:val="00F2500C"/>
    <w:rsid w:val="00F3040B"/>
    <w:rsid w:val="00F35568"/>
    <w:rsid w:val="00F36D63"/>
    <w:rsid w:val="00F4006F"/>
    <w:rsid w:val="00F876B4"/>
    <w:rsid w:val="00FA57D4"/>
    <w:rsid w:val="00FB2766"/>
    <w:rsid w:val="00FB65AC"/>
    <w:rsid w:val="00FC1F43"/>
    <w:rsid w:val="00FC3674"/>
    <w:rsid w:val="00FC636C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paragraph" w:styleId="Ttulo3">
    <w:name w:val="heading 3"/>
    <w:basedOn w:val="Normal"/>
    <w:link w:val="Ttulo3Char"/>
    <w:uiPriority w:val="9"/>
    <w:qFormat/>
    <w:rsid w:val="00735E2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35E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2</cp:revision>
  <cp:lastPrinted>2017-09-27T18:59:00Z</cp:lastPrinted>
  <dcterms:created xsi:type="dcterms:W3CDTF">2017-09-27T19:00:00Z</dcterms:created>
  <dcterms:modified xsi:type="dcterms:W3CDTF">2017-09-27T19:00:00Z</dcterms:modified>
</cp:coreProperties>
</file>