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82234C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82234C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2234C">
        <w:rPr>
          <w:rFonts w:cs="Calibri"/>
          <w:b/>
          <w:sz w:val="24"/>
          <w:szCs w:val="24"/>
        </w:rPr>
        <w:t xml:space="preserve">Processo nº: </w:t>
      </w:r>
      <w:r w:rsidR="0082234C" w:rsidRPr="0082234C">
        <w:rPr>
          <w:rFonts w:cs="Calibri"/>
          <w:sz w:val="24"/>
          <w:szCs w:val="24"/>
        </w:rPr>
        <w:t>1800</w:t>
      </w:r>
      <w:r w:rsidR="00A64887">
        <w:rPr>
          <w:rFonts w:cs="Calibri"/>
          <w:sz w:val="24"/>
          <w:szCs w:val="24"/>
        </w:rPr>
        <w:t>-</w:t>
      </w:r>
      <w:r w:rsidR="0082234C" w:rsidRPr="0082234C">
        <w:rPr>
          <w:rFonts w:cs="Calibri"/>
          <w:sz w:val="24"/>
          <w:szCs w:val="24"/>
        </w:rPr>
        <w:t>011499</w:t>
      </w:r>
      <w:r w:rsidR="006B3B46" w:rsidRPr="0082234C">
        <w:rPr>
          <w:rFonts w:cs="Calibri"/>
          <w:sz w:val="24"/>
          <w:szCs w:val="24"/>
        </w:rPr>
        <w:t>/2012</w:t>
      </w:r>
    </w:p>
    <w:p w:rsidR="000040AD" w:rsidRPr="0082234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2234C">
        <w:rPr>
          <w:rFonts w:cs="Calibri"/>
          <w:b/>
          <w:sz w:val="24"/>
          <w:szCs w:val="24"/>
        </w:rPr>
        <w:t>Interessado</w:t>
      </w:r>
      <w:r w:rsidRPr="0082234C">
        <w:rPr>
          <w:rFonts w:cs="Calibri"/>
          <w:sz w:val="24"/>
          <w:szCs w:val="24"/>
        </w:rPr>
        <w:t xml:space="preserve">: </w:t>
      </w:r>
      <w:r w:rsidR="0082234C" w:rsidRPr="0082234C">
        <w:rPr>
          <w:rFonts w:cs="Calibri"/>
          <w:sz w:val="24"/>
          <w:szCs w:val="24"/>
        </w:rPr>
        <w:t>ANA CARLA DAMASIO DOS SANTOS</w:t>
      </w:r>
    </w:p>
    <w:p w:rsidR="00F554F1" w:rsidRPr="0082234C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2234C">
        <w:rPr>
          <w:rFonts w:cs="Calibri"/>
          <w:b/>
          <w:sz w:val="24"/>
          <w:szCs w:val="24"/>
        </w:rPr>
        <w:t>Assunto</w:t>
      </w:r>
      <w:r w:rsidRPr="0082234C">
        <w:rPr>
          <w:rFonts w:cs="Calibri"/>
          <w:sz w:val="24"/>
          <w:szCs w:val="24"/>
        </w:rPr>
        <w:t>: Progressão Por Nova Habilitação</w:t>
      </w:r>
      <w:r w:rsidR="00A64887">
        <w:rPr>
          <w:rFonts w:cs="Calibri"/>
          <w:sz w:val="24"/>
          <w:szCs w:val="24"/>
        </w:rPr>
        <w:t>.</w:t>
      </w:r>
    </w:p>
    <w:p w:rsidR="00C6494D" w:rsidRPr="0082234C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82234C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82234C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82234C">
        <w:rPr>
          <w:rFonts w:cs="Calibri"/>
          <w:sz w:val="24"/>
          <w:szCs w:val="24"/>
        </w:rPr>
        <w:t xml:space="preserve"> </w:t>
      </w:r>
      <w:r w:rsidR="0082234C" w:rsidRPr="0082234C">
        <w:rPr>
          <w:rFonts w:cs="Calibri"/>
          <w:b/>
          <w:sz w:val="24"/>
          <w:szCs w:val="24"/>
        </w:rPr>
        <w:t>ANA CARLA DAMASIO DOS SANTOS</w:t>
      </w:r>
      <w:r w:rsidRPr="0082234C">
        <w:rPr>
          <w:rFonts w:cs="Calibri"/>
          <w:sz w:val="24"/>
          <w:szCs w:val="24"/>
        </w:rPr>
        <w:t>, em conformidade com a L</w:t>
      </w:r>
      <w:r w:rsidR="001C360B" w:rsidRPr="0082234C">
        <w:rPr>
          <w:rFonts w:cs="Calibri"/>
          <w:sz w:val="24"/>
          <w:szCs w:val="24"/>
        </w:rPr>
        <w:t>ei</w:t>
      </w:r>
      <w:r w:rsidR="00D947DC" w:rsidRPr="0082234C">
        <w:rPr>
          <w:rFonts w:cs="Calibri"/>
          <w:sz w:val="24"/>
          <w:szCs w:val="24"/>
        </w:rPr>
        <w:t xml:space="preserve"> </w:t>
      </w:r>
      <w:r w:rsidR="001C360B" w:rsidRPr="0082234C">
        <w:rPr>
          <w:rFonts w:cs="Calibri"/>
          <w:sz w:val="24"/>
          <w:szCs w:val="24"/>
        </w:rPr>
        <w:t>nº 6.</w:t>
      </w:r>
      <w:r w:rsidR="00DE4DD7" w:rsidRPr="0082234C">
        <w:rPr>
          <w:rFonts w:cs="Calibri"/>
          <w:sz w:val="24"/>
          <w:szCs w:val="24"/>
        </w:rPr>
        <w:t xml:space="preserve">197/2000 </w:t>
      </w:r>
      <w:r w:rsidR="00F632DB" w:rsidRPr="0082234C">
        <w:rPr>
          <w:rFonts w:cs="Calibri"/>
          <w:sz w:val="24"/>
          <w:szCs w:val="24"/>
        </w:rPr>
        <w:t>e alterações posteriores</w:t>
      </w:r>
      <w:r w:rsidR="00B8670A" w:rsidRPr="0082234C">
        <w:rPr>
          <w:rFonts w:cs="Calibri"/>
          <w:sz w:val="24"/>
          <w:szCs w:val="24"/>
        </w:rPr>
        <w:t xml:space="preserve"> à fl</w:t>
      </w:r>
      <w:r w:rsidR="00CF6D1D" w:rsidRPr="0082234C">
        <w:rPr>
          <w:rFonts w:cs="Calibri"/>
          <w:sz w:val="24"/>
          <w:szCs w:val="24"/>
        </w:rPr>
        <w:t xml:space="preserve">. 02. </w:t>
      </w:r>
    </w:p>
    <w:p w:rsidR="00CF6D1D" w:rsidRPr="0082234C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 xml:space="preserve">Os autos foram encaminhados a esta </w:t>
      </w:r>
      <w:r w:rsidRPr="0082234C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82234C">
        <w:rPr>
          <w:rFonts w:cs="Calibri"/>
          <w:sz w:val="24"/>
          <w:szCs w:val="24"/>
        </w:rPr>
        <w:t>para análise</w:t>
      </w:r>
      <w:r w:rsidR="005A55B0" w:rsidRPr="0082234C">
        <w:rPr>
          <w:rFonts w:cs="Calibri"/>
          <w:sz w:val="24"/>
          <w:szCs w:val="24"/>
        </w:rPr>
        <w:t xml:space="preserve"> </w:t>
      </w:r>
      <w:r w:rsidR="008C048D" w:rsidRPr="0082234C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82234C">
        <w:rPr>
          <w:rFonts w:cs="Calibri"/>
          <w:sz w:val="24"/>
          <w:szCs w:val="24"/>
        </w:rPr>
        <w:t xml:space="preserve"> o Decreto Estadual</w:t>
      </w:r>
      <w:r w:rsidRPr="0082234C">
        <w:rPr>
          <w:rFonts w:cs="Calibri"/>
          <w:sz w:val="24"/>
          <w:szCs w:val="24"/>
        </w:rPr>
        <w:t xml:space="preserve"> </w:t>
      </w:r>
      <w:r w:rsidR="00F96554" w:rsidRPr="0082234C">
        <w:rPr>
          <w:rFonts w:cs="Calibri"/>
          <w:sz w:val="24"/>
          <w:szCs w:val="24"/>
        </w:rPr>
        <w:t>nº 51.828/2017</w:t>
      </w:r>
      <w:r w:rsidR="00B34268" w:rsidRPr="0082234C">
        <w:rPr>
          <w:rFonts w:cs="Calibri"/>
          <w:sz w:val="24"/>
          <w:szCs w:val="24"/>
        </w:rPr>
        <w:t xml:space="preserve">.                              </w:t>
      </w:r>
    </w:p>
    <w:p w:rsidR="00CF6D1D" w:rsidRPr="0082234C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82234C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>Compulsando os autos, verifica-se</w:t>
      </w:r>
      <w:r w:rsidR="00600155" w:rsidRPr="0082234C">
        <w:rPr>
          <w:rFonts w:cs="Calibri"/>
          <w:sz w:val="24"/>
          <w:szCs w:val="24"/>
        </w:rPr>
        <w:t xml:space="preserve"> que este</w:t>
      </w:r>
      <w:r w:rsidRPr="0082234C">
        <w:rPr>
          <w:rFonts w:cs="Calibri"/>
          <w:sz w:val="24"/>
          <w:szCs w:val="24"/>
        </w:rPr>
        <w:t xml:space="preserve"> Processo Administrativo se encontra adequad</w:t>
      </w:r>
      <w:r w:rsidR="00600155" w:rsidRPr="0082234C">
        <w:rPr>
          <w:rFonts w:cs="Calibri"/>
          <w:sz w:val="24"/>
          <w:szCs w:val="24"/>
        </w:rPr>
        <w:t>amente instruído, no que se refere aos requisitos da legislação pertinente</w:t>
      </w:r>
      <w:r w:rsidRPr="0082234C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82234C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sz w:val="24"/>
          <w:szCs w:val="24"/>
        </w:rPr>
        <w:t>Em relação à verificação da exação dos cálculos</w:t>
      </w:r>
      <w:r w:rsidR="0025749A" w:rsidRPr="0082234C">
        <w:rPr>
          <w:rFonts w:cs="Calibri"/>
          <w:sz w:val="24"/>
          <w:szCs w:val="24"/>
        </w:rPr>
        <w:t xml:space="preserve"> providenciada</w:t>
      </w:r>
      <w:r w:rsidRPr="0082234C">
        <w:rPr>
          <w:rFonts w:cs="Calibri"/>
          <w:sz w:val="24"/>
          <w:szCs w:val="24"/>
        </w:rPr>
        <w:t xml:space="preserve"> pela</w:t>
      </w:r>
      <w:r w:rsidRPr="0082234C">
        <w:rPr>
          <w:rFonts w:cs="Calibri"/>
          <w:b/>
          <w:sz w:val="24"/>
          <w:szCs w:val="24"/>
        </w:rPr>
        <w:t xml:space="preserve"> </w:t>
      </w:r>
      <w:r w:rsidR="0025749A" w:rsidRPr="0082234C">
        <w:rPr>
          <w:rFonts w:cs="Calibri"/>
          <w:b/>
          <w:sz w:val="24"/>
          <w:szCs w:val="24"/>
        </w:rPr>
        <w:t>Diretoria de Operação da Folha de Pagamento da SEPLAG</w:t>
      </w:r>
      <w:r w:rsidRPr="0082234C">
        <w:rPr>
          <w:rFonts w:cs="Calibri"/>
          <w:sz w:val="24"/>
          <w:szCs w:val="24"/>
        </w:rPr>
        <w:t>,</w:t>
      </w:r>
      <w:r w:rsidR="00587F53" w:rsidRPr="0082234C">
        <w:rPr>
          <w:rFonts w:cs="Calibri"/>
          <w:sz w:val="24"/>
          <w:szCs w:val="24"/>
        </w:rPr>
        <w:t xml:space="preserve"> </w:t>
      </w:r>
      <w:r w:rsidR="0025749A" w:rsidRPr="0082234C">
        <w:rPr>
          <w:rFonts w:cs="Calibri"/>
          <w:sz w:val="24"/>
          <w:szCs w:val="24"/>
        </w:rPr>
        <w:t>a mesma fo</w:t>
      </w:r>
      <w:r w:rsidR="004C34D1" w:rsidRPr="0082234C">
        <w:rPr>
          <w:rFonts w:cs="Calibri"/>
          <w:sz w:val="24"/>
          <w:szCs w:val="24"/>
        </w:rPr>
        <w:t>i realizada com p</w:t>
      </w:r>
      <w:r w:rsidR="001C360B" w:rsidRPr="0082234C">
        <w:rPr>
          <w:rFonts w:cs="Calibri"/>
          <w:sz w:val="24"/>
          <w:szCs w:val="24"/>
        </w:rPr>
        <w:t>restez</w:t>
      </w:r>
      <w:r w:rsidR="00D947DC" w:rsidRPr="0082234C">
        <w:rPr>
          <w:rFonts w:cs="Calibri"/>
          <w:sz w:val="24"/>
          <w:szCs w:val="24"/>
        </w:rPr>
        <w:t>a (fl</w:t>
      </w:r>
      <w:r w:rsidR="006C0264" w:rsidRPr="0082234C">
        <w:rPr>
          <w:rFonts w:cs="Calibri"/>
          <w:sz w:val="24"/>
          <w:szCs w:val="24"/>
        </w:rPr>
        <w:t>s</w:t>
      </w:r>
      <w:r w:rsidR="00C72A0A" w:rsidRPr="0082234C">
        <w:rPr>
          <w:rFonts w:cs="Calibri"/>
          <w:sz w:val="24"/>
          <w:szCs w:val="24"/>
        </w:rPr>
        <w:t>.</w:t>
      </w:r>
      <w:r w:rsidR="0082234C" w:rsidRPr="0082234C">
        <w:rPr>
          <w:rFonts w:cs="Calibri"/>
          <w:sz w:val="24"/>
          <w:szCs w:val="24"/>
        </w:rPr>
        <w:t xml:space="preserve"> 27/28</w:t>
      </w:r>
      <w:r w:rsidR="0025749A" w:rsidRPr="0082234C">
        <w:rPr>
          <w:rFonts w:cs="Calibri"/>
          <w:sz w:val="24"/>
          <w:szCs w:val="24"/>
        </w:rPr>
        <w:t xml:space="preserve">), </w:t>
      </w:r>
      <w:r w:rsidR="0025749A" w:rsidRPr="0082234C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82234C">
        <w:rPr>
          <w:rFonts w:cs="Calibri"/>
          <w:sz w:val="24"/>
          <w:szCs w:val="24"/>
        </w:rPr>
        <w:t xml:space="preserve"> efetuados pela </w:t>
      </w:r>
      <w:r w:rsidR="0025749A" w:rsidRPr="0082234C">
        <w:rPr>
          <w:rFonts w:cs="Calibri"/>
          <w:b/>
          <w:sz w:val="24"/>
          <w:szCs w:val="24"/>
        </w:rPr>
        <w:t>SEDUC</w:t>
      </w:r>
      <w:r w:rsidR="00D947DC" w:rsidRPr="0082234C">
        <w:rPr>
          <w:rFonts w:cs="Calibri"/>
          <w:sz w:val="24"/>
          <w:szCs w:val="24"/>
        </w:rPr>
        <w:t xml:space="preserve"> (fl</w:t>
      </w:r>
      <w:r w:rsidR="006769E7" w:rsidRPr="0082234C">
        <w:rPr>
          <w:rFonts w:cs="Calibri"/>
          <w:sz w:val="24"/>
          <w:szCs w:val="24"/>
        </w:rPr>
        <w:t>s</w:t>
      </w:r>
      <w:r w:rsidR="00D947DC" w:rsidRPr="0082234C">
        <w:rPr>
          <w:rFonts w:cs="Calibri"/>
          <w:sz w:val="24"/>
          <w:szCs w:val="24"/>
        </w:rPr>
        <w:t>.</w:t>
      </w:r>
      <w:r w:rsidR="006769E7" w:rsidRPr="0082234C">
        <w:rPr>
          <w:rFonts w:cs="Calibri"/>
          <w:sz w:val="24"/>
          <w:szCs w:val="24"/>
        </w:rPr>
        <w:t xml:space="preserve"> </w:t>
      </w:r>
      <w:r w:rsidR="0082234C" w:rsidRPr="0082234C">
        <w:rPr>
          <w:rFonts w:cs="Calibri"/>
          <w:sz w:val="24"/>
          <w:szCs w:val="24"/>
        </w:rPr>
        <w:t>16</w:t>
      </w:r>
      <w:r w:rsidR="0025749A" w:rsidRPr="0082234C">
        <w:rPr>
          <w:rFonts w:cs="Calibri"/>
          <w:sz w:val="24"/>
          <w:szCs w:val="24"/>
        </w:rPr>
        <w:t>)</w:t>
      </w:r>
      <w:r w:rsidR="00604BC3" w:rsidRPr="0082234C">
        <w:rPr>
          <w:rFonts w:cs="Calibri"/>
          <w:sz w:val="24"/>
          <w:szCs w:val="24"/>
        </w:rPr>
        <w:t>.</w:t>
      </w:r>
      <w:r w:rsidR="00604BC3" w:rsidRPr="0082234C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82234C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82234C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sz w:val="24"/>
          <w:szCs w:val="24"/>
        </w:rPr>
        <w:t xml:space="preserve">O período a ser considerado é </w:t>
      </w:r>
      <w:r w:rsidR="0082234C" w:rsidRPr="0082234C">
        <w:rPr>
          <w:rFonts w:cs="Calibri"/>
          <w:sz w:val="24"/>
          <w:szCs w:val="24"/>
        </w:rPr>
        <w:t>07/12/2012 a 31/12/2012, incluindo 13º salário de 2012</w:t>
      </w:r>
      <w:r w:rsidR="000E2E49" w:rsidRPr="0082234C">
        <w:rPr>
          <w:rFonts w:cs="Calibri"/>
          <w:sz w:val="24"/>
          <w:szCs w:val="24"/>
        </w:rPr>
        <w:t>,</w:t>
      </w:r>
      <w:r w:rsidR="00DA1018" w:rsidRPr="0082234C">
        <w:rPr>
          <w:rFonts w:cs="Calibri"/>
          <w:sz w:val="24"/>
          <w:szCs w:val="24"/>
        </w:rPr>
        <w:t xml:space="preserve"> c</w:t>
      </w:r>
      <w:r w:rsidR="001C360B" w:rsidRPr="0082234C">
        <w:rPr>
          <w:rFonts w:cs="Calibri"/>
          <w:sz w:val="24"/>
          <w:szCs w:val="24"/>
        </w:rPr>
        <w:t>onforme d</w:t>
      </w:r>
      <w:r w:rsidR="00923E8C" w:rsidRPr="0082234C">
        <w:rPr>
          <w:rFonts w:cs="Calibri"/>
          <w:sz w:val="24"/>
          <w:szCs w:val="24"/>
        </w:rPr>
        <w:t>espacho</w:t>
      </w:r>
      <w:r w:rsidRPr="0082234C">
        <w:rPr>
          <w:rFonts w:cs="Calibri"/>
          <w:sz w:val="24"/>
          <w:szCs w:val="24"/>
        </w:rPr>
        <w:t xml:space="preserve"> </w:t>
      </w:r>
      <w:r w:rsidR="004C34D1" w:rsidRPr="0082234C">
        <w:rPr>
          <w:rFonts w:cs="Calibri"/>
          <w:sz w:val="24"/>
          <w:szCs w:val="24"/>
        </w:rPr>
        <w:t>e planilha de cálculo efetuada pela</w:t>
      </w:r>
      <w:r w:rsidRPr="0082234C">
        <w:rPr>
          <w:rFonts w:cs="Calibri"/>
          <w:sz w:val="24"/>
          <w:szCs w:val="24"/>
        </w:rPr>
        <w:t xml:space="preserve"> </w:t>
      </w:r>
      <w:r w:rsidRPr="0082234C">
        <w:rPr>
          <w:rFonts w:cs="Calibri"/>
          <w:b/>
          <w:sz w:val="24"/>
          <w:szCs w:val="24"/>
        </w:rPr>
        <w:t>SEPLAG</w:t>
      </w:r>
      <w:r w:rsidR="00923E8C" w:rsidRPr="0082234C">
        <w:rPr>
          <w:rFonts w:cs="Calibri"/>
          <w:sz w:val="24"/>
          <w:szCs w:val="24"/>
        </w:rPr>
        <w:t xml:space="preserve"> (</w:t>
      </w:r>
      <w:r w:rsidR="006769E7" w:rsidRPr="0082234C">
        <w:rPr>
          <w:rFonts w:cs="Calibri"/>
          <w:sz w:val="24"/>
          <w:szCs w:val="24"/>
        </w:rPr>
        <w:t xml:space="preserve">fls. </w:t>
      </w:r>
      <w:r w:rsidR="0082234C" w:rsidRPr="0082234C">
        <w:rPr>
          <w:rFonts w:cs="Calibri"/>
          <w:sz w:val="24"/>
          <w:szCs w:val="24"/>
        </w:rPr>
        <w:t>27/28</w:t>
      </w:r>
      <w:r w:rsidRPr="0082234C">
        <w:rPr>
          <w:rFonts w:cs="Calibri"/>
          <w:sz w:val="24"/>
          <w:szCs w:val="24"/>
        </w:rPr>
        <w:t>).</w:t>
      </w:r>
    </w:p>
    <w:p w:rsidR="00CF6D1D" w:rsidRPr="0082234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82234C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 xml:space="preserve">Diante das informações apresentadas, a servidora interessada faz jus ao </w:t>
      </w:r>
      <w:proofErr w:type="gramStart"/>
      <w:r w:rsidRPr="0082234C">
        <w:rPr>
          <w:rFonts w:cs="Calibri"/>
          <w:sz w:val="24"/>
          <w:szCs w:val="24"/>
        </w:rPr>
        <w:t>recebimento</w:t>
      </w:r>
      <w:proofErr w:type="gramEnd"/>
      <w:r w:rsidRPr="0082234C">
        <w:rPr>
          <w:rFonts w:cs="Calibri"/>
          <w:sz w:val="24"/>
          <w:szCs w:val="24"/>
        </w:rPr>
        <w:t xml:space="preserve"> </w:t>
      </w:r>
      <w:proofErr w:type="gramStart"/>
      <w:r w:rsidRPr="0082234C">
        <w:rPr>
          <w:rFonts w:cs="Calibri"/>
          <w:sz w:val="24"/>
          <w:szCs w:val="24"/>
        </w:rPr>
        <w:t>de</w:t>
      </w:r>
      <w:proofErr w:type="gramEnd"/>
      <w:r w:rsidRPr="0082234C">
        <w:rPr>
          <w:rFonts w:cs="Calibri"/>
          <w:sz w:val="24"/>
          <w:szCs w:val="24"/>
        </w:rPr>
        <w:t xml:space="preserve"> </w:t>
      </w:r>
      <w:r w:rsidR="00923E8C" w:rsidRPr="0082234C">
        <w:rPr>
          <w:rFonts w:cs="Calibri"/>
          <w:b/>
          <w:sz w:val="24"/>
          <w:szCs w:val="24"/>
        </w:rPr>
        <w:t>R$</w:t>
      </w:r>
      <w:r w:rsidR="0082234C" w:rsidRPr="0082234C">
        <w:rPr>
          <w:rFonts w:cs="Calibri"/>
          <w:b/>
          <w:sz w:val="24"/>
          <w:szCs w:val="24"/>
        </w:rPr>
        <w:t>830,34</w:t>
      </w:r>
      <w:r w:rsidR="00154C46" w:rsidRPr="0082234C">
        <w:rPr>
          <w:rFonts w:cs="Calibri"/>
          <w:b/>
          <w:sz w:val="24"/>
          <w:szCs w:val="24"/>
        </w:rPr>
        <w:t xml:space="preserve"> </w:t>
      </w:r>
      <w:r w:rsidR="00923E8C" w:rsidRPr="0082234C">
        <w:rPr>
          <w:rFonts w:cs="Calibri"/>
          <w:sz w:val="24"/>
          <w:szCs w:val="24"/>
        </w:rPr>
        <w:t>(</w:t>
      </w:r>
      <w:r w:rsidR="0082234C" w:rsidRPr="0082234C">
        <w:rPr>
          <w:rFonts w:cs="Calibri"/>
          <w:sz w:val="24"/>
          <w:szCs w:val="24"/>
        </w:rPr>
        <w:t>oitocentos e trinta</w:t>
      </w:r>
      <w:r w:rsidR="00C72A0A" w:rsidRPr="0082234C">
        <w:rPr>
          <w:rFonts w:cs="Calibri"/>
          <w:sz w:val="24"/>
          <w:szCs w:val="24"/>
        </w:rPr>
        <w:t xml:space="preserve"> </w:t>
      </w:r>
      <w:r w:rsidR="00DA1018" w:rsidRPr="0082234C">
        <w:rPr>
          <w:rFonts w:cs="Calibri"/>
          <w:sz w:val="24"/>
          <w:szCs w:val="24"/>
        </w:rPr>
        <w:t xml:space="preserve">reais e </w:t>
      </w:r>
      <w:r w:rsidR="0082234C" w:rsidRPr="0082234C">
        <w:rPr>
          <w:rFonts w:cs="Calibri"/>
          <w:sz w:val="24"/>
          <w:szCs w:val="24"/>
        </w:rPr>
        <w:t>trinta e quatro c</w:t>
      </w:r>
      <w:r w:rsidR="00DE4DD7" w:rsidRPr="0082234C">
        <w:rPr>
          <w:rFonts w:cs="Calibri"/>
          <w:sz w:val="24"/>
          <w:szCs w:val="24"/>
        </w:rPr>
        <w:t>entavos</w:t>
      </w:r>
      <w:r w:rsidR="00923E8C" w:rsidRPr="0082234C">
        <w:rPr>
          <w:rFonts w:cs="Calibri"/>
          <w:sz w:val="24"/>
          <w:szCs w:val="24"/>
        </w:rPr>
        <w:t>)</w:t>
      </w:r>
      <w:r w:rsidRPr="0082234C">
        <w:rPr>
          <w:rFonts w:cs="Calibri"/>
          <w:sz w:val="24"/>
          <w:szCs w:val="24"/>
        </w:rPr>
        <w:t>.</w:t>
      </w:r>
    </w:p>
    <w:p w:rsidR="00923E8C" w:rsidRPr="0082234C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b/>
          <w:sz w:val="24"/>
          <w:szCs w:val="24"/>
          <w:u w:val="single"/>
        </w:rPr>
        <w:t>2.3</w:t>
      </w:r>
      <w:r w:rsidR="00CF6D1D" w:rsidRPr="0082234C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82234C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sz w:val="24"/>
          <w:szCs w:val="24"/>
        </w:rPr>
        <w:t>Consta dot</w:t>
      </w:r>
      <w:r w:rsidR="0082234C" w:rsidRPr="0082234C">
        <w:rPr>
          <w:rFonts w:cs="Calibri"/>
          <w:sz w:val="24"/>
          <w:szCs w:val="24"/>
        </w:rPr>
        <w:t>ação orçamentária de 2015</w:t>
      </w:r>
      <w:r w:rsidR="00992CEF" w:rsidRPr="0082234C">
        <w:rPr>
          <w:rFonts w:cs="Calibri"/>
          <w:sz w:val="24"/>
          <w:szCs w:val="24"/>
        </w:rPr>
        <w:t xml:space="preserve"> e 2016</w:t>
      </w:r>
      <w:r w:rsidR="00154C46" w:rsidRPr="0082234C">
        <w:rPr>
          <w:rFonts w:cs="Calibri"/>
          <w:sz w:val="24"/>
          <w:szCs w:val="24"/>
        </w:rPr>
        <w:t xml:space="preserve"> (fl</w:t>
      </w:r>
      <w:r w:rsidR="00992CEF" w:rsidRPr="0082234C">
        <w:rPr>
          <w:rFonts w:cs="Calibri"/>
          <w:sz w:val="24"/>
          <w:szCs w:val="24"/>
        </w:rPr>
        <w:t>s</w:t>
      </w:r>
      <w:r w:rsidRPr="0082234C">
        <w:rPr>
          <w:rFonts w:cs="Calibri"/>
          <w:sz w:val="24"/>
          <w:szCs w:val="24"/>
        </w:rPr>
        <w:t>.</w:t>
      </w:r>
      <w:r w:rsidR="0082234C" w:rsidRPr="0082234C">
        <w:rPr>
          <w:rFonts w:cs="Calibri"/>
          <w:sz w:val="24"/>
          <w:szCs w:val="24"/>
        </w:rPr>
        <w:t xml:space="preserve"> 2</w:t>
      </w:r>
      <w:r w:rsidR="00154C46" w:rsidRPr="0082234C">
        <w:rPr>
          <w:rFonts w:cs="Calibri"/>
          <w:sz w:val="24"/>
          <w:szCs w:val="24"/>
        </w:rPr>
        <w:t>1</w:t>
      </w:r>
      <w:r w:rsidR="0082234C" w:rsidRPr="0082234C">
        <w:rPr>
          <w:rFonts w:cs="Calibri"/>
          <w:sz w:val="24"/>
          <w:szCs w:val="24"/>
        </w:rPr>
        <w:t xml:space="preserve"> e 23</w:t>
      </w:r>
      <w:r w:rsidRPr="0082234C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82234C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A41C82" w:rsidRPr="0082234C" w:rsidRDefault="00A41C82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82234C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82234C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82234C" w:rsidRDefault="0082234C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CF6D1D" w:rsidRPr="0082234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2234C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82234C" w:rsidRDefault="00033E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82234C">
        <w:rPr>
          <w:rFonts w:cs="Calibri"/>
          <w:b/>
          <w:sz w:val="24"/>
          <w:szCs w:val="24"/>
        </w:rPr>
        <w:t xml:space="preserve"> </w:t>
      </w:r>
      <w:r w:rsidRPr="0082234C">
        <w:rPr>
          <w:rFonts w:cs="Calibri"/>
          <w:sz w:val="24"/>
          <w:szCs w:val="24"/>
        </w:rPr>
        <w:t xml:space="preserve">de </w:t>
      </w:r>
      <w:r w:rsidR="0082234C" w:rsidRPr="0082234C">
        <w:rPr>
          <w:rFonts w:cs="Calibri"/>
          <w:b/>
          <w:sz w:val="24"/>
          <w:szCs w:val="24"/>
        </w:rPr>
        <w:t xml:space="preserve">R$830,34 </w:t>
      </w:r>
      <w:r w:rsidR="0082234C" w:rsidRPr="0082234C">
        <w:rPr>
          <w:rFonts w:cs="Calibri"/>
          <w:sz w:val="24"/>
          <w:szCs w:val="24"/>
        </w:rPr>
        <w:t>(oitocentos e trinta reais e trinta e quatro centavos)</w:t>
      </w:r>
      <w:r w:rsidR="00A41C82" w:rsidRPr="0082234C">
        <w:rPr>
          <w:rFonts w:cs="Calibri"/>
          <w:sz w:val="24"/>
          <w:szCs w:val="24"/>
        </w:rPr>
        <w:t xml:space="preserve"> a </w:t>
      </w:r>
      <w:r w:rsidR="0082234C" w:rsidRPr="0082234C">
        <w:rPr>
          <w:rFonts w:cs="Calibri"/>
          <w:b/>
          <w:sz w:val="24"/>
          <w:szCs w:val="24"/>
        </w:rPr>
        <w:t>ANA CARLA DAMASIO DOS SANTOS</w:t>
      </w:r>
      <w:r w:rsidR="00472210" w:rsidRPr="0082234C">
        <w:rPr>
          <w:rFonts w:cs="Calibri"/>
          <w:sz w:val="24"/>
          <w:szCs w:val="24"/>
        </w:rPr>
        <w:t>,</w:t>
      </w:r>
      <w:r w:rsidRPr="0082234C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82234C">
        <w:rPr>
          <w:rFonts w:cs="Calibri"/>
          <w:sz w:val="24"/>
          <w:szCs w:val="24"/>
        </w:rPr>
        <w:t xml:space="preserve"> </w:t>
      </w:r>
      <w:r w:rsidR="0082234C" w:rsidRPr="0082234C">
        <w:rPr>
          <w:rFonts w:cs="Calibri"/>
          <w:sz w:val="24"/>
          <w:szCs w:val="24"/>
        </w:rPr>
        <w:t>07/12/2012 a 31/12/2012, incluindo 13º salário de 2012</w:t>
      </w:r>
      <w:r w:rsidRPr="0082234C">
        <w:rPr>
          <w:rFonts w:cs="Calibri"/>
          <w:sz w:val="24"/>
          <w:szCs w:val="24"/>
        </w:rPr>
        <w:t>.</w:t>
      </w:r>
    </w:p>
    <w:p w:rsidR="006C0264" w:rsidRPr="0082234C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 xml:space="preserve">Sugerimos o envio dos autos a </w:t>
      </w:r>
      <w:r w:rsidRPr="0082234C">
        <w:rPr>
          <w:rFonts w:cs="Calibri"/>
          <w:b/>
          <w:sz w:val="24"/>
          <w:szCs w:val="24"/>
        </w:rPr>
        <w:t>SEDUC</w:t>
      </w:r>
      <w:r w:rsidRPr="0082234C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82234C">
        <w:rPr>
          <w:rFonts w:cs="Calibri"/>
          <w:b/>
          <w:sz w:val="24"/>
          <w:szCs w:val="24"/>
        </w:rPr>
        <w:t xml:space="preserve">SEPLAG </w:t>
      </w:r>
      <w:r w:rsidRPr="0082234C">
        <w:rPr>
          <w:rFonts w:cs="Calibri"/>
          <w:sz w:val="24"/>
          <w:szCs w:val="24"/>
        </w:rPr>
        <w:t>para pagamento.</w:t>
      </w:r>
    </w:p>
    <w:p w:rsidR="00033E64" w:rsidRPr="0082234C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82234C">
        <w:rPr>
          <w:rFonts w:cs="Calibri"/>
          <w:sz w:val="24"/>
          <w:szCs w:val="24"/>
        </w:rPr>
        <w:t>Isto posto</w:t>
      </w:r>
      <w:proofErr w:type="gramEnd"/>
      <w:r w:rsidRPr="0082234C">
        <w:rPr>
          <w:rFonts w:cs="Calibri"/>
          <w:sz w:val="24"/>
          <w:szCs w:val="24"/>
        </w:rPr>
        <w:t xml:space="preserve">, evoluímos os autos ao Gabinete da </w:t>
      </w:r>
      <w:r w:rsidRPr="0082234C">
        <w:rPr>
          <w:rFonts w:cs="Calibri"/>
          <w:b/>
          <w:sz w:val="24"/>
          <w:szCs w:val="24"/>
        </w:rPr>
        <w:t>Controladora Geral do Estado</w:t>
      </w:r>
      <w:r w:rsidRPr="0082234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92CEF" w:rsidRPr="0082234C" w:rsidRDefault="00992CEF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82234C" w:rsidRDefault="009247FA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82234C">
        <w:rPr>
          <w:rFonts w:cs="Calibri"/>
          <w:bCs/>
          <w:sz w:val="24"/>
          <w:szCs w:val="24"/>
        </w:rPr>
        <w:t xml:space="preserve">Maceió-AL, </w:t>
      </w:r>
      <w:r w:rsidR="00A64887">
        <w:rPr>
          <w:rFonts w:cs="Calibri"/>
          <w:bCs/>
          <w:sz w:val="24"/>
          <w:szCs w:val="24"/>
        </w:rPr>
        <w:t>08</w:t>
      </w:r>
      <w:r w:rsidR="00923E8C" w:rsidRPr="0082234C">
        <w:rPr>
          <w:rFonts w:cs="Calibri"/>
          <w:bCs/>
          <w:sz w:val="24"/>
          <w:szCs w:val="24"/>
        </w:rPr>
        <w:t xml:space="preserve"> de </w:t>
      </w:r>
      <w:r w:rsidR="00A64887">
        <w:rPr>
          <w:rFonts w:cs="Calibri"/>
          <w:bCs/>
          <w:sz w:val="24"/>
          <w:szCs w:val="24"/>
        </w:rPr>
        <w:t>janeiro</w:t>
      </w:r>
      <w:r w:rsidR="00033E64" w:rsidRPr="0082234C">
        <w:rPr>
          <w:rFonts w:cs="Calibri"/>
          <w:bCs/>
          <w:sz w:val="24"/>
          <w:szCs w:val="24"/>
        </w:rPr>
        <w:t xml:space="preserve"> de 201</w:t>
      </w:r>
      <w:r w:rsidR="00A64887">
        <w:rPr>
          <w:rFonts w:cs="Calibri"/>
          <w:bCs/>
          <w:sz w:val="24"/>
          <w:szCs w:val="24"/>
        </w:rPr>
        <w:t>8</w:t>
      </w:r>
      <w:r w:rsidR="00033E64" w:rsidRPr="0082234C">
        <w:rPr>
          <w:rFonts w:cs="Calibri"/>
          <w:bCs/>
          <w:sz w:val="24"/>
          <w:szCs w:val="24"/>
        </w:rPr>
        <w:t>.</w:t>
      </w:r>
    </w:p>
    <w:p w:rsidR="00033E64" w:rsidRPr="0082234C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82234C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82234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82234C">
        <w:rPr>
          <w:rFonts w:cs="Calibri"/>
          <w:sz w:val="24"/>
          <w:szCs w:val="24"/>
          <w:lang w:eastAsia="ar-SA"/>
        </w:rPr>
        <w:t>Cassia</w:t>
      </w:r>
      <w:proofErr w:type="spellEnd"/>
      <w:r w:rsidRPr="0082234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82234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033E64" w:rsidRPr="0082234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82234C">
        <w:rPr>
          <w:rFonts w:cs="Calibri"/>
          <w:b/>
          <w:sz w:val="24"/>
          <w:szCs w:val="24"/>
        </w:rPr>
        <w:t>Assessor</w:t>
      </w:r>
      <w:r w:rsidR="00472210" w:rsidRPr="0082234C">
        <w:rPr>
          <w:rFonts w:cs="Calibri"/>
          <w:b/>
          <w:sz w:val="24"/>
          <w:szCs w:val="24"/>
        </w:rPr>
        <w:t>a</w:t>
      </w:r>
      <w:r w:rsidRPr="0082234C">
        <w:rPr>
          <w:rFonts w:cs="Calibri"/>
          <w:b/>
          <w:sz w:val="24"/>
          <w:szCs w:val="24"/>
        </w:rPr>
        <w:t xml:space="preserve"> de Cont</w:t>
      </w:r>
      <w:r w:rsidR="00472210" w:rsidRPr="0082234C">
        <w:rPr>
          <w:rFonts w:cs="Calibri"/>
          <w:b/>
          <w:sz w:val="24"/>
          <w:szCs w:val="24"/>
        </w:rPr>
        <w:t>role Interno/ Matrícula nº 99-0</w:t>
      </w:r>
    </w:p>
    <w:p w:rsidR="00B3255C" w:rsidRPr="0082234C" w:rsidRDefault="00B3255C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A64887" w:rsidRPr="00407A93" w:rsidRDefault="00A64887" w:rsidP="00A6488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A64887" w:rsidRPr="00407A93" w:rsidRDefault="00A64887" w:rsidP="00A6488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B3255C" w:rsidRPr="0082234C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</w:p>
    <w:p w:rsidR="00033E64" w:rsidRPr="0082234C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82234C">
        <w:rPr>
          <w:rFonts w:cs="Calibri"/>
          <w:sz w:val="24"/>
          <w:szCs w:val="24"/>
        </w:rPr>
        <w:t xml:space="preserve">Adriana Andrade Araújo </w:t>
      </w:r>
    </w:p>
    <w:p w:rsidR="00033E64" w:rsidRPr="0082234C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82234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82234C">
        <w:rPr>
          <w:rFonts w:cs="Calibri"/>
          <w:b/>
          <w:sz w:val="24"/>
          <w:szCs w:val="24"/>
        </w:rPr>
        <w:t>Superintendente de Auditagem - Matrícula n° 113-</w:t>
      </w:r>
      <w:r w:rsidR="00FF679C" w:rsidRPr="0082234C">
        <w:rPr>
          <w:rFonts w:cs="Calibri"/>
          <w:b/>
          <w:sz w:val="24"/>
          <w:szCs w:val="24"/>
        </w:rPr>
        <w:t>9</w:t>
      </w:r>
    </w:p>
    <w:p w:rsidR="0075662E" w:rsidRPr="0082234C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82234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E03" w:rsidRDefault="00AA3E03" w:rsidP="008A703A">
      <w:pPr>
        <w:spacing w:after="0" w:line="240" w:lineRule="auto"/>
      </w:pPr>
      <w:r>
        <w:separator/>
      </w:r>
    </w:p>
  </w:endnote>
  <w:endnote w:type="continuationSeparator" w:id="0">
    <w:p w:rsidR="00AA3E03" w:rsidRDefault="00AA3E03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238D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E03" w:rsidRDefault="00AA3E03" w:rsidP="008A703A">
      <w:pPr>
        <w:spacing w:after="0" w:line="240" w:lineRule="auto"/>
      </w:pPr>
      <w:r>
        <w:separator/>
      </w:r>
    </w:p>
  </w:footnote>
  <w:footnote w:type="continuationSeparator" w:id="0">
    <w:p w:rsidR="00AA3E03" w:rsidRDefault="00AA3E03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238D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238D3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0F66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4363D"/>
    <w:rsid w:val="00556C76"/>
    <w:rsid w:val="005841CD"/>
    <w:rsid w:val="00587F53"/>
    <w:rsid w:val="00593D0B"/>
    <w:rsid w:val="0059404F"/>
    <w:rsid w:val="00594DE4"/>
    <w:rsid w:val="00596AB2"/>
    <w:rsid w:val="005A1644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234C"/>
    <w:rsid w:val="008238D3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92CEF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64887"/>
    <w:rsid w:val="00A745FC"/>
    <w:rsid w:val="00A76F99"/>
    <w:rsid w:val="00A77330"/>
    <w:rsid w:val="00A8429C"/>
    <w:rsid w:val="00A904D6"/>
    <w:rsid w:val="00A92803"/>
    <w:rsid w:val="00A96085"/>
    <w:rsid w:val="00AA0D3A"/>
    <w:rsid w:val="00AA3E03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0E6B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A2EA7-CFE8-48FE-B43A-780365C1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2018-01-10T16:53:00Z</dcterms:created>
  <dcterms:modified xsi:type="dcterms:W3CDTF">2018-01-10T16:54:00Z</dcterms:modified>
</cp:coreProperties>
</file>