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22A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>ROCESSO</w:t>
      </w:r>
      <w:r w:rsidRPr="00222AE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22AE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222AE5"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222AE5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222AE5">
        <w:rPr>
          <w:rFonts w:asciiTheme="minorHAnsi" w:hAnsiTheme="minorHAnsi" w:cstheme="minorHAnsi"/>
          <w:bCs/>
          <w:sz w:val="20"/>
          <w:szCs w:val="20"/>
        </w:rPr>
        <w:t>-</w:t>
      </w:r>
      <w:r w:rsidR="00323F07" w:rsidRPr="00222AE5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0</w:t>
      </w:r>
      <w:r w:rsidR="008E6A82">
        <w:rPr>
          <w:rFonts w:asciiTheme="minorHAnsi" w:hAnsiTheme="minorHAnsi" w:cstheme="minorHAnsi"/>
          <w:bCs/>
          <w:sz w:val="20"/>
          <w:szCs w:val="20"/>
        </w:rPr>
        <w:t>6292</w:t>
      </w:r>
      <w:r w:rsidR="0017202D" w:rsidRPr="00222AE5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222AE5">
        <w:rPr>
          <w:rFonts w:asciiTheme="minorHAnsi" w:hAnsiTheme="minorHAnsi" w:cstheme="minorHAnsi"/>
          <w:bCs/>
          <w:sz w:val="20"/>
          <w:szCs w:val="20"/>
        </w:rPr>
        <w:t>201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222A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22AE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E6A82">
        <w:rPr>
          <w:rFonts w:asciiTheme="minorHAnsi" w:hAnsiTheme="minorHAnsi" w:cstheme="minorHAnsi"/>
          <w:bCs/>
          <w:sz w:val="20"/>
          <w:szCs w:val="20"/>
        </w:rPr>
        <w:t>SECRETARIA DE ESTADO DA SAÚDE</w:t>
      </w:r>
      <w:r w:rsidR="004035A4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22AE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8E6A82">
        <w:rPr>
          <w:rFonts w:asciiTheme="minorHAnsi" w:hAnsiTheme="minorHAnsi" w:cstheme="minorHAnsi"/>
          <w:bCs/>
          <w:sz w:val="20"/>
          <w:szCs w:val="20"/>
        </w:rPr>
        <w:t>AQUISIÇÃO DE MANUTENÇÃO</w:t>
      </w:r>
    </w:p>
    <w:p w:rsidR="003C0E5D" w:rsidRPr="00222A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22AE5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22AE5">
        <w:rPr>
          <w:rFonts w:asciiTheme="minorHAnsi" w:hAnsiTheme="minorHAnsi" w:cstheme="minorHAnsi"/>
          <w:sz w:val="20"/>
          <w:szCs w:val="20"/>
        </w:rPr>
        <w:t>o</w:t>
      </w:r>
      <w:r w:rsidRPr="00222AE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222AE5">
        <w:rPr>
          <w:rFonts w:asciiTheme="minorHAnsi" w:hAnsiTheme="minorHAnsi" w:cstheme="minorHAnsi"/>
          <w:bCs/>
          <w:sz w:val="20"/>
          <w:szCs w:val="20"/>
        </w:rPr>
        <w:t>2000-</w:t>
      </w:r>
      <w:r w:rsidR="00323F07" w:rsidRPr="00222AE5">
        <w:rPr>
          <w:rFonts w:asciiTheme="minorHAnsi" w:hAnsiTheme="minorHAnsi" w:cstheme="minorHAnsi"/>
          <w:bCs/>
          <w:sz w:val="20"/>
          <w:szCs w:val="20"/>
        </w:rPr>
        <w:t>0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0</w:t>
      </w:r>
      <w:r w:rsidR="008E6A82">
        <w:rPr>
          <w:rFonts w:asciiTheme="minorHAnsi" w:hAnsiTheme="minorHAnsi" w:cstheme="minorHAnsi"/>
          <w:bCs/>
          <w:sz w:val="20"/>
          <w:szCs w:val="20"/>
        </w:rPr>
        <w:t>6292</w:t>
      </w:r>
      <w:r w:rsidR="00323F07" w:rsidRPr="00222AE5">
        <w:rPr>
          <w:rFonts w:asciiTheme="minorHAnsi" w:hAnsiTheme="minorHAnsi" w:cstheme="minorHAnsi"/>
          <w:bCs/>
          <w:sz w:val="20"/>
          <w:szCs w:val="20"/>
        </w:rPr>
        <w:t>/201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222AE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22AE5">
        <w:rPr>
          <w:rFonts w:asciiTheme="minorHAnsi" w:hAnsiTheme="minorHAnsi" w:cstheme="minorHAnsi"/>
          <w:sz w:val="20"/>
          <w:szCs w:val="20"/>
        </w:rPr>
        <w:t>em 0</w:t>
      </w:r>
      <w:r w:rsidR="00475A79" w:rsidRPr="00222AE5">
        <w:rPr>
          <w:rFonts w:asciiTheme="minorHAnsi" w:hAnsiTheme="minorHAnsi" w:cstheme="minorHAnsi"/>
          <w:sz w:val="20"/>
          <w:szCs w:val="20"/>
        </w:rPr>
        <w:t>1</w:t>
      </w:r>
      <w:r w:rsidRPr="00222AE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22AE5">
        <w:rPr>
          <w:rFonts w:asciiTheme="minorHAnsi" w:hAnsiTheme="minorHAnsi" w:cstheme="minorHAnsi"/>
          <w:sz w:val="20"/>
          <w:szCs w:val="20"/>
        </w:rPr>
        <w:t>um</w:t>
      </w:r>
      <w:r w:rsidR="00226ED4" w:rsidRPr="00222AE5">
        <w:rPr>
          <w:rFonts w:asciiTheme="minorHAnsi" w:hAnsiTheme="minorHAnsi" w:cstheme="minorHAnsi"/>
          <w:sz w:val="20"/>
          <w:szCs w:val="20"/>
        </w:rPr>
        <w:t>)</w:t>
      </w:r>
      <w:r w:rsidRPr="00222AE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E6A82">
        <w:rPr>
          <w:rFonts w:asciiTheme="minorHAnsi" w:hAnsiTheme="minorHAnsi" w:cstheme="minorHAnsi"/>
          <w:sz w:val="20"/>
          <w:szCs w:val="20"/>
        </w:rPr>
        <w:t>58</w:t>
      </w:r>
      <w:r w:rsidR="00940394" w:rsidRPr="00222AE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22AE5">
        <w:rPr>
          <w:rFonts w:asciiTheme="minorHAnsi" w:hAnsiTheme="minorHAnsi" w:cstheme="minorHAnsi"/>
          <w:sz w:val="20"/>
          <w:szCs w:val="20"/>
        </w:rPr>
        <w:t>(</w:t>
      </w:r>
      <w:r w:rsidR="00222AE5" w:rsidRPr="00222AE5">
        <w:rPr>
          <w:rFonts w:asciiTheme="minorHAnsi" w:hAnsiTheme="minorHAnsi" w:cstheme="minorHAnsi"/>
          <w:sz w:val="20"/>
          <w:szCs w:val="20"/>
        </w:rPr>
        <w:t xml:space="preserve">cinqüenta e </w:t>
      </w:r>
      <w:r w:rsidR="008E6A82">
        <w:rPr>
          <w:rFonts w:asciiTheme="minorHAnsi" w:hAnsiTheme="minorHAnsi" w:cstheme="minorHAnsi"/>
          <w:sz w:val="20"/>
          <w:szCs w:val="20"/>
        </w:rPr>
        <w:t>OITO</w:t>
      </w:r>
      <w:r w:rsidR="00A60EE3" w:rsidRPr="00222AE5">
        <w:rPr>
          <w:rFonts w:asciiTheme="minorHAnsi" w:hAnsiTheme="minorHAnsi" w:cstheme="minorHAnsi"/>
          <w:sz w:val="20"/>
          <w:szCs w:val="20"/>
        </w:rPr>
        <w:t>)</w:t>
      </w:r>
      <w:r w:rsidRPr="00222AE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22AE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22AE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22AE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22AE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4D0F71">
        <w:rPr>
          <w:rFonts w:asciiTheme="minorHAnsi" w:hAnsiTheme="minorHAnsi" w:cstheme="minorHAnsi"/>
          <w:sz w:val="20"/>
          <w:szCs w:val="20"/>
        </w:rPr>
        <w:t>de</w:t>
      </w:r>
      <w:r w:rsidR="008E6A82">
        <w:rPr>
          <w:rFonts w:asciiTheme="minorHAnsi" w:hAnsiTheme="minorHAnsi" w:cstheme="minorHAnsi"/>
          <w:sz w:val="20"/>
          <w:szCs w:val="20"/>
        </w:rPr>
        <w:t xml:space="preserve"> Aquisição de serviço de manutenção</w:t>
      </w:r>
      <w:r w:rsidR="00CF0E2E">
        <w:rPr>
          <w:rFonts w:asciiTheme="minorHAnsi" w:hAnsiTheme="minorHAnsi" w:cstheme="minorHAnsi"/>
          <w:sz w:val="20"/>
          <w:szCs w:val="20"/>
        </w:rPr>
        <w:t xml:space="preserve"> no LACEN</w:t>
      </w:r>
      <w:r w:rsidR="0040091B" w:rsidRPr="00CF0E2E">
        <w:rPr>
          <w:rFonts w:asciiTheme="minorHAnsi" w:hAnsiTheme="minorHAnsi" w:cstheme="minorHAnsi"/>
          <w:sz w:val="20"/>
          <w:szCs w:val="20"/>
        </w:rPr>
        <w:t>, unidade vinculada à</w:t>
      </w:r>
      <w:r w:rsidR="00FA0070" w:rsidRPr="00CF0E2E">
        <w:rPr>
          <w:rFonts w:asciiTheme="minorHAnsi" w:hAnsiTheme="minorHAnsi" w:cstheme="minorHAnsi"/>
          <w:sz w:val="20"/>
          <w:szCs w:val="20"/>
        </w:rPr>
        <w:t xml:space="preserve"> Secretaria de Estado da Saúde – SESAU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A0070" w:rsidRPr="00222A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0F71">
        <w:rPr>
          <w:rFonts w:asciiTheme="minorHAnsi" w:hAnsiTheme="minorHAnsi" w:cstheme="minorHAnsi"/>
          <w:b/>
          <w:sz w:val="20"/>
          <w:szCs w:val="20"/>
        </w:rPr>
        <w:t>TECLABOR LTDA. ME</w:t>
      </w:r>
      <w:r w:rsidR="00222AE5" w:rsidRPr="00222AE5">
        <w:rPr>
          <w:rFonts w:asciiTheme="minorHAnsi" w:hAnsiTheme="minorHAnsi" w:cstheme="minorHAnsi"/>
          <w:b/>
          <w:sz w:val="20"/>
          <w:szCs w:val="20"/>
        </w:rPr>
        <w:t>.</w:t>
      </w:r>
      <w:r w:rsidR="0040091B" w:rsidRPr="00222A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(CNPJ </w:t>
      </w:r>
      <w:r w:rsidR="004D0F71">
        <w:rPr>
          <w:rFonts w:asciiTheme="minorHAnsi" w:hAnsiTheme="minorHAnsi" w:cstheme="minorHAnsi"/>
          <w:sz w:val="20"/>
          <w:szCs w:val="20"/>
        </w:rPr>
        <w:t>09.560.574/0001-99</w:t>
      </w:r>
      <w:r w:rsidR="00A06A2B" w:rsidRPr="00222AE5">
        <w:rPr>
          <w:rFonts w:asciiTheme="minorHAnsi" w:hAnsiTheme="minorHAnsi" w:cstheme="minorHAnsi"/>
          <w:sz w:val="20"/>
          <w:szCs w:val="20"/>
        </w:rPr>
        <w:t>)</w:t>
      </w:r>
      <w:r w:rsidR="0040091B" w:rsidRPr="00222AE5">
        <w:rPr>
          <w:rFonts w:asciiTheme="minorHAnsi" w:hAnsiTheme="minorHAnsi" w:cstheme="minorHAnsi"/>
          <w:sz w:val="20"/>
          <w:szCs w:val="20"/>
        </w:rPr>
        <w:t>.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222AE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D0F71">
        <w:rPr>
          <w:rFonts w:asciiTheme="minorHAnsi" w:hAnsiTheme="minorHAnsi" w:cstheme="minorHAnsi"/>
          <w:b/>
          <w:sz w:val="20"/>
          <w:szCs w:val="20"/>
        </w:rPr>
        <w:t>7.150,00</w:t>
      </w:r>
      <w:r w:rsidR="00376D2C" w:rsidRPr="00222AE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D0F71">
        <w:rPr>
          <w:rFonts w:asciiTheme="minorHAnsi" w:hAnsiTheme="minorHAnsi" w:cstheme="minorHAnsi"/>
          <w:b/>
          <w:sz w:val="20"/>
          <w:szCs w:val="20"/>
        </w:rPr>
        <w:t>sete</w:t>
      </w:r>
      <w:r w:rsidR="00222AE5" w:rsidRPr="00222AE5">
        <w:rPr>
          <w:rFonts w:asciiTheme="minorHAnsi" w:hAnsiTheme="minorHAnsi" w:cstheme="minorHAnsi"/>
          <w:b/>
          <w:sz w:val="20"/>
          <w:szCs w:val="20"/>
        </w:rPr>
        <w:t xml:space="preserve"> mil, cento e cinqüenta</w:t>
      </w:r>
      <w:r w:rsidR="00A539E5" w:rsidRPr="00222AE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222AE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22AE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22A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22AE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222AE5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22AE5">
        <w:rPr>
          <w:rFonts w:asciiTheme="minorHAnsi" w:hAnsiTheme="minorHAnsi" w:cstheme="minorHAnsi"/>
          <w:sz w:val="20"/>
          <w:szCs w:val="20"/>
        </w:rPr>
        <w:t>nº 8</w:t>
      </w:r>
      <w:r w:rsidR="00222AE5">
        <w:rPr>
          <w:rFonts w:asciiTheme="minorHAnsi" w:hAnsiTheme="minorHAnsi" w:cstheme="minorHAnsi"/>
          <w:sz w:val="20"/>
          <w:szCs w:val="20"/>
        </w:rPr>
        <w:t>.</w:t>
      </w:r>
      <w:r w:rsidRPr="00222AE5">
        <w:rPr>
          <w:rFonts w:asciiTheme="minorHAnsi" w:hAnsiTheme="minorHAnsi" w:cstheme="minorHAnsi"/>
          <w:sz w:val="20"/>
          <w:szCs w:val="20"/>
        </w:rPr>
        <w:t>666/93</w:t>
      </w:r>
      <w:r w:rsidR="00CE3230" w:rsidRPr="00222AE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22AE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22AE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4D0F71">
        <w:rPr>
          <w:rFonts w:asciiTheme="minorHAnsi" w:hAnsiTheme="minorHAnsi" w:cstheme="minorHAnsi"/>
          <w:sz w:val="20"/>
          <w:szCs w:val="20"/>
        </w:rPr>
        <w:t>1641</w:t>
      </w:r>
      <w:r w:rsidRPr="00222AE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4D0F71">
        <w:rPr>
          <w:rFonts w:asciiTheme="minorHAnsi" w:hAnsiTheme="minorHAnsi" w:cstheme="minorHAnsi"/>
          <w:sz w:val="20"/>
          <w:szCs w:val="20"/>
        </w:rPr>
        <w:t>1832</w:t>
      </w:r>
      <w:r w:rsidRPr="00222AE5">
        <w:rPr>
          <w:rFonts w:asciiTheme="minorHAnsi" w:hAnsiTheme="minorHAnsi" w:cstheme="minorHAnsi"/>
          <w:sz w:val="20"/>
          <w:szCs w:val="20"/>
        </w:rPr>
        <w:t>/</w:t>
      </w:r>
      <w:r w:rsidRPr="00BD554C">
        <w:rPr>
          <w:rFonts w:asciiTheme="minorHAnsi" w:hAnsiTheme="minorHAnsi" w:cstheme="minorHAnsi"/>
          <w:sz w:val="20"/>
          <w:szCs w:val="20"/>
        </w:rPr>
        <w:t xml:space="preserve">2017 </w:t>
      </w:r>
      <w:r w:rsidR="00BD554C" w:rsidRPr="00BD554C">
        <w:rPr>
          <w:rFonts w:asciiTheme="minorHAnsi" w:hAnsiTheme="minorHAnsi" w:cstheme="minorHAnsi"/>
          <w:sz w:val="20"/>
          <w:szCs w:val="20"/>
        </w:rPr>
        <w:t>à determinação emanada do Gabinete da Controladora Geral do Estado (fls. 58)</w:t>
      </w:r>
      <w:r w:rsidRPr="00BD554C">
        <w:rPr>
          <w:rFonts w:asciiTheme="minorHAnsi" w:hAnsiTheme="minorHAnsi" w:cstheme="minorHAnsi"/>
          <w:sz w:val="20"/>
          <w:szCs w:val="20"/>
        </w:rPr>
        <w:t>,</w:t>
      </w:r>
      <w:r w:rsidRPr="00222AE5">
        <w:rPr>
          <w:rFonts w:asciiTheme="minorHAnsi" w:hAnsiTheme="minorHAnsi" w:cstheme="minorHAnsi"/>
          <w:sz w:val="20"/>
          <w:szCs w:val="20"/>
        </w:rPr>
        <w:t xml:space="preserve"> passamos à análise técnica dos autos</w:t>
      </w:r>
      <w:r w:rsidR="00165775" w:rsidRPr="00222AE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22AE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22AE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22AE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EC354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B7F9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86A98" w:rsidRPr="00EC354D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C354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EC354D">
        <w:rPr>
          <w:rFonts w:asciiTheme="minorHAnsi" w:hAnsiTheme="minorHAnsi" w:cstheme="minorHAnsi"/>
          <w:sz w:val="20"/>
          <w:szCs w:val="20"/>
        </w:rPr>
        <w:t xml:space="preserve"> - </w:t>
      </w:r>
      <w:r w:rsidRPr="00EC354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C354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EC354D">
        <w:rPr>
          <w:rFonts w:asciiTheme="minorHAnsi" w:hAnsiTheme="minorHAnsi" w:cstheme="minorHAnsi"/>
          <w:sz w:val="20"/>
          <w:szCs w:val="20"/>
        </w:rPr>
        <w:t>ela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C354D">
        <w:rPr>
          <w:rFonts w:asciiTheme="minorHAnsi" w:hAnsiTheme="minorHAnsi" w:cstheme="minorHAnsi"/>
          <w:sz w:val="20"/>
          <w:szCs w:val="20"/>
        </w:rPr>
        <w:t>,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4D0F71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EC354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C354D">
        <w:rPr>
          <w:rFonts w:asciiTheme="minorHAnsi" w:hAnsiTheme="minorHAnsi" w:cstheme="minorHAnsi"/>
          <w:sz w:val="20"/>
          <w:szCs w:val="20"/>
        </w:rPr>
        <w:t xml:space="preserve">. </w:t>
      </w:r>
      <w:r w:rsidRPr="00EC354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C354D">
        <w:rPr>
          <w:rFonts w:asciiTheme="minorHAnsi" w:hAnsiTheme="minorHAnsi" w:cstheme="minorHAnsi"/>
          <w:sz w:val="20"/>
          <w:szCs w:val="20"/>
        </w:rPr>
        <w:t>, ainda,</w:t>
      </w:r>
      <w:r w:rsidR="00B8320F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C354D">
        <w:rPr>
          <w:rFonts w:asciiTheme="minorHAnsi" w:hAnsiTheme="minorHAnsi" w:cstheme="minorHAnsi"/>
          <w:sz w:val="20"/>
          <w:szCs w:val="20"/>
        </w:rPr>
        <w:t>A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C354D">
        <w:rPr>
          <w:rFonts w:asciiTheme="minorHAnsi" w:hAnsiTheme="minorHAnsi" w:cstheme="minorHAnsi"/>
          <w:sz w:val="20"/>
          <w:szCs w:val="20"/>
        </w:rPr>
        <w:t>P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C354D">
        <w:rPr>
          <w:rFonts w:asciiTheme="minorHAnsi" w:hAnsiTheme="minorHAnsi" w:cstheme="minorHAnsi"/>
          <w:sz w:val="20"/>
          <w:szCs w:val="20"/>
        </w:rPr>
        <w:t>R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C354D">
        <w:rPr>
          <w:rFonts w:asciiTheme="minorHAnsi" w:hAnsiTheme="minorHAnsi" w:cstheme="minorHAnsi"/>
          <w:sz w:val="20"/>
          <w:szCs w:val="20"/>
        </w:rPr>
        <w:t>E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4D0F71">
        <w:rPr>
          <w:rFonts w:asciiTheme="minorHAnsi" w:hAnsiTheme="minorHAnsi" w:cstheme="minorHAnsi"/>
          <w:b/>
          <w:sz w:val="20"/>
          <w:szCs w:val="20"/>
        </w:rPr>
        <w:t>TECLABOR LTDA. ME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D0F71" w:rsidRPr="00222AE5">
        <w:rPr>
          <w:rFonts w:asciiTheme="minorHAnsi" w:hAnsiTheme="minorHAnsi" w:cstheme="minorHAnsi"/>
          <w:sz w:val="20"/>
          <w:szCs w:val="20"/>
        </w:rPr>
        <w:t xml:space="preserve">(CNPJ </w:t>
      </w:r>
      <w:r w:rsidR="004D0F71">
        <w:rPr>
          <w:rFonts w:asciiTheme="minorHAnsi" w:hAnsiTheme="minorHAnsi" w:cstheme="minorHAnsi"/>
          <w:sz w:val="20"/>
          <w:szCs w:val="20"/>
        </w:rPr>
        <w:t>09.560.574/0001-99</w:t>
      </w:r>
      <w:r w:rsidR="004D0F71" w:rsidRPr="00222AE5">
        <w:rPr>
          <w:rFonts w:asciiTheme="minorHAnsi" w:hAnsiTheme="minorHAnsi" w:cstheme="minorHAnsi"/>
          <w:sz w:val="20"/>
          <w:szCs w:val="20"/>
        </w:rPr>
        <w:t>)</w:t>
      </w:r>
      <w:r w:rsidR="00C241A6" w:rsidRPr="00EC354D">
        <w:rPr>
          <w:rFonts w:asciiTheme="minorHAnsi" w:hAnsiTheme="minorHAnsi" w:cstheme="minorHAnsi"/>
          <w:sz w:val="20"/>
          <w:szCs w:val="20"/>
        </w:rPr>
        <w:t>,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EC354D">
        <w:rPr>
          <w:rFonts w:asciiTheme="minorHAnsi" w:hAnsiTheme="minorHAnsi" w:cstheme="minorHAnsi"/>
          <w:sz w:val="20"/>
          <w:szCs w:val="20"/>
        </w:rPr>
        <w:t>, com base no CRC</w:t>
      </w:r>
      <w:r w:rsidRPr="00EC354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C354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C354D">
        <w:rPr>
          <w:rFonts w:asciiTheme="minorHAnsi" w:hAnsiTheme="minorHAnsi" w:cstheme="minorHAnsi"/>
          <w:sz w:val="20"/>
          <w:szCs w:val="20"/>
        </w:rPr>
        <w:t>.</w:t>
      </w:r>
      <w:r w:rsidR="00EC354D" w:rsidRPr="00EC354D">
        <w:rPr>
          <w:rFonts w:asciiTheme="minorHAnsi" w:hAnsiTheme="minorHAnsi" w:cstheme="minorHAnsi"/>
          <w:sz w:val="20"/>
          <w:szCs w:val="20"/>
        </w:rPr>
        <w:t xml:space="preserve"> (fls.</w:t>
      </w:r>
      <w:r w:rsidR="004D0F71">
        <w:rPr>
          <w:rFonts w:asciiTheme="minorHAnsi" w:hAnsiTheme="minorHAnsi" w:cstheme="minorHAnsi"/>
          <w:sz w:val="20"/>
          <w:szCs w:val="20"/>
        </w:rPr>
        <w:t>20/21</w:t>
      </w:r>
      <w:r w:rsidR="002E3216" w:rsidRPr="00EC354D">
        <w:rPr>
          <w:rFonts w:asciiTheme="minorHAnsi" w:hAnsiTheme="minorHAnsi" w:cstheme="minorHAnsi"/>
          <w:sz w:val="20"/>
          <w:szCs w:val="20"/>
        </w:rPr>
        <w:t>).</w:t>
      </w:r>
      <w:r w:rsidR="00BC6EA0" w:rsidRPr="00BC6EA0">
        <w:rPr>
          <w:rFonts w:asciiTheme="minorHAnsi" w:hAnsiTheme="minorHAnsi" w:cstheme="minorHAnsi"/>
          <w:sz w:val="20"/>
          <w:szCs w:val="20"/>
        </w:rPr>
        <w:t xml:space="preserve"> </w:t>
      </w:r>
      <w:r w:rsidR="00BC6EA0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BC6EA0">
        <w:rPr>
          <w:rFonts w:asciiTheme="minorHAnsi" w:hAnsiTheme="minorHAnsi" w:cstheme="minorHAnsi"/>
          <w:sz w:val="20"/>
          <w:szCs w:val="20"/>
        </w:rPr>
        <w:t>Tania Marcia Gomes Ribeiro</w:t>
      </w:r>
      <w:r w:rsidR="00BC6EA0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BC6EA0">
        <w:rPr>
          <w:rFonts w:asciiTheme="minorHAnsi" w:hAnsiTheme="minorHAnsi" w:cstheme="minorHAnsi"/>
          <w:sz w:val="20"/>
          <w:szCs w:val="20"/>
        </w:rPr>
        <w:t>, sem assinatura</w:t>
      </w:r>
      <w:r w:rsidR="00BC6EA0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BC6EA0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BC6EA0">
        <w:rPr>
          <w:rFonts w:asciiTheme="minorHAnsi" w:hAnsiTheme="minorHAnsi" w:cstheme="minorHAnsi"/>
          <w:sz w:val="20"/>
          <w:szCs w:val="20"/>
        </w:rPr>
        <w:t>30</w:t>
      </w:r>
      <w:r w:rsidR="00BC6EA0" w:rsidRPr="00A7661F">
        <w:rPr>
          <w:rFonts w:asciiTheme="minorHAnsi" w:hAnsiTheme="minorHAnsi" w:cstheme="minorHAnsi"/>
          <w:sz w:val="20"/>
          <w:szCs w:val="20"/>
        </w:rPr>
        <w:t>)</w:t>
      </w:r>
      <w:r w:rsidR="002171F2">
        <w:rPr>
          <w:rFonts w:asciiTheme="minorHAnsi" w:hAnsiTheme="minorHAnsi" w:cstheme="minorHAnsi"/>
          <w:sz w:val="20"/>
          <w:szCs w:val="20"/>
        </w:rPr>
        <w:t>.</w:t>
      </w:r>
    </w:p>
    <w:p w:rsidR="002E3216" w:rsidRPr="00EC354D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C354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C354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C35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C354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C35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C354D">
        <w:rPr>
          <w:rFonts w:asciiTheme="minorHAnsi" w:hAnsiTheme="minorHAnsi" w:cstheme="minorHAnsi"/>
          <w:sz w:val="20"/>
          <w:szCs w:val="20"/>
        </w:rPr>
        <w:t>Verifica-se que foi acosta</w:t>
      </w:r>
      <w:r w:rsidRPr="00EC354D">
        <w:rPr>
          <w:rFonts w:asciiTheme="minorHAnsi" w:hAnsiTheme="minorHAnsi" w:cstheme="minorHAnsi"/>
          <w:sz w:val="20"/>
          <w:szCs w:val="20"/>
        </w:rPr>
        <w:t>do aos autos a AUTORIZAÇÃO para a prestação de serviços</w:t>
      </w:r>
      <w:r w:rsidR="00165775" w:rsidRPr="00EC354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C354D" w:rsidRPr="00EC354D">
        <w:rPr>
          <w:rFonts w:asciiTheme="minorHAnsi" w:hAnsiTheme="minorHAnsi" w:cstheme="minorHAnsi"/>
          <w:sz w:val="20"/>
          <w:szCs w:val="20"/>
        </w:rPr>
        <w:t>11</w:t>
      </w:r>
      <w:r w:rsidRPr="00EC354D">
        <w:rPr>
          <w:rFonts w:asciiTheme="minorHAnsi" w:hAnsiTheme="minorHAnsi" w:cstheme="minorHAnsi"/>
          <w:sz w:val="20"/>
          <w:szCs w:val="20"/>
        </w:rPr>
        <w:t>/</w:t>
      </w:r>
      <w:r w:rsidR="00EC354D" w:rsidRPr="00EC354D">
        <w:rPr>
          <w:rFonts w:asciiTheme="minorHAnsi" w:hAnsiTheme="minorHAnsi" w:cstheme="minorHAnsi"/>
          <w:sz w:val="20"/>
          <w:szCs w:val="20"/>
        </w:rPr>
        <w:t>07</w:t>
      </w:r>
      <w:r w:rsidRPr="00EC354D">
        <w:rPr>
          <w:rFonts w:asciiTheme="minorHAnsi" w:hAnsiTheme="minorHAnsi" w:cstheme="minorHAnsi"/>
          <w:sz w:val="20"/>
          <w:szCs w:val="20"/>
        </w:rPr>
        <w:t>/201</w:t>
      </w:r>
      <w:r w:rsidR="00634529" w:rsidRPr="00EC354D">
        <w:rPr>
          <w:rFonts w:asciiTheme="minorHAnsi" w:hAnsiTheme="minorHAnsi" w:cstheme="minorHAnsi"/>
          <w:sz w:val="20"/>
          <w:szCs w:val="20"/>
        </w:rPr>
        <w:t>6</w:t>
      </w:r>
      <w:r w:rsidR="00165775" w:rsidRPr="00EC354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C354D">
        <w:rPr>
          <w:rFonts w:asciiTheme="minorHAnsi" w:hAnsiTheme="minorHAnsi" w:cstheme="minorHAnsi"/>
          <w:sz w:val="20"/>
          <w:szCs w:val="20"/>
        </w:rPr>
        <w:t>(</w:t>
      </w:r>
      <w:r w:rsidR="00603F6D" w:rsidRPr="00EC354D">
        <w:rPr>
          <w:rFonts w:asciiTheme="minorHAnsi" w:hAnsiTheme="minorHAnsi" w:cstheme="minorHAnsi"/>
          <w:sz w:val="20"/>
          <w:szCs w:val="20"/>
        </w:rPr>
        <w:t>f</w:t>
      </w:r>
      <w:r w:rsidR="002E3216" w:rsidRPr="00EC354D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EC354D">
        <w:rPr>
          <w:rFonts w:asciiTheme="minorHAnsi" w:hAnsiTheme="minorHAnsi" w:cstheme="minorHAnsi"/>
          <w:sz w:val="20"/>
          <w:szCs w:val="20"/>
        </w:rPr>
        <w:t>2</w:t>
      </w:r>
      <w:r w:rsidR="00BC6EA0">
        <w:rPr>
          <w:rFonts w:asciiTheme="minorHAnsi" w:hAnsiTheme="minorHAnsi" w:cstheme="minorHAnsi"/>
          <w:sz w:val="20"/>
          <w:szCs w:val="20"/>
        </w:rPr>
        <w:t>8</w:t>
      </w:r>
      <w:r w:rsidR="00634529" w:rsidRPr="00EC354D">
        <w:rPr>
          <w:rFonts w:asciiTheme="minorHAnsi" w:hAnsiTheme="minorHAnsi" w:cstheme="minorHAnsi"/>
          <w:sz w:val="20"/>
          <w:szCs w:val="20"/>
        </w:rPr>
        <w:t>)</w:t>
      </w:r>
      <w:r w:rsidR="00BC6EA0">
        <w:rPr>
          <w:rFonts w:asciiTheme="minorHAnsi" w:hAnsiTheme="minorHAnsi" w:cstheme="minorHAnsi"/>
          <w:sz w:val="20"/>
          <w:szCs w:val="20"/>
        </w:rPr>
        <w:t>.</w:t>
      </w:r>
    </w:p>
    <w:p w:rsidR="00FF0B56" w:rsidRPr="00EC354D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C354D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EC354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C354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C354D">
        <w:rPr>
          <w:rFonts w:asciiTheme="minorHAnsi" w:hAnsiTheme="minorHAnsi" w:cstheme="minorHAnsi"/>
          <w:b/>
          <w:sz w:val="20"/>
          <w:szCs w:val="20"/>
        </w:rPr>
        <w:t>2016NE</w:t>
      </w:r>
      <w:r w:rsidR="00BC6EA0">
        <w:rPr>
          <w:rFonts w:asciiTheme="minorHAnsi" w:hAnsiTheme="minorHAnsi" w:cstheme="minorHAnsi"/>
          <w:b/>
          <w:sz w:val="20"/>
          <w:szCs w:val="20"/>
        </w:rPr>
        <w:t>15784</w:t>
      </w:r>
      <w:r w:rsidR="00CA3F08" w:rsidRPr="00EC354D">
        <w:rPr>
          <w:rFonts w:asciiTheme="minorHAnsi" w:hAnsiTheme="minorHAnsi" w:cstheme="minorHAnsi"/>
          <w:sz w:val="20"/>
          <w:szCs w:val="20"/>
        </w:rPr>
        <w:t>)</w:t>
      </w:r>
      <w:r w:rsidR="005374A9" w:rsidRPr="00EC354D">
        <w:rPr>
          <w:rFonts w:asciiTheme="minorHAnsi" w:hAnsiTheme="minorHAnsi" w:cstheme="minorHAnsi"/>
          <w:sz w:val="20"/>
          <w:szCs w:val="20"/>
        </w:rPr>
        <w:t>, à</w:t>
      </w:r>
      <w:r w:rsidR="005E735D" w:rsidRPr="00EC354D">
        <w:rPr>
          <w:rFonts w:asciiTheme="minorHAnsi" w:hAnsiTheme="minorHAnsi" w:cstheme="minorHAnsi"/>
          <w:sz w:val="20"/>
          <w:szCs w:val="20"/>
        </w:rPr>
        <w:t>s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EC354D">
        <w:rPr>
          <w:rFonts w:asciiTheme="minorHAnsi" w:hAnsiTheme="minorHAnsi" w:cstheme="minorHAnsi"/>
          <w:sz w:val="20"/>
          <w:szCs w:val="20"/>
        </w:rPr>
        <w:t>s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. </w:t>
      </w:r>
      <w:r w:rsidR="00BC6EA0">
        <w:rPr>
          <w:rFonts w:asciiTheme="minorHAnsi" w:hAnsiTheme="minorHAnsi" w:cstheme="minorHAnsi"/>
          <w:sz w:val="20"/>
          <w:szCs w:val="20"/>
        </w:rPr>
        <w:t>34/36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C354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C354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EC354D">
        <w:rPr>
          <w:rFonts w:asciiTheme="minorHAnsi" w:hAnsiTheme="minorHAnsi" w:cstheme="minorHAnsi"/>
          <w:sz w:val="20"/>
          <w:szCs w:val="20"/>
        </w:rPr>
        <w:t>9</w:t>
      </w:r>
      <w:r w:rsidR="00A343DB" w:rsidRPr="00EC354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EC354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C354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EC354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C354D">
        <w:rPr>
          <w:rFonts w:asciiTheme="minorHAnsi" w:hAnsiTheme="minorHAnsi" w:cstheme="minorHAnsi"/>
          <w:b/>
          <w:sz w:val="20"/>
          <w:szCs w:val="20"/>
        </w:rPr>
        <w:t>.</w:t>
      </w:r>
    </w:p>
    <w:p w:rsidR="00DC11E1" w:rsidRPr="00EC354D" w:rsidRDefault="00EB0C9B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r w:rsidR="00DC11E1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EC354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EC354D">
        <w:rPr>
          <w:rFonts w:asciiTheme="minorHAnsi" w:hAnsiTheme="minorHAnsi" w:cstheme="minorHAnsi"/>
          <w:b/>
          <w:sz w:val="20"/>
          <w:szCs w:val="20"/>
          <w:u w:val="single"/>
        </w:rPr>
        <w:t>NOTA FISCAL D</w:t>
      </w:r>
      <w:r w:rsidR="00DC11E1" w:rsidRPr="00EC354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050465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SERVIÇOS ELETRÔNICA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EA5D85">
        <w:rPr>
          <w:rFonts w:asciiTheme="minorHAnsi" w:hAnsiTheme="minorHAnsi" w:cstheme="minorHAnsi"/>
          <w:sz w:val="20"/>
          <w:szCs w:val="20"/>
        </w:rPr>
        <w:t xml:space="preserve">44 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dos autos apresenta-se </w:t>
      </w:r>
      <w:r w:rsidR="004F5FD3" w:rsidRPr="00EC354D">
        <w:rPr>
          <w:rFonts w:asciiTheme="minorHAnsi" w:hAnsiTheme="minorHAnsi" w:cstheme="minorHAnsi"/>
          <w:sz w:val="20"/>
          <w:szCs w:val="20"/>
        </w:rPr>
        <w:t>a cópia d</w:t>
      </w:r>
      <w:r w:rsidR="00050465" w:rsidRPr="00EC354D">
        <w:rPr>
          <w:rFonts w:asciiTheme="minorHAnsi" w:hAnsiTheme="minorHAnsi" w:cstheme="minorHAnsi"/>
          <w:sz w:val="20"/>
          <w:szCs w:val="20"/>
        </w:rPr>
        <w:t>a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050465" w:rsidRPr="00EC354D">
        <w:rPr>
          <w:rFonts w:asciiTheme="minorHAnsi" w:hAnsiTheme="minorHAnsi" w:cstheme="minorHAnsi"/>
          <w:sz w:val="20"/>
          <w:szCs w:val="20"/>
        </w:rPr>
        <w:t>NFS-e n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º </w:t>
      </w:r>
      <w:r w:rsidR="00EA5D85">
        <w:rPr>
          <w:rFonts w:asciiTheme="minorHAnsi" w:hAnsiTheme="minorHAnsi" w:cstheme="minorHAnsi"/>
          <w:sz w:val="20"/>
          <w:szCs w:val="20"/>
        </w:rPr>
        <w:t>8553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4D0F71">
        <w:rPr>
          <w:rFonts w:asciiTheme="minorHAnsi" w:hAnsiTheme="minorHAnsi" w:cstheme="minorHAnsi"/>
          <w:b/>
          <w:sz w:val="20"/>
          <w:szCs w:val="20"/>
        </w:rPr>
        <w:t>TECLABOR LTDA. ME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D0F71" w:rsidRPr="00222AE5">
        <w:rPr>
          <w:rFonts w:asciiTheme="minorHAnsi" w:hAnsiTheme="minorHAnsi" w:cstheme="minorHAnsi"/>
          <w:sz w:val="20"/>
          <w:szCs w:val="20"/>
        </w:rPr>
        <w:t xml:space="preserve">(CNPJ </w:t>
      </w:r>
      <w:r w:rsidR="004D0F71">
        <w:rPr>
          <w:rFonts w:asciiTheme="minorHAnsi" w:hAnsiTheme="minorHAnsi" w:cstheme="minorHAnsi"/>
          <w:sz w:val="20"/>
          <w:szCs w:val="20"/>
        </w:rPr>
        <w:t>09.560.574/0001-99</w:t>
      </w:r>
      <w:r w:rsidR="004D0F71" w:rsidRPr="00222AE5">
        <w:rPr>
          <w:rFonts w:asciiTheme="minorHAnsi" w:hAnsiTheme="minorHAnsi" w:cstheme="minorHAnsi"/>
          <w:sz w:val="20"/>
          <w:szCs w:val="20"/>
        </w:rPr>
        <w:t>)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A5D85">
        <w:rPr>
          <w:rFonts w:asciiTheme="minorHAnsi" w:hAnsiTheme="minorHAnsi" w:cstheme="minorHAnsi"/>
          <w:sz w:val="20"/>
          <w:szCs w:val="20"/>
        </w:rPr>
        <w:t>13</w:t>
      </w:r>
      <w:r w:rsidR="00DC11E1" w:rsidRPr="00EC354D">
        <w:rPr>
          <w:rFonts w:asciiTheme="minorHAnsi" w:hAnsiTheme="minorHAnsi" w:cstheme="minorHAnsi"/>
          <w:sz w:val="20"/>
          <w:szCs w:val="20"/>
        </w:rPr>
        <w:t>/0</w:t>
      </w:r>
      <w:r w:rsidR="00EA5D85">
        <w:rPr>
          <w:rFonts w:asciiTheme="minorHAnsi" w:hAnsiTheme="minorHAnsi" w:cstheme="minorHAnsi"/>
          <w:sz w:val="20"/>
          <w:szCs w:val="20"/>
        </w:rPr>
        <w:t>2</w:t>
      </w:r>
      <w:r w:rsidR="00DC11E1" w:rsidRPr="00EC354D">
        <w:rPr>
          <w:rFonts w:asciiTheme="minorHAnsi" w:hAnsiTheme="minorHAnsi" w:cstheme="minorHAnsi"/>
          <w:sz w:val="20"/>
          <w:szCs w:val="20"/>
        </w:rPr>
        <w:t>/2017, atestada</w:t>
      </w:r>
      <w:r w:rsidR="00EC354D" w:rsidRPr="00EC354D">
        <w:rPr>
          <w:rFonts w:asciiTheme="minorHAnsi" w:hAnsiTheme="minorHAnsi" w:cstheme="minorHAnsi"/>
          <w:sz w:val="20"/>
          <w:szCs w:val="20"/>
        </w:rPr>
        <w:t xml:space="preserve"> pel</w:t>
      </w:r>
      <w:r w:rsidR="00EA5D85">
        <w:rPr>
          <w:rFonts w:asciiTheme="minorHAnsi" w:hAnsiTheme="minorHAnsi" w:cstheme="minorHAnsi"/>
          <w:sz w:val="20"/>
          <w:szCs w:val="20"/>
        </w:rPr>
        <w:t>a</w:t>
      </w:r>
      <w:r w:rsidR="004F5FD3" w:rsidRPr="00EC354D">
        <w:rPr>
          <w:rFonts w:asciiTheme="minorHAnsi" w:hAnsiTheme="minorHAnsi" w:cstheme="minorHAnsi"/>
          <w:sz w:val="20"/>
          <w:szCs w:val="20"/>
        </w:rPr>
        <w:t xml:space="preserve"> servidor</w:t>
      </w:r>
      <w:r w:rsidR="00EA5D85">
        <w:rPr>
          <w:rFonts w:asciiTheme="minorHAnsi" w:hAnsiTheme="minorHAnsi" w:cstheme="minorHAnsi"/>
          <w:sz w:val="20"/>
          <w:szCs w:val="20"/>
        </w:rPr>
        <w:t>a</w:t>
      </w:r>
      <w:r w:rsidR="004F5FD3" w:rsidRPr="00EC354D">
        <w:rPr>
          <w:rFonts w:asciiTheme="minorHAnsi" w:hAnsiTheme="minorHAnsi" w:cstheme="minorHAnsi"/>
          <w:sz w:val="20"/>
          <w:szCs w:val="20"/>
        </w:rPr>
        <w:t xml:space="preserve">, </w:t>
      </w:r>
      <w:r w:rsidR="00EA5D85">
        <w:rPr>
          <w:rFonts w:asciiTheme="minorHAnsi" w:hAnsiTheme="minorHAnsi" w:cstheme="minorHAnsi"/>
          <w:sz w:val="20"/>
          <w:szCs w:val="20"/>
        </w:rPr>
        <w:t>Adriana de Holanda Cavalcante, onde a emissão da Nota Fiscal de serviço tem obrigatoriedade de ser emitida no município onde é executado o serviço</w:t>
      </w:r>
      <w:r w:rsidR="00DC11E1" w:rsidRPr="00EC354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C354D" w:rsidRDefault="00EB0C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C354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C35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C354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A5D85">
        <w:rPr>
          <w:rFonts w:asciiTheme="minorHAnsi" w:hAnsiTheme="minorHAnsi" w:cstheme="minorHAnsi"/>
          <w:sz w:val="20"/>
          <w:szCs w:val="20"/>
        </w:rPr>
        <w:t>40</w:t>
      </w:r>
      <w:r w:rsidR="00050465" w:rsidRPr="00EC354D">
        <w:rPr>
          <w:rFonts w:asciiTheme="minorHAnsi" w:hAnsiTheme="minorHAnsi" w:cstheme="minorHAnsi"/>
          <w:sz w:val="20"/>
          <w:szCs w:val="20"/>
        </w:rPr>
        <w:t>/</w:t>
      </w:r>
      <w:r w:rsidR="00EA5D85">
        <w:rPr>
          <w:rFonts w:asciiTheme="minorHAnsi" w:hAnsiTheme="minorHAnsi" w:cstheme="minorHAnsi"/>
          <w:sz w:val="20"/>
          <w:szCs w:val="20"/>
        </w:rPr>
        <w:t>43</w:t>
      </w:r>
      <w:r w:rsidR="00CC64BF" w:rsidRPr="00EC354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D0F71">
        <w:rPr>
          <w:rFonts w:asciiTheme="minorHAnsi" w:hAnsiTheme="minorHAnsi" w:cstheme="minorHAnsi"/>
          <w:b/>
          <w:sz w:val="20"/>
          <w:szCs w:val="20"/>
        </w:rPr>
        <w:t>TECLABOR LTDA. ME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D0F71" w:rsidRPr="00222AE5">
        <w:rPr>
          <w:rFonts w:asciiTheme="minorHAnsi" w:hAnsiTheme="minorHAnsi" w:cstheme="minorHAnsi"/>
          <w:sz w:val="20"/>
          <w:szCs w:val="20"/>
        </w:rPr>
        <w:t xml:space="preserve">(CNPJ </w:t>
      </w:r>
      <w:r w:rsidR="004D0F71">
        <w:rPr>
          <w:rFonts w:asciiTheme="minorHAnsi" w:hAnsiTheme="minorHAnsi" w:cstheme="minorHAnsi"/>
          <w:sz w:val="20"/>
          <w:szCs w:val="20"/>
        </w:rPr>
        <w:t>09.560.574/0001-99</w:t>
      </w:r>
      <w:r w:rsidR="004D0F71" w:rsidRPr="00222AE5">
        <w:rPr>
          <w:rFonts w:asciiTheme="minorHAnsi" w:hAnsiTheme="minorHAnsi" w:cstheme="minorHAnsi"/>
          <w:sz w:val="20"/>
          <w:szCs w:val="20"/>
        </w:rPr>
        <w:t>)</w:t>
      </w:r>
      <w:r w:rsidR="000C6A4E" w:rsidRPr="00EC354D">
        <w:rPr>
          <w:rFonts w:asciiTheme="minorHAnsi" w:hAnsiTheme="minorHAnsi" w:cstheme="minorHAnsi"/>
          <w:sz w:val="20"/>
          <w:szCs w:val="20"/>
        </w:rPr>
        <w:t xml:space="preserve">, </w:t>
      </w:r>
      <w:r w:rsidR="00CC64BF" w:rsidRPr="00EC354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EC354D" w:rsidRDefault="00EB0C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C35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C354D">
        <w:rPr>
          <w:rFonts w:asciiTheme="minorHAnsi" w:hAnsiTheme="minorHAnsi" w:cstheme="minorHAnsi"/>
          <w:sz w:val="20"/>
          <w:szCs w:val="20"/>
        </w:rPr>
        <w:t>À</w:t>
      </w:r>
      <w:r w:rsidR="00EA0FF2" w:rsidRPr="00EC354D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EC354D">
        <w:rPr>
          <w:rFonts w:asciiTheme="minorHAnsi" w:hAnsiTheme="minorHAnsi" w:cstheme="minorHAnsi"/>
          <w:sz w:val="20"/>
          <w:szCs w:val="20"/>
        </w:rPr>
        <w:t>4</w:t>
      </w:r>
      <w:r w:rsidR="00EA5D85">
        <w:rPr>
          <w:rFonts w:asciiTheme="minorHAnsi" w:hAnsiTheme="minorHAnsi" w:cstheme="minorHAnsi"/>
          <w:sz w:val="20"/>
          <w:szCs w:val="20"/>
        </w:rPr>
        <w:t>9</w:t>
      </w:r>
      <w:r w:rsidR="00EA0FF2" w:rsidRPr="00EC354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A5D85">
        <w:rPr>
          <w:rFonts w:asciiTheme="minorHAnsi" w:hAnsiTheme="minorHAnsi" w:cstheme="minorHAnsi"/>
          <w:sz w:val="20"/>
          <w:szCs w:val="20"/>
        </w:rPr>
        <w:t>06</w:t>
      </w:r>
      <w:r w:rsidR="00EA0FF2" w:rsidRPr="00EC354D">
        <w:rPr>
          <w:rFonts w:asciiTheme="minorHAnsi" w:hAnsiTheme="minorHAnsi" w:cstheme="minorHAnsi"/>
          <w:sz w:val="20"/>
          <w:szCs w:val="20"/>
        </w:rPr>
        <w:t>/0</w:t>
      </w:r>
      <w:r w:rsidR="004F5FD3" w:rsidRPr="00EC354D">
        <w:rPr>
          <w:rFonts w:asciiTheme="minorHAnsi" w:hAnsiTheme="minorHAnsi" w:cstheme="minorHAnsi"/>
          <w:sz w:val="20"/>
          <w:szCs w:val="20"/>
        </w:rPr>
        <w:t>4</w:t>
      </w:r>
      <w:r w:rsidR="00EA0FF2" w:rsidRPr="00EC354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0C6A4E" w:rsidRDefault="00EB0C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27A20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C6A4E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EA5D85">
        <w:rPr>
          <w:rFonts w:asciiTheme="minorHAnsi" w:hAnsiTheme="minorHAnsi" w:cstheme="minorHAnsi"/>
          <w:sz w:val="20"/>
          <w:szCs w:val="20"/>
        </w:rPr>
        <w:t>1641</w:t>
      </w:r>
      <w:r w:rsidR="00B27A20" w:rsidRPr="000C6A4E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0C6A4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0C6A4E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0C6A4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0C6A4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0C6A4E">
        <w:rPr>
          <w:rFonts w:asciiTheme="minorHAnsi" w:hAnsiTheme="minorHAnsi" w:cstheme="minorHAnsi"/>
          <w:b/>
          <w:sz w:val="20"/>
          <w:szCs w:val="20"/>
        </w:rPr>
        <w:t>rt</w:t>
      </w:r>
      <w:r w:rsidRPr="000C6A4E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0C6A4E">
        <w:rPr>
          <w:rFonts w:asciiTheme="minorHAnsi" w:hAnsiTheme="minorHAnsi" w:cstheme="minorHAnsi"/>
          <w:b/>
          <w:sz w:val="20"/>
          <w:szCs w:val="20"/>
        </w:rPr>
        <w:t>,</w:t>
      </w:r>
      <w:r w:rsidRPr="000C6A4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0C6A4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C6A4E" w:rsidRDefault="00EB0C9B" w:rsidP="00EA5D85">
      <w:pPr>
        <w:pStyle w:val="SemEspaamento"/>
      </w:pPr>
      <w:r>
        <w:rPr>
          <w:b/>
          <w:u w:val="single"/>
        </w:rPr>
        <w:t>9</w:t>
      </w:r>
      <w:r w:rsidR="009C0436" w:rsidRPr="000C6A4E">
        <w:rPr>
          <w:b/>
          <w:u w:val="single"/>
        </w:rPr>
        <w:t xml:space="preserve"> - </w:t>
      </w:r>
      <w:r w:rsidR="009D6AF5" w:rsidRPr="000C6A4E">
        <w:rPr>
          <w:b/>
          <w:u w:val="single"/>
        </w:rPr>
        <w:t>DO ATENDIMENTO AO DECRETO Nº 51.</w:t>
      </w:r>
      <w:r w:rsidR="006012B3" w:rsidRPr="000C6A4E">
        <w:rPr>
          <w:b/>
          <w:u w:val="single"/>
        </w:rPr>
        <w:t>828</w:t>
      </w:r>
      <w:r w:rsidR="009D6AF5" w:rsidRPr="000C6A4E">
        <w:rPr>
          <w:b/>
          <w:u w:val="single"/>
        </w:rPr>
        <w:t>/2017</w:t>
      </w:r>
      <w:r w:rsidR="009C0436" w:rsidRPr="000C6A4E">
        <w:rPr>
          <w:b/>
        </w:rPr>
        <w:t xml:space="preserve"> - </w:t>
      </w:r>
      <w:r w:rsidR="004A489B" w:rsidRPr="000C6A4E">
        <w:t xml:space="preserve">Observou-se o não cumprimento ao que determina o Art. 48 do Decreto Estadual nº 51.828/17, quanto ao </w:t>
      </w:r>
      <w:r w:rsidR="00BF2EAC" w:rsidRPr="000C6A4E">
        <w:t xml:space="preserve">ato de </w:t>
      </w:r>
      <w:r w:rsidR="004A489B" w:rsidRPr="000C6A4E">
        <w:t>r</w:t>
      </w:r>
      <w:r w:rsidR="0003078C" w:rsidRPr="000C6A4E">
        <w:t>econhecimento</w:t>
      </w:r>
      <w:r w:rsidR="004A489B" w:rsidRPr="000C6A4E">
        <w:t xml:space="preserve"> da divida </w:t>
      </w:r>
      <w:r w:rsidR="00BF2EAC" w:rsidRPr="000C6A4E">
        <w:t xml:space="preserve">onde o gestor deve informar: </w:t>
      </w:r>
    </w:p>
    <w:p w:rsidR="00BF2EAC" w:rsidRPr="000C6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C6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C6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0C6A4E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0B56" w:rsidRPr="000C6A4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C6A4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D21A45" w:rsidRDefault="00713CBF" w:rsidP="00D21A45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D21A45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21A45">
        <w:rPr>
          <w:rFonts w:asciiTheme="minorHAnsi" w:hAnsiTheme="minorHAnsi" w:cstheme="minorHAnsi"/>
          <w:sz w:val="20"/>
          <w:szCs w:val="20"/>
        </w:rPr>
        <w:t>à</w:t>
      </w:r>
      <w:r w:rsidRPr="00D21A45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21A45">
        <w:rPr>
          <w:rFonts w:asciiTheme="minorHAnsi" w:hAnsiTheme="minorHAnsi" w:cstheme="minorHAnsi"/>
          <w:sz w:val="20"/>
          <w:szCs w:val="20"/>
        </w:rPr>
        <w:t>à</w:t>
      </w:r>
      <w:r w:rsidRPr="00D21A45">
        <w:rPr>
          <w:rFonts w:asciiTheme="minorHAnsi" w:hAnsiTheme="minorHAnsi" w:cstheme="minorHAnsi"/>
          <w:sz w:val="20"/>
          <w:szCs w:val="20"/>
        </w:rPr>
        <w:t xml:space="preserve">s folhas </w:t>
      </w:r>
      <w:r w:rsidR="002171F2" w:rsidRPr="00D21A45">
        <w:rPr>
          <w:rFonts w:asciiTheme="minorHAnsi" w:hAnsiTheme="minorHAnsi" w:cstheme="minorHAnsi"/>
          <w:sz w:val="20"/>
          <w:szCs w:val="20"/>
        </w:rPr>
        <w:t>55</w:t>
      </w:r>
      <w:r w:rsidR="00686A98" w:rsidRPr="00D21A45">
        <w:rPr>
          <w:rFonts w:asciiTheme="minorHAnsi" w:hAnsiTheme="minorHAnsi" w:cstheme="minorHAnsi"/>
          <w:sz w:val="20"/>
          <w:szCs w:val="20"/>
        </w:rPr>
        <w:t xml:space="preserve">f/v </w:t>
      </w:r>
      <w:r w:rsidR="002171F2" w:rsidRPr="00D21A45">
        <w:rPr>
          <w:rFonts w:asciiTheme="minorHAnsi" w:hAnsiTheme="minorHAnsi" w:cstheme="minorHAnsi"/>
          <w:sz w:val="20"/>
          <w:szCs w:val="20"/>
        </w:rPr>
        <w:t>a</w:t>
      </w:r>
      <w:r w:rsidRPr="00D21A45">
        <w:rPr>
          <w:rFonts w:asciiTheme="minorHAnsi" w:hAnsiTheme="minorHAnsi" w:cstheme="minorHAnsi"/>
          <w:sz w:val="20"/>
          <w:szCs w:val="20"/>
        </w:rPr>
        <w:t xml:space="preserve"> </w:t>
      </w:r>
      <w:r w:rsidR="002171F2" w:rsidRPr="00D21A45">
        <w:rPr>
          <w:rFonts w:asciiTheme="minorHAnsi" w:hAnsiTheme="minorHAnsi" w:cstheme="minorHAnsi"/>
          <w:sz w:val="20"/>
          <w:szCs w:val="20"/>
        </w:rPr>
        <w:t>57</w:t>
      </w:r>
      <w:r w:rsidRPr="00D21A45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21A45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21A4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21A45">
        <w:rPr>
          <w:rFonts w:asciiTheme="minorHAnsi" w:hAnsiTheme="minorHAnsi" w:cstheme="minorHAnsi"/>
          <w:sz w:val="20"/>
          <w:szCs w:val="20"/>
        </w:rPr>
        <w:t>mediante</w:t>
      </w:r>
      <w:r w:rsidR="00E3550E" w:rsidRPr="00D21A4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21A45">
        <w:rPr>
          <w:rFonts w:asciiTheme="minorHAnsi" w:hAnsiTheme="minorHAnsi" w:cstheme="minorHAnsi"/>
          <w:sz w:val="20"/>
          <w:szCs w:val="20"/>
        </w:rPr>
        <w:t>I</w:t>
      </w:r>
      <w:r w:rsidR="00E3550E" w:rsidRPr="00D21A4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21A45" w:rsidRDefault="00233B75" w:rsidP="00D21A45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D21A4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21A45">
        <w:rPr>
          <w:rFonts w:asciiTheme="minorHAnsi" w:hAnsiTheme="minorHAnsi" w:cstheme="minorHAnsi"/>
          <w:sz w:val="20"/>
          <w:szCs w:val="20"/>
        </w:rPr>
        <w:t>Ainda e</w:t>
      </w:r>
      <w:r w:rsidRPr="00D21A45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21A45">
        <w:rPr>
          <w:rFonts w:asciiTheme="minorHAnsi" w:hAnsiTheme="minorHAnsi" w:cstheme="minorHAnsi"/>
          <w:sz w:val="20"/>
          <w:szCs w:val="20"/>
        </w:rPr>
        <w:t>à</w:t>
      </w:r>
      <w:r w:rsidRPr="00D21A45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21A4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21A45">
        <w:rPr>
          <w:rFonts w:asciiTheme="minorHAnsi" w:hAnsiTheme="minorHAnsi" w:cstheme="minorHAnsi"/>
          <w:sz w:val="20"/>
          <w:szCs w:val="20"/>
        </w:rPr>
        <w:t>s</w:t>
      </w:r>
      <w:r w:rsidR="00690495" w:rsidRPr="00D21A4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21A45">
        <w:rPr>
          <w:rFonts w:asciiTheme="minorHAnsi" w:hAnsiTheme="minorHAnsi" w:cstheme="minorHAnsi"/>
          <w:sz w:val="20"/>
          <w:szCs w:val="20"/>
        </w:rPr>
        <w:t>s</w:t>
      </w:r>
      <w:r w:rsidR="00690495" w:rsidRPr="00D21A4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D21A4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21A4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D21A4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21A4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21A45" w:rsidRDefault="00D751E0" w:rsidP="00D21A45">
      <w:pPr>
        <w:pStyle w:val="PargrafodaLista"/>
        <w:numPr>
          <w:ilvl w:val="0"/>
          <w:numId w:val="24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D21A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21A4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21A45" w:rsidRPr="00D21A45" w:rsidRDefault="00D21A45" w:rsidP="00D21A45">
      <w:pPr>
        <w:pStyle w:val="PargrafodaLista"/>
        <w:numPr>
          <w:ilvl w:val="0"/>
          <w:numId w:val="24"/>
        </w:numPr>
        <w:tabs>
          <w:tab w:val="left" w:pos="0"/>
        </w:tabs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D21A4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21A4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21A45" w:rsidRPr="00D21A45" w:rsidRDefault="00D21A45" w:rsidP="00D21A45">
      <w:pPr>
        <w:pStyle w:val="PargrafodaLista"/>
        <w:numPr>
          <w:ilvl w:val="0"/>
          <w:numId w:val="24"/>
        </w:numPr>
        <w:tabs>
          <w:tab w:val="left" w:pos="0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21A4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Pr="00222AE5">
        <w:rPr>
          <w:rFonts w:asciiTheme="minorHAnsi" w:hAnsiTheme="minorHAnsi" w:cstheme="minorHAnsi"/>
          <w:b/>
          <w:sz w:val="20"/>
          <w:szCs w:val="20"/>
        </w:rPr>
        <w:t xml:space="preserve">R$ </w:t>
      </w:r>
      <w:r>
        <w:rPr>
          <w:rFonts w:asciiTheme="minorHAnsi" w:hAnsiTheme="minorHAnsi" w:cstheme="minorHAnsi"/>
          <w:b/>
          <w:sz w:val="20"/>
          <w:szCs w:val="20"/>
        </w:rPr>
        <w:t>7.150,00</w:t>
      </w:r>
      <w:r w:rsidRPr="00222AE5">
        <w:rPr>
          <w:rFonts w:asciiTheme="minorHAnsi" w:hAnsiTheme="minorHAnsi" w:cstheme="minorHAnsi"/>
          <w:b/>
          <w:sz w:val="20"/>
          <w:szCs w:val="20"/>
        </w:rPr>
        <w:t xml:space="preserve"> (</w:t>
      </w:r>
      <w:r>
        <w:rPr>
          <w:rFonts w:asciiTheme="minorHAnsi" w:hAnsiTheme="minorHAnsi" w:cstheme="minorHAnsi"/>
          <w:b/>
          <w:sz w:val="20"/>
          <w:szCs w:val="20"/>
        </w:rPr>
        <w:t>sete</w:t>
      </w:r>
      <w:r w:rsidRPr="00222AE5">
        <w:rPr>
          <w:rFonts w:asciiTheme="minorHAnsi" w:hAnsiTheme="minorHAnsi" w:cstheme="minorHAnsi"/>
          <w:b/>
          <w:sz w:val="20"/>
          <w:szCs w:val="20"/>
        </w:rPr>
        <w:t xml:space="preserve"> mil, cento e cinq</w:t>
      </w:r>
      <w:r>
        <w:rPr>
          <w:rFonts w:asciiTheme="minorHAnsi" w:hAnsiTheme="minorHAnsi" w:cstheme="minorHAnsi"/>
          <w:b/>
          <w:sz w:val="20"/>
          <w:szCs w:val="20"/>
        </w:rPr>
        <w:t>u</w:t>
      </w:r>
      <w:r w:rsidRPr="00222AE5">
        <w:rPr>
          <w:rFonts w:asciiTheme="minorHAnsi" w:hAnsiTheme="minorHAnsi" w:cstheme="minorHAnsi"/>
          <w:b/>
          <w:sz w:val="20"/>
          <w:szCs w:val="20"/>
        </w:rPr>
        <w:t>enta reais)</w:t>
      </w:r>
      <w:r w:rsidRPr="00D21A45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21A45" w:rsidRDefault="00D751E0" w:rsidP="00D21A45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21A4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21A4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21A45">
        <w:rPr>
          <w:rFonts w:asciiTheme="minorHAnsi" w:hAnsiTheme="minorHAnsi" w:cstheme="minorHAnsi"/>
          <w:sz w:val="20"/>
          <w:szCs w:val="20"/>
        </w:rPr>
        <w:t>2</w:t>
      </w:r>
      <w:r w:rsidRPr="00D21A45">
        <w:rPr>
          <w:rFonts w:asciiTheme="minorHAnsi" w:hAnsiTheme="minorHAnsi" w:cstheme="minorHAnsi"/>
          <w:sz w:val="20"/>
          <w:szCs w:val="20"/>
        </w:rPr>
        <w:t>8/17.</w:t>
      </w:r>
    </w:p>
    <w:p w:rsidR="00EA5D85" w:rsidRPr="00D21A45" w:rsidRDefault="00EA5D85" w:rsidP="00D21A45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21A45">
        <w:rPr>
          <w:rFonts w:asciiTheme="minorHAnsi" w:hAnsiTheme="minorHAnsi" w:cstheme="minorHAnsi"/>
          <w:b/>
          <w:sz w:val="20"/>
          <w:szCs w:val="20"/>
          <w:u w:val="single"/>
        </w:rPr>
        <w:t>DA NOTA FISCAL</w:t>
      </w:r>
      <w:r w:rsidRPr="00D21A45">
        <w:rPr>
          <w:rFonts w:asciiTheme="minorHAnsi" w:hAnsiTheme="minorHAnsi" w:cstheme="minorHAnsi"/>
          <w:sz w:val="20"/>
          <w:szCs w:val="20"/>
        </w:rPr>
        <w:t xml:space="preserve"> </w:t>
      </w:r>
      <w:r w:rsidR="00CF0E2E" w:rsidRPr="00D21A45">
        <w:rPr>
          <w:rFonts w:asciiTheme="minorHAnsi" w:hAnsiTheme="minorHAnsi" w:cstheme="minorHAnsi"/>
          <w:sz w:val="20"/>
          <w:szCs w:val="20"/>
        </w:rPr>
        <w:t>–</w:t>
      </w:r>
      <w:r w:rsidRPr="00D21A45">
        <w:rPr>
          <w:rFonts w:asciiTheme="minorHAnsi" w:hAnsiTheme="minorHAnsi" w:cstheme="minorHAnsi"/>
          <w:sz w:val="20"/>
          <w:szCs w:val="20"/>
        </w:rPr>
        <w:t xml:space="preserve"> </w:t>
      </w:r>
      <w:r w:rsidR="00CF0E2E" w:rsidRPr="00D21A45">
        <w:rPr>
          <w:rFonts w:asciiTheme="minorHAnsi" w:hAnsiTheme="minorHAnsi" w:cstheme="minorHAnsi"/>
          <w:sz w:val="20"/>
          <w:szCs w:val="20"/>
        </w:rPr>
        <w:t>Que seja cancelada a Nota Fiscal eletrônica nº 8553 e juntado aos autos a Nota Fiscal do Município onde foi executado o serviço.</w:t>
      </w:r>
    </w:p>
    <w:p w:rsidR="005A5F14" w:rsidRPr="008B7F9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6A4E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</w:t>
      </w:r>
      <w:r w:rsidRPr="00D21A45">
        <w:rPr>
          <w:rFonts w:cs="Calibri"/>
          <w:b/>
        </w:rPr>
        <w:t xml:space="preserve">itens I a </w:t>
      </w:r>
      <w:r w:rsidR="00CF0E2E" w:rsidRPr="00D21A45">
        <w:rPr>
          <w:rFonts w:cs="Calibri"/>
          <w:b/>
        </w:rPr>
        <w:t>V</w:t>
      </w:r>
      <w:r w:rsidR="00D21A45" w:rsidRPr="00D21A45">
        <w:rPr>
          <w:rFonts w:cs="Calibri"/>
          <w:b/>
        </w:rPr>
        <w:t>II</w:t>
      </w:r>
      <w:r w:rsidRPr="000C6A4E">
        <w:rPr>
          <w:rFonts w:cs="Calibri"/>
        </w:rPr>
        <w:t xml:space="preserve">, ato contínuo que seja realizado o pagamento </w:t>
      </w:r>
      <w:r w:rsidRPr="000C6A4E">
        <w:t xml:space="preserve"> a empresa</w:t>
      </w:r>
      <w:r w:rsidR="00515410" w:rsidRPr="000C6A4E">
        <w:rPr>
          <w:rFonts w:asciiTheme="minorHAnsi" w:hAnsiTheme="minorHAnsi" w:cstheme="minorHAnsi"/>
          <w:sz w:val="20"/>
          <w:szCs w:val="20"/>
        </w:rPr>
        <w:t xml:space="preserve"> </w:t>
      </w:r>
      <w:r w:rsidR="004D0F71">
        <w:rPr>
          <w:rFonts w:asciiTheme="minorHAnsi" w:hAnsiTheme="minorHAnsi" w:cstheme="minorHAnsi"/>
          <w:b/>
          <w:sz w:val="20"/>
          <w:szCs w:val="20"/>
        </w:rPr>
        <w:t>TECLABOR LTDA. ME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D0F71" w:rsidRPr="00222AE5">
        <w:rPr>
          <w:rFonts w:asciiTheme="minorHAnsi" w:hAnsiTheme="minorHAnsi" w:cstheme="minorHAnsi"/>
          <w:sz w:val="20"/>
          <w:szCs w:val="20"/>
        </w:rPr>
        <w:t xml:space="preserve">(CNPJ </w:t>
      </w:r>
      <w:r w:rsidR="004D0F71">
        <w:rPr>
          <w:rFonts w:asciiTheme="minorHAnsi" w:hAnsiTheme="minorHAnsi" w:cstheme="minorHAnsi"/>
          <w:sz w:val="20"/>
          <w:szCs w:val="20"/>
        </w:rPr>
        <w:t>09.560.574/0001-99</w:t>
      </w:r>
      <w:r w:rsidR="004D0F71" w:rsidRPr="00222AE5">
        <w:rPr>
          <w:rFonts w:asciiTheme="minorHAnsi" w:hAnsiTheme="minorHAnsi" w:cstheme="minorHAnsi"/>
          <w:sz w:val="20"/>
          <w:szCs w:val="20"/>
        </w:rPr>
        <w:t>)</w:t>
      </w:r>
      <w:r w:rsidR="00515410" w:rsidRPr="000C6A4E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D0F71">
        <w:rPr>
          <w:rFonts w:asciiTheme="minorHAnsi" w:hAnsiTheme="minorHAnsi" w:cstheme="minorHAnsi"/>
          <w:b/>
          <w:sz w:val="20"/>
          <w:szCs w:val="20"/>
        </w:rPr>
        <w:t>7.150,00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D0F71">
        <w:rPr>
          <w:rFonts w:asciiTheme="minorHAnsi" w:hAnsiTheme="minorHAnsi" w:cstheme="minorHAnsi"/>
          <w:b/>
          <w:sz w:val="20"/>
          <w:szCs w:val="20"/>
        </w:rPr>
        <w:t>sete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 xml:space="preserve"> mil, cento e cinq</w:t>
      </w:r>
      <w:r w:rsidR="00CF0E2E">
        <w:rPr>
          <w:rFonts w:asciiTheme="minorHAnsi" w:hAnsiTheme="minorHAnsi" w:cstheme="minorHAnsi"/>
          <w:b/>
          <w:sz w:val="20"/>
          <w:szCs w:val="20"/>
        </w:rPr>
        <w:t>u</w:t>
      </w:r>
      <w:r w:rsidR="004D0F71" w:rsidRPr="00222AE5">
        <w:rPr>
          <w:rFonts w:asciiTheme="minorHAnsi" w:hAnsiTheme="minorHAnsi" w:cstheme="minorHAnsi"/>
          <w:b/>
          <w:sz w:val="20"/>
          <w:szCs w:val="20"/>
        </w:rPr>
        <w:t>enta reais)</w:t>
      </w:r>
      <w:r w:rsidR="005A5F14" w:rsidRPr="000C6A4E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8B7F9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0C6A4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6A4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C6A4E">
        <w:rPr>
          <w:rFonts w:asciiTheme="minorHAnsi" w:hAnsiTheme="minorHAnsi" w:cstheme="minorHAnsi"/>
          <w:bCs/>
          <w:sz w:val="20"/>
          <w:szCs w:val="20"/>
        </w:rPr>
        <w:t>-AL</w:t>
      </w:r>
      <w:r w:rsidRPr="000C6A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F0E2E">
        <w:rPr>
          <w:rFonts w:asciiTheme="minorHAnsi" w:hAnsiTheme="minorHAnsi" w:cstheme="minorHAnsi"/>
          <w:bCs/>
          <w:sz w:val="20"/>
          <w:szCs w:val="20"/>
        </w:rPr>
        <w:t>27</w:t>
      </w:r>
      <w:r w:rsidRPr="000C6A4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0C6A4E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0C6A4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0C6A4E">
        <w:rPr>
          <w:rFonts w:asciiTheme="minorHAnsi" w:hAnsiTheme="minorHAnsi" w:cstheme="minorHAnsi"/>
          <w:bCs/>
          <w:sz w:val="20"/>
          <w:szCs w:val="20"/>
        </w:rPr>
        <w:t>ho</w:t>
      </w:r>
      <w:r w:rsidRPr="000C6A4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C6A4E">
        <w:rPr>
          <w:rFonts w:asciiTheme="minorHAnsi" w:hAnsiTheme="minorHAnsi" w:cstheme="minorHAnsi"/>
          <w:bCs/>
          <w:sz w:val="20"/>
          <w:szCs w:val="20"/>
        </w:rPr>
        <w:t>7</w:t>
      </w:r>
      <w:r w:rsidRPr="000C6A4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C6A4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C6A4E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0C6A4E" w:rsidRDefault="00CF0E2E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>
        <w:rPr>
          <w:rFonts w:cs="Calibri"/>
          <w:sz w:val="20"/>
          <w:szCs w:val="20"/>
          <w:lang w:eastAsia="ar-SA"/>
        </w:rPr>
        <w:t>Viviane Rocha Luna do Nascimento</w:t>
      </w:r>
    </w:p>
    <w:p w:rsidR="004A4748" w:rsidRPr="000C6A4E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0C6A4E">
        <w:rPr>
          <w:rFonts w:cs="Calibri"/>
          <w:b/>
          <w:sz w:val="20"/>
          <w:szCs w:val="20"/>
        </w:rPr>
        <w:t xml:space="preserve">Assessor de Controle Interno/ Matrícula nº </w:t>
      </w:r>
      <w:r w:rsidR="00CF0E2E">
        <w:rPr>
          <w:rFonts w:cs="Calibri"/>
          <w:b/>
          <w:sz w:val="20"/>
          <w:szCs w:val="20"/>
        </w:rPr>
        <w:t>114</w:t>
      </w:r>
      <w:r w:rsidRPr="000C6A4E">
        <w:rPr>
          <w:rFonts w:cs="Calibri"/>
          <w:b/>
          <w:sz w:val="20"/>
          <w:szCs w:val="20"/>
        </w:rPr>
        <w:t>-7</w:t>
      </w:r>
    </w:p>
    <w:p w:rsidR="008B65AC" w:rsidRPr="000C6A4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C6A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C6A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C6A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C6A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0CF" w:rsidRDefault="001F50CF" w:rsidP="003068B9">
      <w:pPr>
        <w:spacing w:after="0" w:line="240" w:lineRule="auto"/>
      </w:pPr>
      <w:r>
        <w:separator/>
      </w:r>
    </w:p>
  </w:endnote>
  <w:endnote w:type="continuationSeparator" w:id="1">
    <w:p w:rsidR="001F50CF" w:rsidRDefault="001F50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0CF" w:rsidRDefault="001F50CF" w:rsidP="003068B9">
      <w:pPr>
        <w:spacing w:after="0" w:line="240" w:lineRule="auto"/>
      </w:pPr>
      <w:r>
        <w:separator/>
      </w:r>
    </w:p>
  </w:footnote>
  <w:footnote w:type="continuationSeparator" w:id="1">
    <w:p w:rsidR="001F50CF" w:rsidRDefault="001F50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E03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10BB9"/>
    <w:multiLevelType w:val="hybridMultilevel"/>
    <w:tmpl w:val="B5C00DB4"/>
    <w:lvl w:ilvl="0" w:tplc="0E74EC40">
      <w:start w:val="1"/>
      <w:numFmt w:val="upperRoman"/>
      <w:lvlText w:val="%1."/>
      <w:lvlJc w:val="right"/>
      <w:pPr>
        <w:ind w:left="720" w:hanging="360"/>
      </w:pPr>
      <w:rPr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DD430A8"/>
    <w:multiLevelType w:val="hybridMultilevel"/>
    <w:tmpl w:val="C40EF34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680E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05A5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50CF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171F2"/>
    <w:rsid w:val="00222AE5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33A"/>
    <w:rsid w:val="002E0AD7"/>
    <w:rsid w:val="002E0D95"/>
    <w:rsid w:val="002E18E9"/>
    <w:rsid w:val="002E2D2F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199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0F71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6EC9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E6A82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4C66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AF7CCB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43AF6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6D9B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6EA0"/>
    <w:rsid w:val="00BC7D60"/>
    <w:rsid w:val="00BD554C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111"/>
    <w:rsid w:val="00CC3C26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E2E"/>
    <w:rsid w:val="00CF4D06"/>
    <w:rsid w:val="00CF7015"/>
    <w:rsid w:val="00D00F00"/>
    <w:rsid w:val="00D039D4"/>
    <w:rsid w:val="00D03A84"/>
    <w:rsid w:val="00D04459"/>
    <w:rsid w:val="00D06402"/>
    <w:rsid w:val="00D0671C"/>
    <w:rsid w:val="00D11111"/>
    <w:rsid w:val="00D21A45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5D85"/>
    <w:rsid w:val="00EA6787"/>
    <w:rsid w:val="00EB0C9B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50B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1317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10</cp:revision>
  <cp:lastPrinted>2017-07-13T15:05:00Z</cp:lastPrinted>
  <dcterms:created xsi:type="dcterms:W3CDTF">2017-07-24T15:15:00Z</dcterms:created>
  <dcterms:modified xsi:type="dcterms:W3CDTF">2017-07-27T14:07:00Z</dcterms:modified>
</cp:coreProperties>
</file>