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F5BE6">
        <w:rPr>
          <w:rFonts w:asciiTheme="minorHAnsi" w:hAnsiTheme="minorHAnsi" w:cstheme="minorHAnsi"/>
          <w:bCs/>
          <w:sz w:val="21"/>
          <w:szCs w:val="21"/>
        </w:rPr>
        <w:t>015880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CF5BE6">
        <w:rPr>
          <w:rFonts w:asciiTheme="minorHAnsi" w:hAnsiTheme="minorHAnsi" w:cstheme="minorHAnsi"/>
          <w:bCs/>
          <w:sz w:val="21"/>
          <w:szCs w:val="21"/>
        </w:rPr>
        <w:t xml:space="preserve"> EMERGENCIAL DE CORRELATO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CF5BE6">
        <w:rPr>
          <w:rFonts w:asciiTheme="minorHAnsi" w:hAnsiTheme="minorHAnsi" w:cstheme="minorHAnsi"/>
          <w:bCs/>
          <w:sz w:val="21"/>
          <w:szCs w:val="21"/>
        </w:rPr>
        <w:t>015880/2016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CF5BE6">
        <w:rPr>
          <w:rFonts w:asciiTheme="minorHAnsi" w:hAnsiTheme="minorHAnsi" w:cstheme="minorHAnsi"/>
          <w:sz w:val="21"/>
          <w:szCs w:val="21"/>
        </w:rPr>
        <w:t>volume com 55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BC1739">
        <w:rPr>
          <w:rFonts w:asciiTheme="minorHAnsi" w:hAnsiTheme="minorHAnsi" w:cstheme="minorHAnsi"/>
          <w:b/>
          <w:sz w:val="21"/>
          <w:szCs w:val="21"/>
        </w:rPr>
        <w:t>Cateter Venoso Periférico nº 18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</w:t>
      </w:r>
      <w:r w:rsidR="00520B3C">
        <w:rPr>
          <w:rFonts w:asciiTheme="minorHAnsi" w:hAnsiTheme="minorHAnsi" w:cstheme="minorHAnsi"/>
          <w:sz w:val="21"/>
          <w:szCs w:val="21"/>
        </w:rPr>
        <w:t>m</w:t>
      </w:r>
      <w:r w:rsidR="00BC1739">
        <w:rPr>
          <w:rFonts w:asciiTheme="minorHAnsi" w:hAnsiTheme="minorHAnsi" w:cstheme="minorHAnsi"/>
          <w:sz w:val="21"/>
          <w:szCs w:val="21"/>
        </w:rPr>
        <w:t>bulatório 24 Horas Denilma Bulhões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BC1739">
        <w:rPr>
          <w:rFonts w:asciiTheme="minorHAnsi" w:hAnsiTheme="minorHAnsi" w:cstheme="minorHAnsi"/>
          <w:b/>
          <w:sz w:val="21"/>
          <w:szCs w:val="21"/>
        </w:rPr>
        <w:t>R$</w:t>
      </w:r>
      <w:r w:rsidR="00520B3C" w:rsidRPr="00BC1739">
        <w:rPr>
          <w:rFonts w:asciiTheme="minorHAnsi" w:hAnsiTheme="minorHAnsi" w:cstheme="minorHAnsi"/>
          <w:b/>
          <w:sz w:val="21"/>
          <w:szCs w:val="21"/>
        </w:rPr>
        <w:t>4.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000</w:t>
      </w:r>
      <w:r w:rsidR="0078759A" w:rsidRPr="00BC1739">
        <w:rPr>
          <w:rFonts w:asciiTheme="minorHAnsi" w:hAnsiTheme="minorHAnsi" w:cstheme="minorHAnsi"/>
          <w:b/>
          <w:sz w:val="21"/>
          <w:szCs w:val="21"/>
        </w:rPr>
        <w:t>,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00(quatro mil reais)</w:t>
      </w:r>
      <w:r w:rsidR="00BC1739">
        <w:rPr>
          <w:rFonts w:asciiTheme="minorHAnsi" w:hAnsiTheme="minorHAnsi" w:cstheme="minorHAnsi"/>
          <w:sz w:val="21"/>
          <w:szCs w:val="21"/>
        </w:rPr>
        <w:t xml:space="preserve">,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CF5BE6">
        <w:rPr>
          <w:rFonts w:asciiTheme="minorHAnsi" w:hAnsiTheme="minorHAnsi" w:cstheme="minorHAnsi"/>
          <w:bCs/>
          <w:sz w:val="21"/>
          <w:szCs w:val="21"/>
        </w:rPr>
        <w:t>015880/2016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BC1739">
        <w:rPr>
          <w:rFonts w:asciiTheme="minorHAnsi" w:hAnsiTheme="minorHAnsi" w:cstheme="minorHAnsi"/>
          <w:sz w:val="21"/>
          <w:szCs w:val="21"/>
        </w:rPr>
        <w:t>ls. 12/14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BC1739">
        <w:rPr>
          <w:rFonts w:asciiTheme="minorHAnsi" w:hAnsiTheme="minorHAnsi" w:cstheme="minorHAnsi"/>
          <w:sz w:val="21"/>
          <w:szCs w:val="21"/>
        </w:rPr>
        <w:t>4.000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="00BC1739">
        <w:rPr>
          <w:rFonts w:asciiTheme="minorHAnsi" w:hAnsiTheme="minorHAnsi" w:cstheme="minorHAnsi"/>
          <w:sz w:val="21"/>
          <w:szCs w:val="21"/>
        </w:rPr>
        <w:t>00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520B3C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BC1739">
        <w:rPr>
          <w:rFonts w:asciiTheme="minorHAnsi" w:hAnsiTheme="minorHAnsi" w:cstheme="minorHAnsi"/>
          <w:sz w:val="21"/>
          <w:szCs w:val="21"/>
        </w:rPr>
        <w:t>$5.600,00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BC1739">
        <w:rPr>
          <w:rFonts w:asciiTheme="minorHAnsi" w:hAnsiTheme="minorHAnsi" w:cstheme="minorHAnsi"/>
          <w:sz w:val="21"/>
          <w:szCs w:val="21"/>
        </w:rPr>
        <w:t xml:space="preserve"> = R$5.500,00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C1739">
        <w:rPr>
          <w:rFonts w:asciiTheme="minorHAnsi" w:hAnsiTheme="minorHAnsi" w:cstheme="minorHAnsi"/>
          <w:sz w:val="21"/>
          <w:szCs w:val="21"/>
        </w:rPr>
        <w:t xml:space="preserve"> – CRC (fl. 17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BC1739">
        <w:rPr>
          <w:rFonts w:asciiTheme="minorHAnsi" w:hAnsiTheme="minorHAnsi" w:cstheme="minorHAnsi"/>
          <w:sz w:val="21"/>
          <w:szCs w:val="21"/>
        </w:rPr>
        <w:t xml:space="preserve">tiva 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BC1739">
        <w:rPr>
          <w:rFonts w:asciiTheme="minorHAnsi" w:hAnsiTheme="minorHAnsi" w:cstheme="minorHAnsi"/>
          <w:sz w:val="21"/>
          <w:szCs w:val="21"/>
        </w:rPr>
        <w:t>e até 07/10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BC1739">
        <w:rPr>
          <w:rFonts w:asciiTheme="minorHAnsi" w:hAnsiTheme="minorHAnsi" w:cstheme="minorHAnsi"/>
          <w:sz w:val="21"/>
          <w:szCs w:val="21"/>
        </w:rPr>
        <w:t>va-se, ainda, o despacho (fl. 18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Averiguação de Preços 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BC1739">
        <w:rPr>
          <w:rFonts w:asciiTheme="minorHAnsi" w:hAnsiTheme="minorHAnsi" w:cstheme="minorHAnsi"/>
          <w:sz w:val="21"/>
          <w:szCs w:val="21"/>
        </w:rPr>
        <w:t>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BC1739">
        <w:rPr>
          <w:rFonts w:asciiTheme="minorHAnsi" w:hAnsiTheme="minorHAnsi" w:cstheme="minorHAnsi"/>
          <w:sz w:val="21"/>
          <w:szCs w:val="21"/>
        </w:rPr>
        <w:t xml:space="preserve"> (fl.20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BC1739">
        <w:rPr>
          <w:rFonts w:asciiTheme="minorHAnsi" w:hAnsiTheme="minorHAnsi" w:cstheme="minorHAnsi"/>
          <w:b/>
          <w:sz w:val="21"/>
          <w:szCs w:val="21"/>
        </w:rPr>
        <w:t>19099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BC1739">
        <w:rPr>
          <w:rFonts w:asciiTheme="minorHAnsi" w:hAnsiTheme="minorHAnsi" w:cstheme="minorHAnsi"/>
          <w:sz w:val="21"/>
          <w:szCs w:val="21"/>
        </w:rPr>
        <w:t>. 24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</w:t>
      </w:r>
      <w:r w:rsidR="00BC1739">
        <w:rPr>
          <w:rFonts w:asciiTheme="minorHAnsi" w:hAnsiTheme="minorHAnsi" w:cstheme="minorHAnsi"/>
          <w:sz w:val="21"/>
          <w:szCs w:val="21"/>
        </w:rPr>
        <w:t>ensados aos autos as folhas 28/32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BC1739">
        <w:rPr>
          <w:rFonts w:asciiTheme="minorHAnsi" w:hAnsiTheme="minorHAnsi" w:cstheme="minorHAnsi"/>
          <w:b/>
          <w:sz w:val="21"/>
          <w:szCs w:val="21"/>
        </w:rPr>
        <w:t>2.972</w:t>
      </w:r>
      <w:r w:rsidR="00BC1739">
        <w:rPr>
          <w:rFonts w:asciiTheme="minorHAnsi" w:hAnsiTheme="minorHAnsi" w:cstheme="minorHAnsi"/>
          <w:sz w:val="21"/>
          <w:szCs w:val="21"/>
        </w:rPr>
        <w:t xml:space="preserve"> (à fl. 33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1739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BC1739">
        <w:rPr>
          <w:rFonts w:asciiTheme="minorHAnsi" w:hAnsiTheme="minorHAnsi" w:cstheme="minorHAnsi"/>
          <w:b/>
          <w:sz w:val="21"/>
          <w:szCs w:val="21"/>
        </w:rPr>
        <w:t>4.000,00</w:t>
      </w:r>
      <w:r w:rsidR="005446CD">
        <w:rPr>
          <w:rFonts w:asciiTheme="minorHAnsi" w:hAnsiTheme="minorHAnsi" w:cstheme="minorHAnsi"/>
          <w:b/>
          <w:sz w:val="21"/>
          <w:szCs w:val="21"/>
        </w:rPr>
        <w:t xml:space="preserve"> (quatro</w:t>
      </w:r>
      <w:r w:rsidR="00BC1739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5446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5446CD">
        <w:rPr>
          <w:rFonts w:asciiTheme="minorHAnsi" w:hAnsiTheme="minorHAnsi" w:cstheme="minorHAnsi"/>
          <w:sz w:val="21"/>
          <w:szCs w:val="21"/>
        </w:rPr>
        <w:t>o Assistente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5446CD">
        <w:rPr>
          <w:rFonts w:asciiTheme="minorHAnsi" w:hAnsiTheme="minorHAnsi" w:cstheme="minorHAnsi"/>
          <w:sz w:val="21"/>
          <w:szCs w:val="21"/>
        </w:rPr>
        <w:t xml:space="preserve"> João Jorge Goes Lobo</w:t>
      </w:r>
      <w:r w:rsidR="00BC1739">
        <w:rPr>
          <w:rFonts w:asciiTheme="minorHAnsi" w:hAnsiTheme="minorHAnsi" w:cstheme="minorHAnsi"/>
          <w:sz w:val="21"/>
          <w:szCs w:val="21"/>
        </w:rPr>
        <w:t xml:space="preserve">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13F2F">
        <w:rPr>
          <w:rFonts w:asciiTheme="minorHAnsi" w:hAnsiTheme="minorHAnsi" w:cstheme="minorHAnsi"/>
          <w:sz w:val="21"/>
          <w:szCs w:val="21"/>
        </w:rPr>
        <w:t xml:space="preserve"> (fl. 43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06C" w:rsidRDefault="00A1306C" w:rsidP="003068B9">
      <w:pPr>
        <w:spacing w:after="0" w:line="240" w:lineRule="auto"/>
      </w:pPr>
      <w:r>
        <w:separator/>
      </w:r>
    </w:p>
  </w:endnote>
  <w:endnote w:type="continuationSeparator" w:id="1">
    <w:p w:rsidR="00A1306C" w:rsidRDefault="00A130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06C" w:rsidRDefault="00A1306C" w:rsidP="003068B9">
      <w:pPr>
        <w:spacing w:after="0" w:line="240" w:lineRule="auto"/>
      </w:pPr>
      <w:r>
        <w:separator/>
      </w:r>
    </w:p>
  </w:footnote>
  <w:footnote w:type="continuationSeparator" w:id="1">
    <w:p w:rsidR="00A1306C" w:rsidRDefault="00A130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575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06C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5BE6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2</cp:revision>
  <cp:lastPrinted>2017-06-30T15:20:00Z</cp:lastPrinted>
  <dcterms:created xsi:type="dcterms:W3CDTF">2017-10-25T18:29:00Z</dcterms:created>
  <dcterms:modified xsi:type="dcterms:W3CDTF">2017-10-25T18:29:00Z</dcterms:modified>
</cp:coreProperties>
</file>