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616C98">
        <w:rPr>
          <w:rFonts w:asciiTheme="minorHAnsi" w:hAnsiTheme="minorHAnsi" w:cstheme="minorHAnsi"/>
          <w:bCs/>
        </w:rPr>
        <w:t>016096/2016 – 26/07/2016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BF416A">
        <w:rPr>
          <w:rFonts w:asciiTheme="minorHAnsi" w:hAnsiTheme="minorHAnsi" w:cstheme="minorHAnsi"/>
          <w:bCs/>
        </w:rPr>
        <w:t>HOSPITAL GERAL DO ESTADO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8F5A7B">
        <w:rPr>
          <w:rFonts w:asciiTheme="minorHAnsi" w:hAnsiTheme="minorHAnsi" w:cstheme="minorHAnsi"/>
          <w:bCs/>
        </w:rPr>
        <w:t>DIVERSOS ASSUNTOS</w:t>
      </w:r>
    </w:p>
    <w:p w:rsidR="00BE6477" w:rsidRPr="00BE6477" w:rsidRDefault="00C738E0" w:rsidP="00BE647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760155">
        <w:rPr>
          <w:rFonts w:asciiTheme="minorHAnsi" w:hAnsiTheme="minorHAnsi" w:cstheme="minorHAnsi"/>
          <w:bCs/>
        </w:rPr>
        <w:t>M</w:t>
      </w:r>
      <w:r w:rsidR="009D5FA0">
        <w:rPr>
          <w:rFonts w:asciiTheme="minorHAnsi" w:hAnsiTheme="minorHAnsi" w:cstheme="minorHAnsi"/>
          <w:bCs/>
        </w:rPr>
        <w:t>A</w:t>
      </w:r>
      <w:r w:rsidR="00DD6D43">
        <w:rPr>
          <w:rFonts w:asciiTheme="minorHAnsi" w:hAnsiTheme="minorHAnsi" w:cstheme="minorHAnsi"/>
          <w:bCs/>
        </w:rPr>
        <w:t xml:space="preserve">NUTENÇÃO </w:t>
      </w:r>
      <w:r w:rsidR="004609EE">
        <w:rPr>
          <w:rFonts w:asciiTheme="minorHAnsi" w:hAnsiTheme="minorHAnsi" w:cstheme="minorHAnsi"/>
          <w:bCs/>
        </w:rPr>
        <w:t>CORRETIVA DE AUTOCLAVES</w:t>
      </w: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616C98">
        <w:rPr>
          <w:rFonts w:asciiTheme="minorHAnsi" w:hAnsiTheme="minorHAnsi" w:cstheme="minorHAnsi"/>
          <w:bCs/>
        </w:rPr>
        <w:t>016096</w:t>
      </w:r>
      <w:r w:rsidR="00B418BF">
        <w:rPr>
          <w:rFonts w:asciiTheme="minorHAnsi" w:hAnsiTheme="minorHAnsi" w:cstheme="minorHAnsi"/>
          <w:bCs/>
        </w:rPr>
        <w:t>/2016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616C98">
        <w:rPr>
          <w:rFonts w:asciiTheme="minorHAnsi" w:hAnsiTheme="minorHAnsi" w:cstheme="minorHAnsi"/>
        </w:rPr>
        <w:t>60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616C98">
        <w:rPr>
          <w:rFonts w:asciiTheme="minorHAnsi" w:hAnsiTheme="minorHAnsi" w:cstheme="minorHAnsi"/>
        </w:rPr>
        <w:t>sessenta</w:t>
      </w:r>
      <w:r w:rsidR="00A60EE3" w:rsidRPr="00E61103">
        <w:rPr>
          <w:rFonts w:asciiTheme="minorHAnsi" w:hAnsiTheme="minorHAnsi" w:cstheme="minorHAnsi"/>
        </w:rPr>
        <w:t>)</w:t>
      </w:r>
      <w:r w:rsidR="00BE6477">
        <w:rPr>
          <w:rFonts w:asciiTheme="minorHAnsi" w:hAnsiTheme="minorHAnsi" w:cstheme="minorHAnsi"/>
        </w:rPr>
        <w:t xml:space="preserve"> folhas</w:t>
      </w:r>
      <w:r w:rsidRPr="00E61103">
        <w:rPr>
          <w:rFonts w:asciiTheme="minorHAnsi" w:hAnsiTheme="minorHAnsi" w:cstheme="minorHAnsi"/>
        </w:rPr>
        <w:t>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C909F9">
        <w:rPr>
          <w:rFonts w:asciiTheme="minorHAnsi" w:hAnsiTheme="minorHAnsi" w:cstheme="minorHAnsi"/>
        </w:rPr>
        <w:t xml:space="preserve">o pagamento </w:t>
      </w:r>
      <w:r w:rsidR="00FA0070" w:rsidRPr="00E61103">
        <w:rPr>
          <w:rFonts w:asciiTheme="minorHAnsi" w:hAnsiTheme="minorHAnsi" w:cstheme="minorHAnsi"/>
        </w:rPr>
        <w:t>pela Secretaria de Estado da Saúde – SESAU</w:t>
      </w:r>
      <w:r w:rsidR="003C0ACF">
        <w:rPr>
          <w:rFonts w:asciiTheme="minorHAnsi" w:hAnsiTheme="minorHAnsi" w:cstheme="minorHAnsi"/>
        </w:rPr>
        <w:t>, decorrente de</w:t>
      </w:r>
      <w:r w:rsidR="00C909F9">
        <w:rPr>
          <w:rFonts w:asciiTheme="minorHAnsi" w:hAnsiTheme="minorHAnsi" w:cstheme="minorHAnsi"/>
        </w:rPr>
        <w:t xml:space="preserve"> procedimentos de manutenção corretiva nos equipamentos do Hospital Geral do Estado, através da</w:t>
      </w:r>
      <w:r w:rsidR="00EB7CA7">
        <w:rPr>
          <w:rFonts w:asciiTheme="minorHAnsi" w:hAnsiTheme="minorHAnsi" w:cstheme="minorHAnsi"/>
        </w:rPr>
        <w:t xml:space="preserve"> empresa</w:t>
      </w:r>
      <w:r w:rsidR="00D44F03">
        <w:rPr>
          <w:rFonts w:asciiTheme="minorHAnsi" w:hAnsiTheme="minorHAnsi" w:cstheme="minorHAnsi"/>
        </w:rPr>
        <w:t xml:space="preserve"> EDILZA VASCONCELOS DOS SANTOS - ME</w:t>
      </w:r>
      <w:r w:rsidR="00C909F9">
        <w:rPr>
          <w:rFonts w:asciiTheme="minorHAnsi" w:hAnsiTheme="minorHAnsi" w:cstheme="minorHAnsi"/>
        </w:rPr>
        <w:t>.</w:t>
      </w:r>
      <w:r w:rsidR="00FA0070" w:rsidRPr="00E61103">
        <w:rPr>
          <w:rFonts w:asciiTheme="minorHAnsi" w:hAnsiTheme="minorHAnsi" w:cstheme="minorHAnsi"/>
        </w:rPr>
        <w:t xml:space="preserve">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616C98">
        <w:rPr>
          <w:rFonts w:asciiTheme="minorHAnsi" w:hAnsiTheme="minorHAnsi" w:cstheme="minorHAnsi"/>
          <w:b/>
        </w:rPr>
        <w:t>3.020,00 (três mil e vinte reais)</w:t>
      </w:r>
      <w:r w:rsidR="00B55B6C" w:rsidRPr="00C909F9">
        <w:rPr>
          <w:rFonts w:asciiTheme="minorHAnsi" w:hAnsiTheme="minorHAnsi" w:cstheme="minorHAnsi"/>
        </w:rPr>
        <w:t>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>Nesse sentido, em atendimento</w:t>
      </w:r>
      <w:r w:rsidR="006A3457">
        <w:rPr>
          <w:rFonts w:asciiTheme="minorHAnsi" w:hAnsiTheme="minorHAnsi" w:cstheme="minorHAnsi"/>
        </w:rPr>
        <w:t xml:space="preserve"> ao Despacho PGE-PLIC nº 1419/2017</w:t>
      </w:r>
      <w:r w:rsidRPr="00E61103">
        <w:rPr>
          <w:rFonts w:asciiTheme="minorHAnsi" w:hAnsiTheme="minorHAnsi" w:cstheme="minorHAnsi"/>
        </w:rPr>
        <w:t>, aprova</w:t>
      </w:r>
      <w:r w:rsidR="006A3457">
        <w:rPr>
          <w:rFonts w:asciiTheme="minorHAnsi" w:hAnsiTheme="minorHAnsi" w:cstheme="minorHAnsi"/>
        </w:rPr>
        <w:t>do pelo Despacho PGE-PLIC-CD nº 1544/2017</w:t>
      </w:r>
      <w:r w:rsidRPr="00E61103">
        <w:rPr>
          <w:rFonts w:asciiTheme="minorHAnsi" w:hAnsiTheme="minorHAnsi" w:cstheme="minorHAnsi"/>
        </w:rPr>
        <w:t xml:space="preserve">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1 – DO</w:t>
      </w:r>
      <w:r w:rsidR="006A3457">
        <w:rPr>
          <w:rFonts w:asciiTheme="minorHAnsi" w:hAnsiTheme="minorHAnsi" w:cstheme="minorHAnsi"/>
          <w:b/>
          <w:u w:val="single"/>
        </w:rPr>
        <w:t>CUMENTOS DIVERSOS ASSINADOS PELO MESMO</w:t>
      </w:r>
      <w:r w:rsidRPr="00E61103">
        <w:rPr>
          <w:rFonts w:asciiTheme="minorHAnsi" w:hAnsiTheme="minorHAnsi" w:cstheme="minorHAnsi"/>
          <w:b/>
          <w:u w:val="single"/>
        </w:rPr>
        <w:t xml:space="preserve"> SERVIDOR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A70F29">
        <w:rPr>
          <w:rFonts w:asciiTheme="minorHAnsi" w:hAnsiTheme="minorHAnsi" w:cstheme="minorHAnsi"/>
        </w:rPr>
        <w:t>18/07</w:t>
      </w:r>
      <w:r w:rsidR="00290F13">
        <w:rPr>
          <w:rFonts w:asciiTheme="minorHAnsi" w:hAnsiTheme="minorHAnsi" w:cstheme="minorHAnsi"/>
        </w:rPr>
        <w:t>/2016</w:t>
      </w:r>
      <w:r w:rsidR="00EF3BD3">
        <w:rPr>
          <w:rFonts w:asciiTheme="minorHAnsi" w:hAnsiTheme="minorHAnsi" w:cstheme="minorHAnsi"/>
        </w:rPr>
        <w:t>) e termo</w:t>
      </w:r>
      <w:r w:rsidR="006A3457">
        <w:rPr>
          <w:rFonts w:asciiTheme="minorHAnsi" w:hAnsiTheme="minorHAnsi" w:cstheme="minorHAnsi"/>
        </w:rPr>
        <w:t xml:space="preserve"> de referência (</w:t>
      </w:r>
      <w:r w:rsidR="00A70F29">
        <w:rPr>
          <w:rFonts w:asciiTheme="minorHAnsi" w:hAnsiTheme="minorHAnsi" w:cstheme="minorHAnsi"/>
        </w:rPr>
        <w:t>16/07</w:t>
      </w:r>
      <w:r w:rsidR="003F0F89">
        <w:rPr>
          <w:rFonts w:asciiTheme="minorHAnsi" w:hAnsiTheme="minorHAnsi" w:cstheme="minorHAnsi"/>
        </w:rPr>
        <w:t>/2016</w:t>
      </w:r>
      <w:r w:rsidR="001A5FA1">
        <w:rPr>
          <w:rFonts w:asciiTheme="minorHAnsi" w:hAnsiTheme="minorHAnsi" w:cstheme="minorHAnsi"/>
        </w:rPr>
        <w:t>), emitidos pelo mesmo servidor</w:t>
      </w:r>
      <w:r w:rsidR="00B55B6C" w:rsidRPr="00E61103">
        <w:rPr>
          <w:rFonts w:asciiTheme="minorHAnsi" w:hAnsiTheme="minorHAnsi" w:cstheme="minorHAnsi"/>
        </w:rPr>
        <w:t xml:space="preserve">, </w:t>
      </w:r>
      <w:r w:rsidR="001A5FA1">
        <w:rPr>
          <w:rFonts w:asciiTheme="minorHAnsi" w:hAnsiTheme="minorHAnsi" w:cstheme="minorHAnsi"/>
        </w:rPr>
        <w:t>Thom</w:t>
      </w:r>
      <w:r w:rsidR="00BE6477">
        <w:rPr>
          <w:rFonts w:asciiTheme="minorHAnsi" w:hAnsiTheme="minorHAnsi" w:cstheme="minorHAnsi"/>
        </w:rPr>
        <w:t xml:space="preserve">as Santos de Souza (fls. 02 e </w:t>
      </w:r>
      <w:r w:rsidR="009301D2">
        <w:rPr>
          <w:rFonts w:asciiTheme="minorHAnsi" w:hAnsiTheme="minorHAnsi" w:cstheme="minorHAnsi"/>
        </w:rPr>
        <w:t>08</w:t>
      </w:r>
      <w:r w:rsidR="00D10A1F">
        <w:rPr>
          <w:rFonts w:asciiTheme="minorHAnsi" w:hAnsiTheme="minorHAnsi" w:cstheme="minorHAnsi"/>
        </w:rPr>
        <w:t>)</w:t>
      </w:r>
      <w:r w:rsidR="00B55B6C" w:rsidRPr="00E61103">
        <w:rPr>
          <w:rFonts w:asciiTheme="minorHAnsi" w:hAnsiTheme="minorHAnsi" w:cstheme="minorHAnsi"/>
        </w:rPr>
        <w:t>.</w:t>
      </w:r>
    </w:p>
    <w:p w:rsidR="009A1D31" w:rsidRPr="00916D5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r w:rsidR="004D1CC8" w:rsidRPr="00E61103">
        <w:rPr>
          <w:rFonts w:asciiTheme="minorHAnsi" w:hAnsiTheme="minorHAnsi" w:cstheme="minorHAnsi"/>
          <w:u w:val="single"/>
        </w:rPr>
        <w:t>2</w:t>
      </w:r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>documento intitulado C.R.C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9301D2">
        <w:rPr>
          <w:rFonts w:asciiTheme="minorHAnsi" w:hAnsiTheme="minorHAnsi" w:cstheme="minorHAnsi"/>
        </w:rPr>
        <w:t xml:space="preserve"> Luci Francisco dos Santos</w:t>
      </w:r>
      <w:r w:rsidR="00CF7015" w:rsidRPr="00E6110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9A1D31">
        <w:rPr>
          <w:rFonts w:asciiTheme="minorHAnsi" w:hAnsiTheme="minorHAnsi" w:cstheme="minorHAnsi"/>
        </w:rPr>
        <w:t>mpresas – SECAPRE,</w:t>
      </w:r>
      <w:r w:rsidR="00D214CC">
        <w:rPr>
          <w:rFonts w:asciiTheme="minorHAnsi" w:hAnsiTheme="minorHAnsi" w:cstheme="minorHAnsi"/>
        </w:rPr>
        <w:t>Janaina Lopes de Oliveira Pedroza</w:t>
      </w:r>
      <w:r w:rsidR="00CF7015" w:rsidRPr="00E61103">
        <w:rPr>
          <w:rFonts w:asciiTheme="minorHAnsi" w:hAnsiTheme="minorHAnsi" w:cstheme="minorHAnsi"/>
        </w:rPr>
        <w:t>, onde conclui que a melhor oferta para o erário foi da empresa</w:t>
      </w:r>
      <w:r w:rsidR="00D23705">
        <w:rPr>
          <w:rFonts w:asciiTheme="minorHAnsi" w:hAnsiTheme="minorHAnsi" w:cstheme="minorHAnsi"/>
        </w:rPr>
        <w:t xml:space="preserve"> </w:t>
      </w:r>
      <w:r w:rsidR="00D23705" w:rsidRPr="00D23705">
        <w:rPr>
          <w:rFonts w:asciiTheme="minorHAnsi" w:hAnsiTheme="minorHAnsi" w:cstheme="minorHAnsi"/>
          <w:b/>
        </w:rPr>
        <w:t>EDILZA VASCONCELOS DOS SANTOS – ME (CNPJ-69.975.837/0001-52)</w:t>
      </w:r>
      <w:r w:rsidR="00D23705">
        <w:rPr>
          <w:rFonts w:asciiTheme="minorHAnsi" w:hAnsiTheme="minorHAnsi" w:cstheme="minorHAnsi"/>
          <w:b/>
        </w:rPr>
        <w:t xml:space="preserve"> 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emitido,</w:t>
      </w:r>
      <w:r w:rsidR="000E4221" w:rsidRPr="00E61103">
        <w:rPr>
          <w:rFonts w:asciiTheme="minorHAnsi" w:hAnsiTheme="minorHAnsi" w:cstheme="minorHAnsi"/>
        </w:rPr>
        <w:t xml:space="preserve"> sem apensar as CND´s</w:t>
      </w:r>
      <w:r w:rsidR="00CF7015" w:rsidRPr="00E61103">
        <w:rPr>
          <w:rFonts w:asciiTheme="minorHAnsi" w:hAnsiTheme="minorHAnsi" w:cstheme="minorHAnsi"/>
        </w:rPr>
        <w:t>.</w:t>
      </w:r>
      <w:r w:rsidR="009301D2">
        <w:rPr>
          <w:rFonts w:asciiTheme="minorHAnsi" w:hAnsiTheme="minorHAnsi" w:cstheme="minorHAnsi"/>
        </w:rPr>
        <w:t xml:space="preserve"> (fls. 29/30</w:t>
      </w:r>
      <w:r w:rsidR="002E3216" w:rsidRPr="00E61103">
        <w:rPr>
          <w:rFonts w:asciiTheme="minorHAnsi" w:hAnsiTheme="minorHAnsi" w:cstheme="minorHAnsi"/>
        </w:rPr>
        <w:t>).</w:t>
      </w:r>
    </w:p>
    <w:p w:rsidR="009447FD" w:rsidRPr="00E61103" w:rsidRDefault="00B55B6C" w:rsidP="009447F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3 – AUTORIZAÇÃO PARA AQUISIÇÃO</w:t>
      </w:r>
      <w:r w:rsidRPr="00E61103">
        <w:rPr>
          <w:rFonts w:asciiTheme="minorHAnsi" w:hAnsiTheme="minorHAnsi" w:cstheme="minorHAnsi"/>
          <w:b/>
        </w:rPr>
        <w:t xml:space="preserve"> – </w:t>
      </w:r>
      <w:r w:rsidR="009447FD" w:rsidRPr="00E95A5F">
        <w:rPr>
          <w:rFonts w:asciiTheme="minorHAnsi" w:hAnsiTheme="minorHAnsi" w:cstheme="minorHAnsi"/>
        </w:rPr>
        <w:t>Verifica-se que foi acostado aos autos a AUTORIZAÇÃO para aquisição,</w:t>
      </w:r>
      <w:r w:rsidR="00DE1FFA">
        <w:rPr>
          <w:rFonts w:asciiTheme="minorHAnsi" w:hAnsiTheme="minorHAnsi" w:cstheme="minorHAnsi"/>
        </w:rPr>
        <w:t xml:space="preserve"> emitida pela gestora da SESAU a</w:t>
      </w:r>
      <w:r w:rsidR="009447FD" w:rsidRPr="00E95A5F">
        <w:rPr>
          <w:rFonts w:asciiTheme="minorHAnsi" w:hAnsiTheme="minorHAnsi" w:cstheme="minorHAnsi"/>
        </w:rPr>
        <w:t xml:space="preserve"> época</w:t>
      </w:r>
      <w:r w:rsidR="009447FD">
        <w:rPr>
          <w:rFonts w:asciiTheme="minorHAnsi" w:hAnsiTheme="minorHAnsi" w:cstheme="minorHAnsi"/>
        </w:rPr>
        <w:t xml:space="preserve">, mas </w:t>
      </w:r>
      <w:r w:rsidR="009447FD" w:rsidRPr="00E61103">
        <w:rPr>
          <w:rFonts w:asciiTheme="minorHAnsi" w:hAnsiTheme="minorHAnsi" w:cstheme="minorHAnsi"/>
          <w:b/>
          <w:u w:val="single"/>
        </w:rPr>
        <w:t>sem a devida assinatura</w:t>
      </w:r>
      <w:r w:rsidR="009301D2">
        <w:rPr>
          <w:rFonts w:asciiTheme="minorHAnsi" w:hAnsiTheme="minorHAnsi" w:cstheme="minorHAnsi"/>
        </w:rPr>
        <w:t xml:space="preserve"> (fls. 32</w:t>
      </w:r>
      <w:r w:rsidR="009447FD">
        <w:rPr>
          <w:rFonts w:asciiTheme="minorHAnsi" w:hAnsiTheme="minorHAnsi" w:cstheme="minorHAnsi"/>
        </w:rPr>
        <w:t>).</w:t>
      </w:r>
    </w:p>
    <w:p w:rsidR="00FF0B56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  <w:u w:val="single"/>
        </w:rPr>
        <w:lastRenderedPageBreak/>
        <w:t>4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EF3BD3">
        <w:rPr>
          <w:rFonts w:asciiTheme="minorHAnsi" w:hAnsiTheme="minorHAnsi" w:cstheme="minorHAnsi"/>
          <w:b/>
        </w:rPr>
        <w:t>2016NE18452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>, à</w:t>
      </w:r>
      <w:r w:rsidR="005E735D" w:rsidRPr="00E61103">
        <w:rPr>
          <w:rFonts w:asciiTheme="minorHAnsi" w:hAnsiTheme="minorHAnsi" w:cstheme="minorHAnsi"/>
        </w:rPr>
        <w:t>s</w:t>
      </w:r>
      <w:r w:rsidR="005374A9" w:rsidRPr="00E61103">
        <w:rPr>
          <w:rFonts w:asciiTheme="minorHAnsi" w:hAnsiTheme="minorHAnsi" w:cstheme="minorHAnsi"/>
        </w:rPr>
        <w:t xml:space="preserve"> fl</w:t>
      </w:r>
      <w:r w:rsidR="005E735D" w:rsidRPr="00E61103">
        <w:rPr>
          <w:rFonts w:asciiTheme="minorHAnsi" w:hAnsiTheme="minorHAnsi" w:cstheme="minorHAnsi"/>
        </w:rPr>
        <w:t>s</w:t>
      </w:r>
      <w:r w:rsidR="00EF3BD3">
        <w:rPr>
          <w:rFonts w:asciiTheme="minorHAnsi" w:hAnsiTheme="minorHAnsi" w:cstheme="minorHAnsi"/>
        </w:rPr>
        <w:t>. 3</w:t>
      </w:r>
      <w:r w:rsidR="00DE1FFA">
        <w:rPr>
          <w:rFonts w:asciiTheme="minorHAnsi" w:hAnsiTheme="minorHAnsi" w:cstheme="minorHAnsi"/>
        </w:rPr>
        <w:t>6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  <w:b/>
          <w:u w:val="single"/>
        </w:rPr>
        <w:t xml:space="preserve">5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  <w:b/>
        </w:rPr>
        <w:t>–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</w:rPr>
        <w:t>Verificou-se que as empresas que participaram da cotação de p</w:t>
      </w:r>
      <w:r w:rsidR="009301D2">
        <w:rPr>
          <w:rFonts w:asciiTheme="minorHAnsi" w:hAnsiTheme="minorHAnsi" w:cstheme="minorHAnsi"/>
        </w:rPr>
        <w:t>reços foram as seguintes (fls.23/25</w:t>
      </w:r>
      <w:r w:rsidR="0017200A">
        <w:rPr>
          <w:rFonts w:asciiTheme="minorHAnsi" w:hAnsiTheme="minorHAnsi" w:cstheme="minorHAnsi"/>
        </w:rPr>
        <w:t>):</w:t>
      </w:r>
      <w:r w:rsidRPr="00E95A5F">
        <w:rPr>
          <w:rFonts w:asciiTheme="minorHAnsi" w:hAnsiTheme="minorHAnsi" w:cstheme="minorHAnsi"/>
        </w:rPr>
        <w:t xml:space="preserve"> 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9F3261">
        <w:rPr>
          <w:rFonts w:asciiTheme="minorHAnsi" w:hAnsiTheme="minorHAnsi" w:cstheme="minorHAnsi"/>
        </w:rPr>
        <w:t xml:space="preserve"> </w:t>
      </w:r>
      <w:r w:rsidR="00192B41">
        <w:rPr>
          <w:rFonts w:asciiTheme="minorHAnsi" w:hAnsiTheme="minorHAnsi" w:cstheme="minorHAnsi"/>
        </w:rPr>
        <w:t>EDILZA VA</w:t>
      </w:r>
      <w:r w:rsidR="009301D2">
        <w:rPr>
          <w:rFonts w:asciiTheme="minorHAnsi" w:hAnsiTheme="minorHAnsi" w:cstheme="minorHAnsi"/>
        </w:rPr>
        <w:t xml:space="preserve">SCONCELOS DOS SANTOS – ME (CNPJ </w:t>
      </w:r>
      <w:r w:rsidR="00192B41">
        <w:rPr>
          <w:rFonts w:asciiTheme="minorHAnsi" w:hAnsiTheme="minorHAnsi" w:cstheme="minorHAnsi"/>
        </w:rPr>
        <w:t>69.075.837/0001-52</w:t>
      </w:r>
      <w:r w:rsidR="0057463C">
        <w:rPr>
          <w:rFonts w:asciiTheme="minorHAnsi" w:hAnsiTheme="minorHAnsi" w:cstheme="minorHAnsi"/>
        </w:rPr>
        <w:t>)</w:t>
      </w:r>
      <w:r w:rsidR="00E61103" w:rsidRPr="00E95A5F">
        <w:rPr>
          <w:rFonts w:asciiTheme="minorHAnsi" w:hAnsiTheme="minorHAnsi" w:cstheme="minorHAnsi"/>
        </w:rPr>
        <w:t>;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9F3261">
        <w:rPr>
          <w:rFonts w:asciiTheme="minorHAnsi" w:hAnsiTheme="minorHAnsi" w:cstheme="minorHAnsi"/>
        </w:rPr>
        <w:t xml:space="preserve"> </w:t>
      </w:r>
      <w:r w:rsidR="00EF3BD3">
        <w:rPr>
          <w:rFonts w:asciiTheme="minorHAnsi" w:hAnsiTheme="minorHAnsi" w:cstheme="minorHAnsi"/>
        </w:rPr>
        <w:t>MARINHO DA SILVA ELETRÔNICA (</w:t>
      </w:r>
      <w:r w:rsidR="009301D2">
        <w:rPr>
          <w:rFonts w:asciiTheme="minorHAnsi" w:hAnsiTheme="minorHAnsi" w:cstheme="minorHAnsi"/>
        </w:rPr>
        <w:t xml:space="preserve">CNPJ </w:t>
      </w:r>
      <w:r w:rsidR="00EF3BD3">
        <w:rPr>
          <w:rFonts w:asciiTheme="minorHAnsi" w:hAnsiTheme="minorHAnsi" w:cstheme="minorHAnsi"/>
        </w:rPr>
        <w:t>06.998.463/0001-70)</w:t>
      </w:r>
      <w:r w:rsidR="009F3261">
        <w:rPr>
          <w:rFonts w:asciiTheme="minorHAnsi" w:hAnsiTheme="minorHAnsi" w:cstheme="minorHAnsi"/>
        </w:rPr>
        <w:t xml:space="preserve"> e</w:t>
      </w:r>
    </w:p>
    <w:p w:rsidR="00290F13" w:rsidRPr="0017200A" w:rsidRDefault="0017200A" w:rsidP="00486BA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9F3261">
        <w:rPr>
          <w:rFonts w:asciiTheme="minorHAnsi" w:hAnsiTheme="minorHAnsi" w:cstheme="minorHAnsi"/>
        </w:rPr>
        <w:t xml:space="preserve"> </w:t>
      </w:r>
      <w:r w:rsidR="009301D2">
        <w:rPr>
          <w:rFonts w:asciiTheme="minorHAnsi" w:hAnsiTheme="minorHAnsi" w:cstheme="minorHAnsi"/>
        </w:rPr>
        <w:t>JOVINO JOAQUIM DE OMENA FILHO</w:t>
      </w:r>
      <w:r w:rsidR="00192B41">
        <w:rPr>
          <w:rFonts w:asciiTheme="minorHAnsi" w:hAnsiTheme="minorHAnsi" w:cstheme="minorHAnsi"/>
        </w:rPr>
        <w:t xml:space="preserve"> (CNPJ </w:t>
      </w:r>
      <w:r w:rsidR="009301D2">
        <w:rPr>
          <w:rFonts w:asciiTheme="minorHAnsi" w:hAnsiTheme="minorHAnsi" w:cstheme="minorHAnsi"/>
        </w:rPr>
        <w:t>12.964.615/0001-17</w:t>
      </w:r>
      <w:r w:rsidR="0057463C">
        <w:rPr>
          <w:rFonts w:asciiTheme="minorHAnsi" w:hAnsiTheme="minorHAnsi" w:cstheme="minorHAnsi"/>
        </w:rPr>
        <w:t>)</w:t>
      </w:r>
    </w:p>
    <w:p w:rsidR="00472588" w:rsidRPr="00CA34EF" w:rsidRDefault="00DB69BD" w:rsidP="0047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A34EF">
        <w:rPr>
          <w:rFonts w:asciiTheme="minorHAnsi" w:hAnsiTheme="minorHAnsi" w:cstheme="minorHAnsi"/>
          <w:b/>
          <w:u w:val="single"/>
        </w:rPr>
        <w:t>6</w:t>
      </w:r>
      <w:r w:rsidR="00666CDB" w:rsidRPr="00CA34EF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CA34EF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CA34EF">
        <w:rPr>
          <w:rFonts w:asciiTheme="minorHAnsi" w:hAnsiTheme="minorHAnsi" w:cstheme="minorHAnsi"/>
          <w:b/>
        </w:rPr>
        <w:t xml:space="preserve"> - </w:t>
      </w:r>
      <w:r w:rsidR="00666CDB" w:rsidRPr="00CA34EF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Pr="00CA34EF">
        <w:rPr>
          <w:rFonts w:asciiTheme="minorHAnsi" w:hAnsiTheme="minorHAnsi" w:cstheme="minorHAnsi"/>
        </w:rPr>
        <w:t xml:space="preserve"> em anexo,</w:t>
      </w:r>
      <w:r w:rsidR="00666CDB" w:rsidRPr="00CA34EF">
        <w:rPr>
          <w:rFonts w:asciiTheme="minorHAnsi" w:hAnsiTheme="minorHAnsi" w:cstheme="minorHAnsi"/>
        </w:rPr>
        <w:t xml:space="preserve"> a empresa</w:t>
      </w:r>
      <w:r w:rsidR="00192B41">
        <w:rPr>
          <w:rFonts w:asciiTheme="minorHAnsi" w:hAnsiTheme="minorHAnsi" w:cstheme="minorHAnsi"/>
        </w:rPr>
        <w:t xml:space="preserve"> EDILZA VASCONCELOS DOS SANTOS</w:t>
      </w:r>
      <w:r w:rsidR="00AD2BB7">
        <w:rPr>
          <w:rFonts w:asciiTheme="minorHAnsi" w:hAnsiTheme="minorHAnsi" w:cstheme="minorHAnsi"/>
        </w:rPr>
        <w:t>-ME</w:t>
      </w:r>
      <w:r w:rsidR="00486BAD">
        <w:rPr>
          <w:rFonts w:asciiTheme="minorHAnsi" w:hAnsiTheme="minorHAnsi" w:cstheme="minorHAnsi"/>
        </w:rPr>
        <w:t xml:space="preserve"> </w:t>
      </w:r>
      <w:r w:rsidR="00666CDB" w:rsidRPr="00CA34EF">
        <w:rPr>
          <w:rFonts w:asciiTheme="minorHAnsi" w:hAnsiTheme="minorHAnsi" w:cstheme="minorHAnsi"/>
        </w:rPr>
        <w:t>recebeu do Estado de Alagoas</w:t>
      </w:r>
      <w:r w:rsidR="00603F6D" w:rsidRPr="00CA34EF">
        <w:rPr>
          <w:rFonts w:asciiTheme="minorHAnsi" w:hAnsiTheme="minorHAnsi" w:cstheme="minorHAnsi"/>
        </w:rPr>
        <w:t xml:space="preserve"> em 2016</w:t>
      </w:r>
      <w:r w:rsidR="00666CDB" w:rsidRPr="00CA34EF">
        <w:rPr>
          <w:rFonts w:asciiTheme="minorHAnsi" w:hAnsiTheme="minorHAnsi" w:cstheme="minorHAnsi"/>
        </w:rPr>
        <w:t xml:space="preserve">, através da SESAU, o montante de </w:t>
      </w:r>
      <w:r w:rsidR="00192B41">
        <w:rPr>
          <w:rFonts w:asciiTheme="minorHAnsi" w:hAnsiTheme="minorHAnsi" w:cstheme="minorHAnsi"/>
        </w:rPr>
        <w:t>R$209.675,00 (duzentos e nove mil, seiscentos e setenta e cinco reais), distribuídos em 42</w:t>
      </w:r>
      <w:r w:rsidR="00D10A1F" w:rsidRPr="00CA34EF">
        <w:rPr>
          <w:rFonts w:asciiTheme="minorHAnsi" w:hAnsiTheme="minorHAnsi" w:cstheme="minorHAnsi"/>
        </w:rPr>
        <w:t xml:space="preserve"> ordens bancárias, com todas abaixo do limite de dispensa de licitação em razão do valor (R$ 8.000,00).</w:t>
      </w:r>
    </w:p>
    <w:p w:rsidR="00C43A6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</w:t>
      </w:r>
      <w:r w:rsidR="00FA7E6A">
        <w:rPr>
          <w:rFonts w:asciiTheme="minorHAnsi" w:hAnsiTheme="minorHAnsi" w:cstheme="minorHAnsi"/>
        </w:rPr>
        <w:t>documentos apensados aos autos à</w:t>
      </w:r>
      <w:r w:rsidR="00CC64BF" w:rsidRPr="00E61103">
        <w:rPr>
          <w:rFonts w:asciiTheme="minorHAnsi" w:hAnsiTheme="minorHAnsi" w:cstheme="minorHAnsi"/>
        </w:rPr>
        <w:t>s folha</w:t>
      </w:r>
      <w:r w:rsidR="00192B41">
        <w:rPr>
          <w:rFonts w:asciiTheme="minorHAnsi" w:hAnsiTheme="minorHAnsi" w:cstheme="minorHAnsi"/>
        </w:rPr>
        <w:t xml:space="preserve">s </w:t>
      </w:r>
      <w:r w:rsidR="00BC5E22">
        <w:rPr>
          <w:rFonts w:asciiTheme="minorHAnsi" w:hAnsiTheme="minorHAnsi" w:cstheme="minorHAnsi"/>
        </w:rPr>
        <w:t>40/43</w:t>
      </w:r>
      <w:r w:rsidR="00AD2BB7">
        <w:rPr>
          <w:rFonts w:asciiTheme="minorHAnsi" w:hAnsiTheme="minorHAnsi" w:cstheme="minorHAnsi"/>
        </w:rPr>
        <w:t>,</w:t>
      </w:r>
      <w:r w:rsidR="00CC64BF" w:rsidRPr="00E61103">
        <w:rPr>
          <w:rFonts w:asciiTheme="minorHAnsi" w:hAnsiTheme="minorHAnsi" w:cstheme="minorHAnsi"/>
        </w:rPr>
        <w:t xml:space="preserve"> observa-se</w:t>
      </w:r>
      <w:r w:rsidR="00AD2BB7">
        <w:rPr>
          <w:rFonts w:asciiTheme="minorHAnsi" w:hAnsiTheme="minorHAnsi" w:cstheme="minorHAnsi"/>
        </w:rPr>
        <w:t xml:space="preserve"> que as</w:t>
      </w:r>
      <w:r w:rsidR="00CC64BF" w:rsidRPr="00E61103">
        <w:rPr>
          <w:rFonts w:asciiTheme="minorHAnsi" w:hAnsiTheme="minorHAnsi" w:cstheme="minorHAnsi"/>
        </w:rPr>
        <w:t xml:space="preserve"> Certidões de Regularidade da Empresa</w:t>
      </w:r>
      <w:r w:rsidR="00716A6B">
        <w:rPr>
          <w:rFonts w:asciiTheme="minorHAnsi" w:hAnsiTheme="minorHAnsi" w:cstheme="minorHAnsi"/>
        </w:rPr>
        <w:t xml:space="preserve"> </w:t>
      </w:r>
      <w:r w:rsidR="00FA7E6A">
        <w:rPr>
          <w:rFonts w:asciiTheme="minorHAnsi" w:hAnsiTheme="minorHAnsi" w:cstheme="minorHAnsi"/>
        </w:rPr>
        <w:t xml:space="preserve"> es</w:t>
      </w:r>
      <w:r w:rsidR="00472588">
        <w:rPr>
          <w:rFonts w:asciiTheme="minorHAnsi" w:hAnsiTheme="minorHAnsi" w:cstheme="minorHAnsi"/>
        </w:rPr>
        <w:t>tão com as vigências vencidas</w:t>
      </w:r>
      <w:r w:rsidR="00CC64BF" w:rsidRPr="00E61103">
        <w:rPr>
          <w:rFonts w:asciiTheme="minorHAnsi" w:hAnsiTheme="minorHAnsi" w:cstheme="minorHAnsi"/>
        </w:rPr>
        <w:t>.</w:t>
      </w:r>
    </w:p>
    <w:p w:rsidR="00CC64BF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CC64BF" w:rsidRPr="00E61103">
        <w:rPr>
          <w:rFonts w:asciiTheme="minorHAnsi" w:hAnsiTheme="minorHAnsi" w:cstheme="minorHAnsi"/>
        </w:rPr>
        <w:t xml:space="preserve">s folhas </w:t>
      </w:r>
      <w:r w:rsidR="00BC5E22">
        <w:rPr>
          <w:rFonts w:asciiTheme="minorHAnsi" w:hAnsiTheme="minorHAnsi" w:cstheme="minorHAnsi"/>
        </w:rPr>
        <w:t>44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D2BB7">
        <w:rPr>
          <w:rFonts w:asciiTheme="minorHAnsi" w:hAnsiTheme="minorHAnsi" w:cstheme="minorHAnsi"/>
        </w:rPr>
        <w:t>o NFS-e</w:t>
      </w:r>
      <w:r w:rsidR="00BC5E22">
        <w:rPr>
          <w:rFonts w:asciiTheme="minorHAnsi" w:hAnsiTheme="minorHAnsi" w:cstheme="minorHAnsi"/>
        </w:rPr>
        <w:t xml:space="preserve"> nº 472</w:t>
      </w:r>
      <w:r w:rsidR="00AD2BB7">
        <w:rPr>
          <w:rFonts w:asciiTheme="minorHAnsi" w:hAnsiTheme="minorHAnsi" w:cstheme="minorHAnsi"/>
        </w:rPr>
        <w:t>, da Empresa EDILZA VASCONCELOS DOS SANTOS</w:t>
      </w:r>
      <w:r w:rsidR="00EF3BD3">
        <w:rPr>
          <w:rFonts w:asciiTheme="minorHAnsi" w:hAnsiTheme="minorHAnsi" w:cstheme="minorHAnsi"/>
        </w:rPr>
        <w:t>-ME, datada de 03</w:t>
      </w:r>
      <w:r w:rsidR="006C7E19">
        <w:rPr>
          <w:rFonts w:asciiTheme="minorHAnsi" w:hAnsiTheme="minorHAnsi" w:cstheme="minorHAnsi"/>
        </w:rPr>
        <w:t>/01/2017</w:t>
      </w:r>
      <w:r w:rsidR="00FA7E6A">
        <w:rPr>
          <w:rFonts w:asciiTheme="minorHAnsi" w:hAnsiTheme="minorHAnsi" w:cstheme="minorHAnsi"/>
        </w:rPr>
        <w:t>, atestada pelo Assessor Técnico em Equipamentos da Saúde e Patrimônio da SESAU e não pelo Chefe do Setor de Manutenção de Equipamentos Médicos do HGE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B7CA7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B7CA7">
        <w:rPr>
          <w:rFonts w:asciiTheme="minorHAnsi" w:hAnsiTheme="minorHAnsi" w:cstheme="minorHAnsi"/>
          <w:b/>
          <w:u w:val="single"/>
        </w:rPr>
        <w:t>9</w:t>
      </w:r>
      <w:r w:rsidR="00B27A20" w:rsidRPr="00EB7CA7">
        <w:rPr>
          <w:rFonts w:asciiTheme="minorHAnsi" w:hAnsiTheme="minorHAnsi" w:cstheme="minorHAnsi"/>
          <w:b/>
          <w:u w:val="single"/>
        </w:rPr>
        <w:t xml:space="preserve"> – PARECER DA PGE</w:t>
      </w:r>
      <w:r w:rsidR="003430D1" w:rsidRPr="00EB7CA7">
        <w:rPr>
          <w:rFonts w:asciiTheme="minorHAnsi" w:hAnsiTheme="minorHAnsi" w:cstheme="minorHAnsi"/>
        </w:rPr>
        <w:t xml:space="preserve"> – Em seu Despacho PGE-PLIC nº 1419</w:t>
      </w:r>
      <w:r w:rsidR="00B27A20" w:rsidRPr="00EB7CA7">
        <w:rPr>
          <w:rFonts w:asciiTheme="minorHAnsi" w:hAnsiTheme="minorHAnsi" w:cstheme="minorHAnsi"/>
        </w:rPr>
        <w:t>/2017</w:t>
      </w:r>
      <w:r w:rsidR="003430D1" w:rsidRPr="00EB7CA7">
        <w:rPr>
          <w:rFonts w:asciiTheme="minorHAnsi" w:hAnsiTheme="minorHAnsi" w:cstheme="minorHAnsi"/>
        </w:rPr>
        <w:t>,</w:t>
      </w:r>
      <w:r w:rsidR="00B27A20" w:rsidRPr="00EB7CA7">
        <w:rPr>
          <w:rFonts w:asciiTheme="minorHAnsi" w:hAnsiTheme="minorHAnsi" w:cstheme="minorHAnsi"/>
        </w:rPr>
        <w:t xml:space="preserve"> a Procuradoria Geral do Estado – PGE</w:t>
      </w:r>
      <w:r w:rsidR="00BC5E22">
        <w:rPr>
          <w:rFonts w:asciiTheme="minorHAnsi" w:hAnsiTheme="minorHAnsi" w:cstheme="minorHAnsi"/>
        </w:rPr>
        <w:t xml:space="preserve"> (fls. 56/58</w:t>
      </w:r>
      <w:r w:rsidR="006C7E19">
        <w:rPr>
          <w:rFonts w:asciiTheme="minorHAnsi" w:hAnsiTheme="minorHAnsi" w:cstheme="minorHAnsi"/>
        </w:rPr>
        <w:t>)</w:t>
      </w:r>
      <w:r w:rsidR="00B74C84">
        <w:rPr>
          <w:rFonts w:asciiTheme="minorHAnsi" w:hAnsiTheme="minorHAnsi" w:cstheme="minorHAnsi"/>
        </w:rPr>
        <w:t>, salienta que:</w:t>
      </w:r>
    </w:p>
    <w:p w:rsidR="00EA0FF2" w:rsidRPr="00EB7CA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EB7CA7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lastRenderedPageBreak/>
        <w:t>Não há como identificar, nos autos, se existe ou não ARP vigente para os referidos bens. Não há qualquer manifestação da AMGESP.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B7CA7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B7CA7">
        <w:rPr>
          <w:rFonts w:asciiTheme="minorHAnsi" w:hAnsiTheme="minorHAnsi" w:cstheme="minorHAnsi"/>
          <w:b/>
          <w:u w:val="single"/>
        </w:rPr>
        <w:t>hospitalar,</w:t>
      </w:r>
      <w:r w:rsidRPr="00EB7CA7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B7CA7">
        <w:rPr>
          <w:rFonts w:asciiTheme="minorHAnsi" w:hAnsiTheme="minorHAnsi" w:cstheme="minorHAnsi"/>
          <w:b/>
          <w:u w:val="single"/>
        </w:rPr>
        <w:t>d</w:t>
      </w:r>
      <w:r w:rsidRPr="00EB7CA7">
        <w:rPr>
          <w:rFonts w:asciiTheme="minorHAnsi" w:hAnsiTheme="minorHAnsi" w:cstheme="minorHAnsi"/>
          <w:b/>
          <w:u w:val="single"/>
        </w:rPr>
        <w:t>e</w:t>
      </w:r>
      <w:r w:rsidR="007801FC" w:rsidRPr="00EB7CA7">
        <w:rPr>
          <w:rFonts w:asciiTheme="minorHAnsi" w:hAnsiTheme="minorHAnsi" w:cstheme="minorHAnsi"/>
          <w:b/>
          <w:u w:val="single"/>
        </w:rPr>
        <w:t xml:space="preserve"> limpeza e</w:t>
      </w:r>
      <w:r w:rsidRPr="00EB7CA7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B7CA7">
        <w:rPr>
          <w:rFonts w:asciiTheme="minorHAnsi" w:hAnsiTheme="minorHAnsi" w:cstheme="minorHAnsi"/>
          <w:b/>
          <w:u w:val="single"/>
        </w:rPr>
        <w:t>o</w:t>
      </w:r>
      <w:r w:rsidRPr="00EB7CA7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B7CA7" w:rsidRDefault="003430D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  <w:u w:val="single"/>
        </w:rPr>
        <w:t xml:space="preserve"> A</w:t>
      </w:r>
      <w:r w:rsidR="00825042" w:rsidRPr="00EB7CA7">
        <w:rPr>
          <w:rFonts w:asciiTheme="minorHAnsi" w:hAnsiTheme="minorHAnsi" w:cstheme="minorHAnsi"/>
          <w:b/>
          <w:u w:val="single"/>
        </w:rPr>
        <w:t xml:space="preserve">s apurações devem correr agora, em fase posterior ao procedimento de contratação, este sim de competência da </w:t>
      </w:r>
      <w:r w:rsidR="005C09E5" w:rsidRPr="00EB7CA7">
        <w:rPr>
          <w:rFonts w:asciiTheme="minorHAnsi" w:hAnsiTheme="minorHAnsi" w:cstheme="minorHAnsi"/>
          <w:b/>
          <w:u w:val="single"/>
        </w:rPr>
        <w:t>C</w:t>
      </w:r>
      <w:r w:rsidR="00825042" w:rsidRPr="00EB7CA7">
        <w:rPr>
          <w:rFonts w:asciiTheme="minorHAnsi" w:hAnsiTheme="minorHAnsi" w:cstheme="minorHAnsi"/>
          <w:b/>
          <w:u w:val="single"/>
        </w:rPr>
        <w:t>GE.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Desta</w:t>
      </w:r>
      <w:r w:rsidR="003B0EBD" w:rsidRPr="00EB7CA7">
        <w:rPr>
          <w:rFonts w:asciiTheme="minorHAnsi" w:hAnsiTheme="minorHAnsi" w:cstheme="minorHAnsi"/>
          <w:b/>
        </w:rPr>
        <w:t>rt</w:t>
      </w:r>
      <w:r w:rsidRPr="00EB7CA7">
        <w:rPr>
          <w:rFonts w:asciiTheme="minorHAnsi" w:hAnsiTheme="minorHAnsi" w:cstheme="minorHAnsi"/>
          <w:b/>
        </w:rPr>
        <w:t>e</w:t>
      </w:r>
      <w:r w:rsidR="003B0EBD" w:rsidRPr="00EB7CA7">
        <w:rPr>
          <w:rFonts w:asciiTheme="minorHAnsi" w:hAnsiTheme="minorHAnsi" w:cstheme="minorHAnsi"/>
          <w:b/>
        </w:rPr>
        <w:t>,</w:t>
      </w:r>
      <w:r w:rsidRPr="00EB7CA7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EB7CA7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AD2BB7">
        <w:rPr>
          <w:rFonts w:asciiTheme="minorHAnsi" w:hAnsiTheme="minorHAnsi" w:cstheme="minorHAnsi"/>
        </w:rPr>
        <w:t>s folh</w:t>
      </w:r>
      <w:r w:rsidR="00E87D57">
        <w:rPr>
          <w:rFonts w:asciiTheme="minorHAnsi" w:hAnsiTheme="minorHAnsi" w:cstheme="minorHAnsi"/>
        </w:rPr>
        <w:t>as</w:t>
      </w:r>
      <w:r w:rsidR="00BC5E22">
        <w:rPr>
          <w:rFonts w:asciiTheme="minorHAnsi" w:hAnsiTheme="minorHAnsi" w:cstheme="minorHAnsi"/>
        </w:rPr>
        <w:t xml:space="preserve"> 56/58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</w:t>
      </w:r>
      <w:r w:rsidR="00E3550E" w:rsidRPr="00E61103">
        <w:rPr>
          <w:rFonts w:asciiTheme="minorHAnsi" w:hAnsiTheme="minorHAnsi" w:cstheme="minorHAnsi"/>
        </w:rPr>
        <w:lastRenderedPageBreak/>
        <w:t xml:space="preserve">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</w:t>
      </w:r>
      <w:r w:rsidR="00EB7CA7">
        <w:rPr>
          <w:rFonts w:asciiTheme="minorHAnsi" w:hAnsiTheme="minorHAnsi" w:cstheme="minorHAnsi"/>
        </w:rPr>
        <w:t>ção orçamentária atualizada</w:t>
      </w:r>
      <w:r w:rsidR="00D751E0" w:rsidRPr="00E61103">
        <w:rPr>
          <w:rFonts w:asciiTheme="minorHAnsi" w:hAnsiTheme="minorHAnsi" w:cstheme="minorHAnsi"/>
        </w:rPr>
        <w:t xml:space="preserve">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</w:t>
      </w:r>
      <w:r w:rsidR="00AD2BB7">
        <w:rPr>
          <w:rFonts w:asciiTheme="minorHAnsi" w:hAnsiTheme="minorHAnsi" w:cstheme="minorHAnsi"/>
        </w:rPr>
        <w:t xml:space="preserve"> </w:t>
      </w:r>
      <w:r w:rsidR="00AD2BB7" w:rsidRPr="00E61103">
        <w:rPr>
          <w:rFonts w:asciiTheme="minorHAnsi" w:hAnsiTheme="minorHAnsi" w:cstheme="minorHAnsi"/>
          <w:b/>
        </w:rPr>
        <w:t>R$</w:t>
      </w:r>
      <w:r w:rsidR="00BC5E22">
        <w:rPr>
          <w:rFonts w:asciiTheme="minorHAnsi" w:hAnsiTheme="minorHAnsi" w:cstheme="minorHAnsi"/>
          <w:b/>
        </w:rPr>
        <w:t xml:space="preserve"> 3.020,00 (três mil e vinte reais)</w:t>
      </w:r>
      <w:r w:rsidR="00431C2E" w:rsidRPr="00B74C84">
        <w:rPr>
          <w:rFonts w:asciiTheme="minorHAnsi" w:hAnsiTheme="minorHAnsi" w:cstheme="minorHAnsi"/>
        </w:rPr>
        <w:t>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 que as certidões</w:t>
      </w:r>
      <w:r w:rsidR="00B74C84">
        <w:rPr>
          <w:rFonts w:asciiTheme="minorHAnsi" w:hAnsiTheme="minorHAnsi" w:cstheme="minorHAnsi"/>
        </w:rPr>
        <w:t>,</w:t>
      </w:r>
      <w:r w:rsidR="00D751E0" w:rsidRPr="00E61103">
        <w:rPr>
          <w:rFonts w:asciiTheme="minorHAnsi" w:hAnsiTheme="minorHAnsi" w:cstheme="minorHAnsi"/>
        </w:rPr>
        <w:t xml:space="preserve"> referentes à regularidade fiscal válidas sejam acostadas aos autos em atendimento à legislação pertinente.</w:t>
      </w:r>
    </w:p>
    <w:p w:rsidR="00D751E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66048E">
        <w:rPr>
          <w:rFonts w:asciiTheme="minorHAnsi" w:hAnsiTheme="minorHAnsi" w:cstheme="minorHAnsi"/>
        </w:rPr>
        <w:t>Que seja juntado aos autos o r</w:t>
      </w:r>
      <w:r w:rsidR="00D751E0" w:rsidRPr="00E61103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E87D57" w:rsidRPr="00E87D57" w:rsidRDefault="00E87D57" w:rsidP="00E87D57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87D57">
        <w:rPr>
          <w:rFonts w:asciiTheme="minorHAnsi" w:hAnsiTheme="minorHAnsi" w:cstheme="minorHAnsi"/>
          <w:b/>
          <w:u w:val="single"/>
        </w:rPr>
        <w:t>11 –</w:t>
      </w:r>
      <w:r w:rsidRPr="00E87D57">
        <w:rPr>
          <w:rFonts w:asciiTheme="minorHAnsi" w:hAnsiTheme="minorHAnsi" w:cstheme="minorHAnsi"/>
          <w:u w:val="single"/>
        </w:rPr>
        <w:t xml:space="preserve"> </w:t>
      </w:r>
      <w:r w:rsidR="00BC5E22" w:rsidRPr="00BC5E22">
        <w:rPr>
          <w:rFonts w:asciiTheme="minorHAnsi" w:hAnsiTheme="minorHAnsi" w:cstheme="minorHAnsi"/>
          <w:b/>
          <w:u w:val="single"/>
        </w:rPr>
        <w:t xml:space="preserve">OUTRAS </w:t>
      </w:r>
      <w:r w:rsidR="00BC5E22">
        <w:rPr>
          <w:rFonts w:asciiTheme="minorHAnsi" w:hAnsiTheme="minorHAnsi" w:cstheme="minorHAnsi"/>
          <w:b/>
          <w:u w:val="single"/>
        </w:rPr>
        <w:t>CONSTATAÇÕES</w:t>
      </w:r>
    </w:p>
    <w:p w:rsidR="00E87D57" w:rsidRPr="00E87D57" w:rsidRDefault="00E87D57" w:rsidP="00E87D57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</w:t>
      </w:r>
      <w:r w:rsidR="00BC5E22">
        <w:rPr>
          <w:rFonts w:asciiTheme="minorHAnsi" w:hAnsiTheme="minorHAnsi" w:cstheme="minorHAnsi"/>
        </w:rPr>
        <w:t>ificou-se às fls. 45</w:t>
      </w:r>
      <w:r>
        <w:rPr>
          <w:rFonts w:asciiTheme="minorHAnsi" w:hAnsiTheme="minorHAnsi" w:cstheme="minorHAnsi"/>
        </w:rPr>
        <w:t>, que o Despacho, de 27 de janeiro de 2017, de encaminhamento dos autos ao SECAPRE, a fim de analisar a regularidade fiscal da empresa, encontra-se sem a devida assinatura da Assessora Técnica em Liquidação Thaylles Pedro Gonçalves.</w:t>
      </w:r>
      <w:r w:rsidR="00BC5E22">
        <w:rPr>
          <w:rFonts w:asciiTheme="minorHAnsi" w:hAnsiTheme="minorHAnsi" w:cstheme="minorHAnsi"/>
        </w:rPr>
        <w:t xml:space="preserve"> O mesmo fato detectou-se às fls. 47, quando a servidora Janaína Lopes de Oliveira Pedroza não assinou o despacho, de 30 de janeiro de 2017, de encaminhamento ao SELIQ.</w:t>
      </w:r>
    </w:p>
    <w:p w:rsidR="00B74C84" w:rsidRDefault="00DB69BD" w:rsidP="00E935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074CFF">
        <w:rPr>
          <w:rFonts w:asciiTheme="minorHAnsi" w:hAnsiTheme="minorHAnsi" w:cstheme="minorHAnsi"/>
          <w:b/>
        </w:rPr>
        <w:t>“boa fé”</w:t>
      </w:r>
      <w:r w:rsidRPr="0069637A">
        <w:rPr>
          <w:rFonts w:asciiTheme="minorHAnsi" w:hAnsiTheme="minorHAnsi" w:cstheme="minorHAnsi"/>
        </w:rPr>
        <w:t xml:space="preserve">, sendo o </w:t>
      </w:r>
      <w:r w:rsidRPr="00E95A5F">
        <w:rPr>
          <w:rFonts w:asciiTheme="minorHAnsi" w:hAnsiTheme="minorHAnsi" w:cstheme="minorHAnsi"/>
        </w:rPr>
        <w:t xml:space="preserve">pagamento devido, que seja </w:t>
      </w:r>
      <w:r>
        <w:rPr>
          <w:rFonts w:asciiTheme="minorHAnsi" w:hAnsiTheme="minorHAnsi" w:cstheme="minorHAnsi"/>
        </w:rPr>
        <w:t>atendido os itens III a VI e realizado o pagamento a empresa</w:t>
      </w:r>
      <w:r w:rsidR="00AD2BB7">
        <w:rPr>
          <w:rFonts w:asciiTheme="minorHAnsi" w:hAnsiTheme="minorHAnsi" w:cstheme="minorHAnsi"/>
        </w:rPr>
        <w:t xml:space="preserve"> EDILZA VASCONCELOS DOS SANTOS-ME</w:t>
      </w:r>
      <w:r>
        <w:rPr>
          <w:rFonts w:asciiTheme="minorHAnsi" w:hAnsiTheme="minorHAnsi" w:cstheme="minorHAnsi"/>
        </w:rPr>
        <w:t>, no valor</w:t>
      </w:r>
      <w:r w:rsidR="0069637A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>de</w:t>
      </w:r>
      <w:r w:rsidR="0066048E">
        <w:rPr>
          <w:rFonts w:asciiTheme="minorHAnsi" w:hAnsiTheme="minorHAnsi" w:cstheme="minorHAnsi"/>
        </w:rPr>
        <w:t xml:space="preserve"> </w:t>
      </w:r>
      <w:r w:rsidR="00AD2BB7" w:rsidRPr="00E61103">
        <w:rPr>
          <w:rFonts w:asciiTheme="minorHAnsi" w:hAnsiTheme="minorHAnsi" w:cstheme="minorHAnsi"/>
          <w:b/>
        </w:rPr>
        <w:t xml:space="preserve">R$ </w:t>
      </w:r>
      <w:r w:rsidR="00BC5E22">
        <w:rPr>
          <w:rFonts w:asciiTheme="minorHAnsi" w:hAnsiTheme="minorHAnsi" w:cstheme="minorHAnsi"/>
          <w:b/>
        </w:rPr>
        <w:t>3.020,00 (três mil e vinte reais)</w:t>
      </w:r>
      <w:r w:rsidR="00EB7CA7" w:rsidRPr="00EB7CA7">
        <w:rPr>
          <w:rFonts w:asciiTheme="minorHAnsi" w:hAnsiTheme="minorHAnsi" w:cstheme="minorHAnsi"/>
        </w:rPr>
        <w:t>.</w:t>
      </w:r>
    </w:p>
    <w:p w:rsidR="00E87D57" w:rsidRDefault="00E87D57" w:rsidP="00E935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E87D57" w:rsidRDefault="00E87D57" w:rsidP="00E935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E87D57" w:rsidRDefault="00E87D57" w:rsidP="00E935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E87D57" w:rsidRDefault="00E87D57" w:rsidP="00E935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E87D57" w:rsidRDefault="00E87D57" w:rsidP="00E935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E87D57" w:rsidRPr="0066048E" w:rsidRDefault="00E87D57" w:rsidP="00E935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B74C84" w:rsidRDefault="001D3764" w:rsidP="00B74C8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244982">
        <w:rPr>
          <w:rFonts w:asciiTheme="minorHAnsi" w:hAnsiTheme="minorHAnsi" w:cstheme="minorHAnsi"/>
          <w:bCs/>
        </w:rPr>
        <w:t>13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B74C84" w:rsidRPr="00E61103" w:rsidRDefault="00B74C84" w:rsidP="00FF449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FA7E6A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Carlos Alberto da  Silva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de Controle Interno/ Matrícula nº </w:t>
      </w:r>
    </w:p>
    <w:p w:rsidR="008B65A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FA7E6A" w:rsidRPr="00E61103" w:rsidRDefault="00FA7E6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A72" w:rsidRDefault="00A61A72" w:rsidP="003068B9">
      <w:pPr>
        <w:spacing w:after="0" w:line="240" w:lineRule="auto"/>
      </w:pPr>
      <w:r>
        <w:separator/>
      </w:r>
    </w:p>
  </w:endnote>
  <w:endnote w:type="continuationSeparator" w:id="1">
    <w:p w:rsidR="00A61A72" w:rsidRDefault="00A61A7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A72" w:rsidRDefault="00A61A72" w:rsidP="003068B9">
      <w:pPr>
        <w:spacing w:after="0" w:line="240" w:lineRule="auto"/>
      </w:pPr>
      <w:r>
        <w:separator/>
      </w:r>
    </w:p>
  </w:footnote>
  <w:footnote w:type="continuationSeparator" w:id="1">
    <w:p w:rsidR="00A61A72" w:rsidRDefault="00A61A7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F5311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2DA1"/>
    <w:rsid w:val="00085671"/>
    <w:rsid w:val="00085936"/>
    <w:rsid w:val="0009012C"/>
    <w:rsid w:val="00095A57"/>
    <w:rsid w:val="00097C9A"/>
    <w:rsid w:val="00097DA9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200A"/>
    <w:rsid w:val="0017659C"/>
    <w:rsid w:val="00176CB4"/>
    <w:rsid w:val="0018283D"/>
    <w:rsid w:val="001860A7"/>
    <w:rsid w:val="001920FC"/>
    <w:rsid w:val="00192B41"/>
    <w:rsid w:val="00193729"/>
    <w:rsid w:val="001950A8"/>
    <w:rsid w:val="001952C8"/>
    <w:rsid w:val="001A1614"/>
    <w:rsid w:val="001A5FA1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4666"/>
    <w:rsid w:val="00244982"/>
    <w:rsid w:val="00250A6E"/>
    <w:rsid w:val="00251E3B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0F13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0D1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ACF"/>
    <w:rsid w:val="003C0E5D"/>
    <w:rsid w:val="003C29AE"/>
    <w:rsid w:val="003C41B9"/>
    <w:rsid w:val="003C4E28"/>
    <w:rsid w:val="003C67EF"/>
    <w:rsid w:val="003D0B72"/>
    <w:rsid w:val="003D1A82"/>
    <w:rsid w:val="003D236B"/>
    <w:rsid w:val="003D3F39"/>
    <w:rsid w:val="003D6263"/>
    <w:rsid w:val="003F0F89"/>
    <w:rsid w:val="003F2978"/>
    <w:rsid w:val="003F7A4C"/>
    <w:rsid w:val="003F7DC8"/>
    <w:rsid w:val="004005E4"/>
    <w:rsid w:val="00405958"/>
    <w:rsid w:val="00411143"/>
    <w:rsid w:val="00414008"/>
    <w:rsid w:val="00417191"/>
    <w:rsid w:val="004171AE"/>
    <w:rsid w:val="004179A5"/>
    <w:rsid w:val="00421F20"/>
    <w:rsid w:val="00423FF5"/>
    <w:rsid w:val="004248CF"/>
    <w:rsid w:val="00426952"/>
    <w:rsid w:val="00427E06"/>
    <w:rsid w:val="00431C2E"/>
    <w:rsid w:val="00431CB5"/>
    <w:rsid w:val="00431FA2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09EE"/>
    <w:rsid w:val="00472588"/>
    <w:rsid w:val="00473402"/>
    <w:rsid w:val="00473C71"/>
    <w:rsid w:val="00475450"/>
    <w:rsid w:val="00475A79"/>
    <w:rsid w:val="00475CD6"/>
    <w:rsid w:val="004829F5"/>
    <w:rsid w:val="004837EB"/>
    <w:rsid w:val="00484CD1"/>
    <w:rsid w:val="00486BAD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4950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76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63C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041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C4B"/>
    <w:rsid w:val="00611F52"/>
    <w:rsid w:val="00616A22"/>
    <w:rsid w:val="00616C98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2E1D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048E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37A"/>
    <w:rsid w:val="0069756C"/>
    <w:rsid w:val="006A0669"/>
    <w:rsid w:val="006A1957"/>
    <w:rsid w:val="006A2160"/>
    <w:rsid w:val="006A3457"/>
    <w:rsid w:val="006A7577"/>
    <w:rsid w:val="006B0F9C"/>
    <w:rsid w:val="006B0FDC"/>
    <w:rsid w:val="006B2CF7"/>
    <w:rsid w:val="006B67DF"/>
    <w:rsid w:val="006C5669"/>
    <w:rsid w:val="006C5B46"/>
    <w:rsid w:val="006C7E1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A6B"/>
    <w:rsid w:val="00716BE9"/>
    <w:rsid w:val="007225CB"/>
    <w:rsid w:val="0072495F"/>
    <w:rsid w:val="00733DFE"/>
    <w:rsid w:val="00740F8A"/>
    <w:rsid w:val="007411F2"/>
    <w:rsid w:val="007564F7"/>
    <w:rsid w:val="00760155"/>
    <w:rsid w:val="00763011"/>
    <w:rsid w:val="0076342A"/>
    <w:rsid w:val="00770376"/>
    <w:rsid w:val="0077226F"/>
    <w:rsid w:val="00776447"/>
    <w:rsid w:val="00776B71"/>
    <w:rsid w:val="007801FC"/>
    <w:rsid w:val="00782E31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D587C"/>
    <w:rsid w:val="007E2A5C"/>
    <w:rsid w:val="007E5804"/>
    <w:rsid w:val="007E6BF2"/>
    <w:rsid w:val="007F2C4D"/>
    <w:rsid w:val="007F2DB7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A7B"/>
    <w:rsid w:val="00900754"/>
    <w:rsid w:val="00903229"/>
    <w:rsid w:val="00903D86"/>
    <w:rsid w:val="00904733"/>
    <w:rsid w:val="00905F89"/>
    <w:rsid w:val="00914762"/>
    <w:rsid w:val="00914C50"/>
    <w:rsid w:val="00914DDE"/>
    <w:rsid w:val="00916D53"/>
    <w:rsid w:val="00917F28"/>
    <w:rsid w:val="00924C32"/>
    <w:rsid w:val="00927643"/>
    <w:rsid w:val="009301D2"/>
    <w:rsid w:val="00932928"/>
    <w:rsid w:val="00933212"/>
    <w:rsid w:val="00934338"/>
    <w:rsid w:val="009355B6"/>
    <w:rsid w:val="00936775"/>
    <w:rsid w:val="00937684"/>
    <w:rsid w:val="00940683"/>
    <w:rsid w:val="00943AC7"/>
    <w:rsid w:val="009447FD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2CBE"/>
    <w:rsid w:val="0099564D"/>
    <w:rsid w:val="009A1D31"/>
    <w:rsid w:val="009A2567"/>
    <w:rsid w:val="009A68C5"/>
    <w:rsid w:val="009A7DF6"/>
    <w:rsid w:val="009B4CE4"/>
    <w:rsid w:val="009C0436"/>
    <w:rsid w:val="009C1394"/>
    <w:rsid w:val="009C2110"/>
    <w:rsid w:val="009C5677"/>
    <w:rsid w:val="009C5BFA"/>
    <w:rsid w:val="009C6FDF"/>
    <w:rsid w:val="009D5D1B"/>
    <w:rsid w:val="009D5FA0"/>
    <w:rsid w:val="009D6AF5"/>
    <w:rsid w:val="009D6C0B"/>
    <w:rsid w:val="009E1E56"/>
    <w:rsid w:val="009E5F8B"/>
    <w:rsid w:val="009F014D"/>
    <w:rsid w:val="009F1968"/>
    <w:rsid w:val="009F326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A72"/>
    <w:rsid w:val="00A61EB9"/>
    <w:rsid w:val="00A6698C"/>
    <w:rsid w:val="00A70E05"/>
    <w:rsid w:val="00A70EC3"/>
    <w:rsid w:val="00A70F29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BB7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8BF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4C84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5E22"/>
    <w:rsid w:val="00BC6D23"/>
    <w:rsid w:val="00BC7D60"/>
    <w:rsid w:val="00BE06DD"/>
    <w:rsid w:val="00BE177C"/>
    <w:rsid w:val="00BE392E"/>
    <w:rsid w:val="00BE480E"/>
    <w:rsid w:val="00BE6477"/>
    <w:rsid w:val="00BF2EAC"/>
    <w:rsid w:val="00BF416A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9F9"/>
    <w:rsid w:val="00CA0C96"/>
    <w:rsid w:val="00CA1816"/>
    <w:rsid w:val="00CA1939"/>
    <w:rsid w:val="00CA34EF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14CC"/>
    <w:rsid w:val="00D23705"/>
    <w:rsid w:val="00D30760"/>
    <w:rsid w:val="00D34EB0"/>
    <w:rsid w:val="00D36655"/>
    <w:rsid w:val="00D415B3"/>
    <w:rsid w:val="00D4337B"/>
    <w:rsid w:val="00D44F03"/>
    <w:rsid w:val="00D46C3C"/>
    <w:rsid w:val="00D5448D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3623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6D97"/>
    <w:rsid w:val="00DB7F74"/>
    <w:rsid w:val="00DC0AD4"/>
    <w:rsid w:val="00DC1188"/>
    <w:rsid w:val="00DC12ED"/>
    <w:rsid w:val="00DC6032"/>
    <w:rsid w:val="00DD587E"/>
    <w:rsid w:val="00DD6D43"/>
    <w:rsid w:val="00DD7FA4"/>
    <w:rsid w:val="00DE1FFA"/>
    <w:rsid w:val="00DE4762"/>
    <w:rsid w:val="00DE553A"/>
    <w:rsid w:val="00DE5813"/>
    <w:rsid w:val="00DE72A7"/>
    <w:rsid w:val="00DF50D8"/>
    <w:rsid w:val="00E01957"/>
    <w:rsid w:val="00E076BC"/>
    <w:rsid w:val="00E10DC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87D57"/>
    <w:rsid w:val="00E90ACB"/>
    <w:rsid w:val="00E93592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B7CA7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3BD3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937"/>
    <w:rsid w:val="00F267E1"/>
    <w:rsid w:val="00F37CB6"/>
    <w:rsid w:val="00F4104B"/>
    <w:rsid w:val="00F410E0"/>
    <w:rsid w:val="00F43D0B"/>
    <w:rsid w:val="00F44AFC"/>
    <w:rsid w:val="00F46119"/>
    <w:rsid w:val="00F53118"/>
    <w:rsid w:val="00F53A9E"/>
    <w:rsid w:val="00F545C8"/>
    <w:rsid w:val="00F57CD7"/>
    <w:rsid w:val="00F66585"/>
    <w:rsid w:val="00F67B9D"/>
    <w:rsid w:val="00F70EAF"/>
    <w:rsid w:val="00F70F27"/>
    <w:rsid w:val="00F74EEC"/>
    <w:rsid w:val="00F7731A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E6A"/>
    <w:rsid w:val="00FA7FB3"/>
    <w:rsid w:val="00FB1255"/>
    <w:rsid w:val="00FB2725"/>
    <w:rsid w:val="00FC7CF5"/>
    <w:rsid w:val="00FD5BC7"/>
    <w:rsid w:val="00FE23AB"/>
    <w:rsid w:val="00FE5725"/>
    <w:rsid w:val="00FF09D7"/>
    <w:rsid w:val="00FF0B56"/>
    <w:rsid w:val="00FF18D9"/>
    <w:rsid w:val="00FF277F"/>
    <w:rsid w:val="00FF2883"/>
    <w:rsid w:val="00FF449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1442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5</cp:revision>
  <cp:lastPrinted>2017-07-05T15:07:00Z</cp:lastPrinted>
  <dcterms:created xsi:type="dcterms:W3CDTF">2017-07-13T18:33:00Z</dcterms:created>
  <dcterms:modified xsi:type="dcterms:W3CDTF">2017-07-13T19:00:00Z</dcterms:modified>
</cp:coreProperties>
</file>