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F62C21">
        <w:rPr>
          <w:rFonts w:asciiTheme="minorHAnsi" w:hAnsiTheme="minorHAnsi" w:cstheme="minorHAnsi"/>
          <w:bCs/>
          <w:sz w:val="21"/>
          <w:szCs w:val="21"/>
        </w:rPr>
        <w:t>023632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</w:t>
      </w:r>
      <w:r w:rsidR="00B555FF">
        <w:rPr>
          <w:rFonts w:asciiTheme="minorHAnsi" w:hAnsiTheme="minorHAnsi" w:cstheme="minorHAnsi"/>
          <w:bCs/>
          <w:sz w:val="21"/>
          <w:szCs w:val="21"/>
        </w:rPr>
        <w:t>S</w:t>
      </w:r>
      <w:r w:rsidR="00F03935">
        <w:rPr>
          <w:rFonts w:asciiTheme="minorHAnsi" w:hAnsiTheme="minorHAnsi" w:cstheme="minorHAnsi"/>
          <w:bCs/>
          <w:sz w:val="21"/>
          <w:szCs w:val="21"/>
        </w:rPr>
        <w:t xml:space="preserve"> ALIMENTÍCIO</w:t>
      </w:r>
      <w:r w:rsidR="00B555FF">
        <w:rPr>
          <w:rFonts w:asciiTheme="minorHAnsi" w:hAnsiTheme="minorHAnsi" w:cstheme="minorHAnsi"/>
          <w:bCs/>
          <w:sz w:val="21"/>
          <w:szCs w:val="21"/>
        </w:rPr>
        <w:t xml:space="preserve">S 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F62C21">
        <w:rPr>
          <w:rFonts w:asciiTheme="minorHAnsi" w:hAnsiTheme="minorHAnsi" w:cstheme="minorHAnsi"/>
          <w:sz w:val="21"/>
          <w:szCs w:val="21"/>
        </w:rPr>
        <w:t xml:space="preserve"> </w:t>
      </w:r>
      <w:r w:rsidR="00F62C21">
        <w:rPr>
          <w:rFonts w:asciiTheme="minorHAnsi" w:hAnsiTheme="minorHAnsi" w:cstheme="minorHAnsi"/>
          <w:bCs/>
          <w:sz w:val="21"/>
          <w:szCs w:val="21"/>
        </w:rPr>
        <w:t>2000-023632/2014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62C21">
        <w:rPr>
          <w:rFonts w:asciiTheme="minorHAnsi" w:hAnsiTheme="minorHAnsi" w:cstheme="minorHAnsi"/>
          <w:sz w:val="21"/>
          <w:szCs w:val="21"/>
        </w:rPr>
        <w:t>39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F62C21">
        <w:rPr>
          <w:rFonts w:asciiTheme="minorHAnsi" w:hAnsiTheme="minorHAnsi" w:cstheme="minorHAnsi"/>
          <w:sz w:val="21"/>
          <w:szCs w:val="21"/>
        </w:rPr>
        <w:t>trinta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CF01D6">
        <w:rPr>
          <w:rFonts w:asciiTheme="minorHAnsi" w:hAnsiTheme="minorHAnsi" w:cstheme="minorHAnsi"/>
          <w:sz w:val="21"/>
          <w:szCs w:val="21"/>
        </w:rPr>
        <w:t xml:space="preserve"> alimentício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F62C21">
        <w:rPr>
          <w:rFonts w:asciiTheme="minorHAnsi" w:hAnsiTheme="minorHAnsi" w:cstheme="minorHAnsi"/>
          <w:sz w:val="21"/>
          <w:szCs w:val="21"/>
        </w:rPr>
        <w:t xml:space="preserve"> 836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F62C21">
        <w:rPr>
          <w:rFonts w:asciiTheme="minorHAnsi" w:hAnsiTheme="minorHAnsi" w:cstheme="minorHAnsi"/>
          <w:sz w:val="21"/>
          <w:szCs w:val="21"/>
        </w:rPr>
        <w:t>27</w:t>
      </w:r>
      <w:r w:rsidR="003D79E7">
        <w:rPr>
          <w:rFonts w:asciiTheme="minorHAnsi" w:hAnsiTheme="minorHAnsi" w:cstheme="minorHAnsi"/>
          <w:sz w:val="21"/>
          <w:szCs w:val="21"/>
        </w:rPr>
        <w:t>5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3D79E7">
        <w:rPr>
          <w:rFonts w:asciiTheme="minorHAnsi" w:hAnsiTheme="minorHAnsi" w:cstheme="minorHAnsi"/>
          <w:sz w:val="21"/>
          <w:szCs w:val="21"/>
        </w:rPr>
        <w:t>de 21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3D79E7">
        <w:rPr>
          <w:rFonts w:asciiTheme="minorHAnsi" w:hAnsiTheme="minorHAnsi" w:cstheme="minorHAnsi"/>
          <w:sz w:val="21"/>
          <w:szCs w:val="21"/>
        </w:rPr>
        <w:t xml:space="preserve"> agosto</w:t>
      </w:r>
      <w:r w:rsidR="00C8164E">
        <w:rPr>
          <w:rFonts w:asciiTheme="minorHAnsi" w:hAnsiTheme="minorHAnsi" w:cstheme="minorHAnsi"/>
          <w:sz w:val="21"/>
          <w:szCs w:val="21"/>
        </w:rPr>
        <w:t xml:space="preserve">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CF01D6">
        <w:rPr>
          <w:rFonts w:asciiTheme="minorHAnsi" w:hAnsiTheme="minorHAnsi" w:cstheme="minorHAnsi"/>
          <w:b/>
          <w:sz w:val="21"/>
          <w:szCs w:val="21"/>
        </w:rPr>
        <w:t>7.</w:t>
      </w:r>
      <w:r w:rsidR="00F62C21">
        <w:rPr>
          <w:rFonts w:asciiTheme="minorHAnsi" w:hAnsiTheme="minorHAnsi" w:cstheme="minorHAnsi"/>
          <w:b/>
          <w:sz w:val="21"/>
          <w:szCs w:val="21"/>
        </w:rPr>
        <w:t>473,64 (sete mil, quatrocentos e setenta e três reais e sessenta e quatro centavos)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D79E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F62C21">
        <w:rPr>
          <w:rFonts w:asciiTheme="minorHAnsi" w:hAnsiTheme="minorHAnsi" w:cstheme="minorHAnsi"/>
          <w:sz w:val="21"/>
          <w:szCs w:val="21"/>
        </w:rPr>
        <w:t>rio de Estado da Saúde (fls. 38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F62C21">
        <w:rPr>
          <w:rFonts w:asciiTheme="minorHAnsi" w:hAnsiTheme="minorHAnsi" w:cstheme="minorHAnsi"/>
          <w:sz w:val="21"/>
          <w:szCs w:val="21"/>
        </w:rPr>
        <w:t xml:space="preserve"> (fls.39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(fls.12/14)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– </w:t>
      </w:r>
      <w:r w:rsidR="00021BB2">
        <w:rPr>
          <w:rFonts w:asciiTheme="minorHAnsi" w:hAnsiTheme="minorHAnsi" w:cstheme="minorHAnsi"/>
        </w:rPr>
        <w:t xml:space="preserve">05.901.112/0001-37) = </w:t>
      </w:r>
      <w:r w:rsidR="003D79E7">
        <w:rPr>
          <w:rFonts w:asciiTheme="minorHAnsi" w:hAnsiTheme="minorHAnsi" w:cstheme="minorHAnsi"/>
        </w:rPr>
        <w:t>R</w:t>
      </w:r>
      <w:r w:rsidR="00B23C48">
        <w:rPr>
          <w:rFonts w:asciiTheme="minorHAnsi" w:hAnsiTheme="minorHAnsi" w:cstheme="minorHAnsi"/>
        </w:rPr>
        <w:t>$</w:t>
      </w:r>
      <w:r w:rsidR="00D66552">
        <w:rPr>
          <w:rFonts w:asciiTheme="minorHAnsi" w:hAnsiTheme="minorHAnsi" w:cstheme="minorHAnsi"/>
        </w:rPr>
        <w:t>7.473,64</w:t>
      </w:r>
      <w:r w:rsidR="0037354F">
        <w:rPr>
          <w:rFonts w:asciiTheme="minorHAnsi" w:hAnsiTheme="minorHAnsi" w:cstheme="minorHAnsi"/>
        </w:rPr>
        <w:t>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B23C48">
        <w:rPr>
          <w:rFonts w:asciiTheme="minorHAnsi" w:hAnsiTheme="minorHAnsi" w:cstheme="minorHAnsi"/>
        </w:rPr>
        <w:t>$</w:t>
      </w:r>
      <w:r w:rsidR="00D66552">
        <w:rPr>
          <w:rFonts w:asciiTheme="minorHAnsi" w:hAnsiTheme="minorHAnsi" w:cstheme="minorHAnsi"/>
        </w:rPr>
        <w:t>7.845,46</w:t>
      </w:r>
      <w:r w:rsidR="0037354F">
        <w:rPr>
          <w:rFonts w:asciiTheme="minorHAnsi" w:hAnsiTheme="minorHAnsi" w:cstheme="minorHAnsi"/>
        </w:rPr>
        <w:t>.</w:t>
      </w:r>
    </w:p>
    <w:p w:rsidR="00410E56" w:rsidRPr="00D66552" w:rsidRDefault="00D66552" w:rsidP="00D66552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 DOS SANTOS COM. E SERVIÇOS –(CNPJ-11.072.825/0001-38)=R$8.235,54</w:t>
      </w:r>
      <w:r w:rsidR="00410E56" w:rsidRPr="00D66552">
        <w:rPr>
          <w:rFonts w:asciiTheme="minorHAnsi" w:hAnsiTheme="minorHAnsi" w:cstheme="minorHAnsi"/>
        </w:rPr>
        <w:t xml:space="preserve">                                            </w:t>
      </w:r>
      <w:r w:rsidR="00021BB2" w:rsidRPr="00D66552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393B81">
        <w:rPr>
          <w:rFonts w:asciiTheme="minorHAnsi" w:hAnsiTheme="minorHAnsi" w:cstheme="minorHAnsi"/>
        </w:rPr>
        <w:t>R E COM. E REPRES. LTDA – ME</w:t>
      </w:r>
      <w:r w:rsidR="00393B81">
        <w:rPr>
          <w:rFonts w:asciiTheme="minorHAnsi" w:hAnsiTheme="minorHAnsi" w:cstheme="minorHAnsi"/>
          <w:sz w:val="21"/>
          <w:szCs w:val="21"/>
        </w:rPr>
        <w:t xml:space="preserve"> </w:t>
      </w:r>
      <w:r w:rsidR="0037354F">
        <w:rPr>
          <w:rFonts w:asciiTheme="minorHAnsi" w:hAnsiTheme="minorHAnsi" w:cstheme="minorHAnsi"/>
          <w:sz w:val="21"/>
          <w:szCs w:val="21"/>
        </w:rPr>
        <w:t>(CNPJ-</w:t>
      </w:r>
      <w:r w:rsidR="0037354F">
        <w:rPr>
          <w:rFonts w:asciiTheme="minorHAnsi" w:hAnsiTheme="minorHAnsi" w:cstheme="minorHAnsi"/>
        </w:rPr>
        <w:t>05.901.112/0001-37)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SESAU, o montante de R$1.058.679,76(hum milhão, cinqüenta e oito mil, seiscentos e setenta e nove 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D66552">
        <w:rPr>
          <w:rFonts w:asciiTheme="minorHAnsi" w:hAnsiTheme="minorHAnsi" w:cstheme="minorHAnsi"/>
        </w:rPr>
        <w:t xml:space="preserve"> – CRC (fl. 30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</w:t>
      </w:r>
      <w:r w:rsidR="00047A38">
        <w:rPr>
          <w:rFonts w:asciiTheme="minorHAnsi" w:hAnsiTheme="minorHAnsi" w:cstheme="minorHAnsi"/>
        </w:rPr>
        <w:lastRenderedPageBreak/>
        <w:t>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Ana Lúcia Castro Arlindo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D66552">
        <w:rPr>
          <w:rFonts w:asciiTheme="minorHAnsi" w:hAnsiTheme="minorHAnsi" w:cstheme="minorHAnsi"/>
        </w:rPr>
        <w:t>e até 30</w:t>
      </w:r>
      <w:r w:rsidR="00393B81">
        <w:rPr>
          <w:rFonts w:asciiTheme="minorHAnsi" w:hAnsiTheme="minorHAnsi" w:cstheme="minorHAnsi"/>
        </w:rPr>
        <w:t>/12/2014</w:t>
      </w:r>
      <w:r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D66552">
        <w:rPr>
          <w:rFonts w:asciiTheme="minorHAnsi" w:hAnsiTheme="minorHAnsi" w:cstheme="minorHAnsi"/>
          <w:sz w:val="21"/>
          <w:szCs w:val="21"/>
        </w:rPr>
        <w:t>va-se, ainda, o despacho (fl. 31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>aina Lopes de Oliveira Pedroza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D66552">
        <w:rPr>
          <w:rFonts w:asciiTheme="minorHAnsi" w:hAnsiTheme="minorHAnsi" w:cstheme="minorHAnsi"/>
          <w:b/>
          <w:sz w:val="21"/>
          <w:szCs w:val="21"/>
        </w:rPr>
        <w:t>19645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D66552">
        <w:rPr>
          <w:rFonts w:asciiTheme="minorHAnsi" w:hAnsiTheme="minorHAnsi" w:cstheme="minorHAnsi"/>
          <w:sz w:val="21"/>
          <w:szCs w:val="21"/>
        </w:rPr>
        <w:t>24</w:t>
      </w:r>
      <w:r w:rsidR="00336100">
        <w:rPr>
          <w:rFonts w:asciiTheme="minorHAnsi" w:hAnsiTheme="minorHAnsi" w:cstheme="minorHAnsi"/>
          <w:sz w:val="21"/>
          <w:szCs w:val="21"/>
        </w:rPr>
        <w:t>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D66552">
        <w:rPr>
          <w:rFonts w:asciiTheme="minorHAnsi" w:hAnsiTheme="minorHAnsi" w:cstheme="minorHAnsi"/>
          <w:sz w:val="21"/>
          <w:szCs w:val="21"/>
        </w:rPr>
        <w:t xml:space="preserve"> do Coordenador Especial e da Coordenadora Setorial de Gestão Financeira.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D66552">
        <w:rPr>
          <w:rFonts w:asciiTheme="minorHAnsi" w:hAnsiTheme="minorHAnsi" w:cstheme="minorHAnsi"/>
          <w:b/>
        </w:rPr>
        <w:t>00001.066</w:t>
      </w:r>
      <w:r w:rsidR="00DF1ADC">
        <w:rPr>
          <w:rFonts w:asciiTheme="minorHAnsi" w:hAnsiTheme="minorHAnsi" w:cstheme="minorHAnsi"/>
          <w:b/>
        </w:rPr>
        <w:t xml:space="preserve"> </w:t>
      </w:r>
      <w:r w:rsidR="00D66552">
        <w:rPr>
          <w:rFonts w:asciiTheme="minorHAnsi" w:hAnsiTheme="minorHAnsi" w:cstheme="minorHAnsi"/>
        </w:rPr>
        <w:t>(à fl. 28</w:t>
      </w:r>
      <w:r w:rsidRPr="00B64994">
        <w:rPr>
          <w:rFonts w:asciiTheme="minorHAnsi" w:hAnsiTheme="minorHAnsi" w:cstheme="minorHAnsi"/>
        </w:rPr>
        <w:t xml:space="preserve">), </w:t>
      </w:r>
      <w:r w:rsidR="00D66552">
        <w:rPr>
          <w:rFonts w:asciiTheme="minorHAnsi" w:hAnsiTheme="minorHAnsi" w:cstheme="minorHAnsi"/>
        </w:rPr>
        <w:t>datada de 2</w:t>
      </w:r>
      <w:r w:rsidR="00A64703">
        <w:rPr>
          <w:rFonts w:asciiTheme="minorHAnsi" w:hAnsiTheme="minorHAnsi" w:cstheme="minorHAnsi"/>
        </w:rPr>
        <w:t>7/11</w:t>
      </w:r>
      <w:r w:rsidR="00231A9D">
        <w:rPr>
          <w:rFonts w:asciiTheme="minorHAnsi" w:hAnsiTheme="minorHAnsi" w:cstheme="minorHAnsi"/>
        </w:rPr>
        <w:t>/2014</w:t>
      </w:r>
      <w:r w:rsidRPr="00B64994">
        <w:rPr>
          <w:rFonts w:asciiTheme="minorHAnsi" w:hAnsiTheme="minorHAnsi" w:cstheme="minorHAnsi"/>
        </w:rPr>
        <w:t>, no valor de</w:t>
      </w:r>
      <w:r w:rsidR="00A64703">
        <w:rPr>
          <w:rFonts w:asciiTheme="minorHAnsi" w:hAnsiTheme="minorHAnsi" w:cstheme="minorHAnsi"/>
        </w:rPr>
        <w:t xml:space="preserve"> </w:t>
      </w:r>
      <w:r w:rsidR="00A64703" w:rsidRPr="00A64703">
        <w:rPr>
          <w:rFonts w:asciiTheme="minorHAnsi" w:hAnsiTheme="minorHAnsi" w:cstheme="minorHAnsi"/>
          <w:b/>
        </w:rPr>
        <w:t>R$</w:t>
      </w:r>
      <w:r w:rsidR="00D66552">
        <w:rPr>
          <w:rFonts w:asciiTheme="minorHAnsi" w:hAnsiTheme="minorHAnsi" w:cstheme="minorHAnsi"/>
          <w:b/>
        </w:rPr>
        <w:t>7.473,64(sete mil, quatrocentos e setenta e três reais e sessenta e quatro centavos)</w:t>
      </w:r>
      <w:r w:rsidRPr="00B64994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D66552">
        <w:rPr>
          <w:rFonts w:asciiTheme="minorHAnsi" w:hAnsiTheme="minorHAnsi" w:cstheme="minorHAnsi"/>
        </w:rPr>
        <w:t xml:space="preserve"> Geren</w:t>
      </w:r>
      <w:r w:rsidR="00FF685F">
        <w:rPr>
          <w:rFonts w:asciiTheme="minorHAnsi" w:hAnsiTheme="minorHAnsi" w:cstheme="minorHAnsi"/>
        </w:rPr>
        <w:t>te da Seção de Nutrição e Dietética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</w:t>
      </w:r>
      <w:r w:rsidR="00FF685F">
        <w:rPr>
          <w:rFonts w:asciiTheme="minorHAnsi" w:hAnsiTheme="minorHAnsi" w:cstheme="minorHAnsi"/>
        </w:rPr>
        <w:t>a de 01/12</w:t>
      </w:r>
      <w:r w:rsidR="00231A9D">
        <w:rPr>
          <w:rFonts w:asciiTheme="minorHAnsi" w:hAnsiTheme="minorHAnsi" w:cstheme="minorHAnsi"/>
        </w:rPr>
        <w:t>/2014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FF685F">
        <w:rPr>
          <w:rFonts w:asciiTheme="minorHAnsi" w:hAnsiTheme="minorHAnsi" w:cstheme="minorHAnsi"/>
        </w:rPr>
        <w:t xml:space="preserve"> (fl.35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FF685F">
        <w:rPr>
          <w:rFonts w:asciiTheme="minorHAnsi" w:hAnsiTheme="minorHAnsi" w:cstheme="minorHAnsi"/>
        </w:rPr>
        <w:t xml:space="preserve"> de 17</w:t>
      </w:r>
      <w:r w:rsidR="00231A9D">
        <w:rPr>
          <w:rFonts w:asciiTheme="minorHAnsi" w:hAnsiTheme="minorHAnsi" w:cstheme="minorHAnsi"/>
        </w:rPr>
        <w:t xml:space="preserve">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EF005E">
        <w:rPr>
          <w:rFonts w:asciiTheme="minorHAnsi" w:hAnsiTheme="minorHAnsi" w:cstheme="minorHAnsi"/>
          <w:bCs/>
        </w:rPr>
        <w:t>01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875" w:rsidRDefault="00350875" w:rsidP="003068B9">
      <w:pPr>
        <w:spacing w:after="0" w:line="240" w:lineRule="auto"/>
      </w:pPr>
      <w:r>
        <w:separator/>
      </w:r>
    </w:p>
  </w:endnote>
  <w:endnote w:type="continuationSeparator" w:id="1">
    <w:p w:rsidR="00350875" w:rsidRDefault="003508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875" w:rsidRDefault="00350875" w:rsidP="003068B9">
      <w:pPr>
        <w:spacing w:after="0" w:line="240" w:lineRule="auto"/>
      </w:pPr>
      <w:r>
        <w:separator/>
      </w:r>
    </w:p>
  </w:footnote>
  <w:footnote w:type="continuationSeparator" w:id="1">
    <w:p w:rsidR="00350875" w:rsidRDefault="003508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F4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0875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D79E7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703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3C48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555FF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71F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1A6F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6552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2C21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  <w:rsid w:val="00FF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1334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4</cp:revision>
  <cp:lastPrinted>2017-10-18T18:00:00Z</cp:lastPrinted>
  <dcterms:created xsi:type="dcterms:W3CDTF">2017-11-01T17:53:00Z</dcterms:created>
  <dcterms:modified xsi:type="dcterms:W3CDTF">2017-11-01T18:29:00Z</dcterms:modified>
</cp:coreProperties>
</file>