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29828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3A4509" w:rsidRPr="0031565A" w:rsidRDefault="003A450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SO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n </w:t>
      </w:r>
      <w:r w:rsidRPr="003A4509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Pr="003A4509">
        <w:rPr>
          <w:rFonts w:asciiTheme="minorHAnsi" w:hAnsiTheme="minorHAnsi" w:cstheme="minorHAnsi"/>
          <w:bCs/>
          <w:sz w:val="20"/>
          <w:szCs w:val="20"/>
        </w:rPr>
        <w:t>2000 – 35172/2014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1565A">
        <w:rPr>
          <w:rFonts w:asciiTheme="minorHAnsi" w:hAnsiTheme="minorHAnsi" w:cstheme="minorHAnsi"/>
          <w:bCs/>
          <w:sz w:val="20"/>
          <w:szCs w:val="20"/>
        </w:rPr>
        <w:t>2000-</w:t>
      </w:r>
      <w:r w:rsidR="00DF63FB">
        <w:rPr>
          <w:rFonts w:asciiTheme="minorHAnsi" w:hAnsiTheme="minorHAnsi" w:cstheme="minorHAnsi"/>
          <w:bCs/>
          <w:sz w:val="20"/>
          <w:szCs w:val="20"/>
        </w:rPr>
        <w:t>29818</w:t>
      </w:r>
      <w:r w:rsidR="001D70E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F63FB">
        <w:rPr>
          <w:rFonts w:asciiTheme="minorHAnsi" w:hAnsiTheme="minorHAnsi" w:cstheme="minorHAnsi"/>
          <w:sz w:val="20"/>
          <w:szCs w:val="20"/>
        </w:rPr>
        <w:t>28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DF63FB">
        <w:rPr>
          <w:rFonts w:asciiTheme="minorHAnsi" w:hAnsiTheme="minorHAnsi" w:cstheme="minorHAnsi"/>
          <w:sz w:val="20"/>
          <w:szCs w:val="20"/>
        </w:rPr>
        <w:t>vinte e oito</w:t>
      </w:r>
      <w:r w:rsidR="004035A4">
        <w:rPr>
          <w:rFonts w:asciiTheme="minorHAnsi" w:hAnsiTheme="minorHAnsi" w:cstheme="minorHAnsi"/>
          <w:sz w:val="20"/>
          <w:szCs w:val="20"/>
        </w:rPr>
        <w:t xml:space="preserve"> </w:t>
      </w:r>
      <w:r w:rsidR="007A3203">
        <w:rPr>
          <w:rFonts w:asciiTheme="minorHAnsi" w:hAnsiTheme="minorHAnsi" w:cstheme="minorHAnsi"/>
          <w:sz w:val="20"/>
          <w:szCs w:val="20"/>
        </w:rPr>
        <w:t>três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com</w:t>
      </w:r>
      <w:r w:rsidR="002170BB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o apenso supracitado, 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F63FB">
        <w:rPr>
          <w:rFonts w:asciiTheme="minorHAnsi" w:hAnsiTheme="minorHAnsi" w:cstheme="minorHAnsi"/>
          <w:b/>
          <w:sz w:val="20"/>
          <w:szCs w:val="20"/>
        </w:rPr>
        <w:t>6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DF63FB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35A4">
        <w:rPr>
          <w:rFonts w:asciiTheme="minorHAnsi" w:hAnsiTheme="minorHAnsi" w:cstheme="minorHAnsi"/>
          <w:b/>
          <w:sz w:val="20"/>
          <w:szCs w:val="20"/>
        </w:rPr>
        <w:t>se</w:t>
      </w:r>
      <w:r w:rsidR="00DF63FB">
        <w:rPr>
          <w:rFonts w:asciiTheme="minorHAnsi" w:hAnsiTheme="minorHAnsi" w:cstheme="minorHAnsi"/>
          <w:b/>
          <w:sz w:val="20"/>
          <w:szCs w:val="20"/>
        </w:rPr>
        <w:t>is</w:t>
      </w:r>
      <w:r w:rsidR="004035A4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F63F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Pr="0031565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da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Janaina Lopes de Oliveira Pedroza,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8D6C33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DF63FB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DF63FB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8370B8" w:rsidRPr="008370B8" w:rsidRDefault="008370B8" w:rsidP="008370B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370B8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NOTA DE EMPENHO </w:t>
      </w:r>
      <w:r w:rsidRPr="008370B8">
        <w:rPr>
          <w:rFonts w:asciiTheme="minorHAnsi" w:hAnsiTheme="minorHAnsi" w:cstheme="minorHAnsi"/>
          <w:sz w:val="20"/>
          <w:szCs w:val="20"/>
        </w:rPr>
        <w:t xml:space="preserve">– Às fls. 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8370B8">
        <w:rPr>
          <w:rFonts w:asciiTheme="minorHAnsi" w:hAnsiTheme="minorHAnsi" w:cstheme="minorHAnsi"/>
          <w:sz w:val="20"/>
          <w:szCs w:val="20"/>
        </w:rPr>
        <w:t>, verifica-se a Nota de Empenho (</w:t>
      </w:r>
      <w:r w:rsidRPr="008370B8">
        <w:rPr>
          <w:rFonts w:asciiTheme="minorHAnsi" w:hAnsiTheme="minorHAnsi" w:cstheme="minorHAnsi"/>
          <w:b/>
          <w:sz w:val="20"/>
          <w:szCs w:val="20"/>
        </w:rPr>
        <w:t>201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8370B8">
        <w:rPr>
          <w:rFonts w:asciiTheme="minorHAnsi" w:hAnsiTheme="minorHAnsi" w:cstheme="minorHAnsi"/>
          <w:b/>
          <w:sz w:val="20"/>
          <w:szCs w:val="20"/>
        </w:rPr>
        <w:t>NE</w:t>
      </w:r>
      <w:r>
        <w:rPr>
          <w:rFonts w:asciiTheme="minorHAnsi" w:hAnsiTheme="minorHAnsi" w:cstheme="minorHAnsi"/>
          <w:b/>
          <w:sz w:val="20"/>
          <w:szCs w:val="20"/>
        </w:rPr>
        <w:t>22402</w:t>
      </w:r>
      <w:r w:rsidRPr="008370B8">
        <w:rPr>
          <w:rFonts w:asciiTheme="minorHAnsi" w:hAnsiTheme="minorHAnsi" w:cstheme="minorHAnsi"/>
          <w:sz w:val="20"/>
          <w:szCs w:val="20"/>
        </w:rPr>
        <w:t xml:space="preserve">), datada de 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8370B8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12</w:t>
      </w:r>
      <w:r w:rsidRPr="008370B8">
        <w:rPr>
          <w:rFonts w:asciiTheme="minorHAnsi" w:hAnsiTheme="minorHAnsi" w:cstheme="minorHAnsi"/>
          <w:sz w:val="20"/>
          <w:szCs w:val="20"/>
        </w:rPr>
        <w:t xml:space="preserve">/2014, no valor de R$ 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8370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00</w:t>
      </w:r>
      <w:r w:rsidRPr="008370B8">
        <w:rPr>
          <w:rFonts w:asciiTheme="minorHAnsi" w:hAnsiTheme="minorHAnsi" w:cstheme="minorHAnsi"/>
          <w:sz w:val="20"/>
          <w:szCs w:val="20"/>
        </w:rPr>
        <w:t>0,00 (sete mil</w:t>
      </w:r>
      <w:r>
        <w:rPr>
          <w:rFonts w:asciiTheme="minorHAnsi" w:hAnsiTheme="minorHAnsi" w:cstheme="minorHAnsi"/>
          <w:sz w:val="20"/>
          <w:szCs w:val="20"/>
        </w:rPr>
        <w:t xml:space="preserve"> reais</w:t>
      </w:r>
      <w:r w:rsidRPr="008370B8">
        <w:rPr>
          <w:rFonts w:asciiTheme="minorHAnsi" w:hAnsiTheme="minorHAnsi" w:cstheme="minorHAnsi"/>
          <w:sz w:val="20"/>
          <w:szCs w:val="20"/>
        </w:rPr>
        <w:t xml:space="preserve">), assinado pela ordenadora de despesa, Secretária Adjunta de Estado da Saúde, Julia M. F. Tenório Levino.   </w:t>
      </w:r>
    </w:p>
    <w:p w:rsidR="00666CDB" w:rsidRPr="0031565A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1565A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1565A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F71CB4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1565A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1565A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>
        <w:rPr>
          <w:rFonts w:asciiTheme="minorHAnsi" w:hAnsiTheme="minorHAnsi" w:cstheme="minorHAnsi"/>
          <w:sz w:val="20"/>
          <w:szCs w:val="20"/>
        </w:rPr>
        <w:t>2</w:t>
      </w:r>
      <w:r w:rsidR="005F4D52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331</w:t>
      </w:r>
      <w:r w:rsidR="00F71CB4" w:rsidRPr="0031565A">
        <w:rPr>
          <w:rFonts w:asciiTheme="minorHAnsi" w:hAnsiTheme="minorHAnsi" w:cstheme="minorHAnsi"/>
          <w:sz w:val="20"/>
          <w:szCs w:val="20"/>
        </w:rPr>
        <w:t>.</w:t>
      </w:r>
      <w:r w:rsidR="00BF00CB">
        <w:rPr>
          <w:rFonts w:asciiTheme="minorHAnsi" w:hAnsiTheme="minorHAnsi" w:cstheme="minorHAnsi"/>
          <w:sz w:val="20"/>
          <w:szCs w:val="20"/>
        </w:rPr>
        <w:t>057</w:t>
      </w:r>
      <w:r w:rsidR="00666CDB" w:rsidRPr="0031565A">
        <w:rPr>
          <w:rFonts w:asciiTheme="minorHAnsi" w:hAnsiTheme="minorHAnsi" w:cstheme="minorHAnsi"/>
          <w:sz w:val="20"/>
          <w:szCs w:val="20"/>
        </w:rPr>
        <w:t>,</w:t>
      </w:r>
      <w:r w:rsidR="00BF00CB">
        <w:rPr>
          <w:rFonts w:asciiTheme="minorHAnsi" w:hAnsiTheme="minorHAnsi" w:cstheme="minorHAnsi"/>
          <w:sz w:val="20"/>
          <w:szCs w:val="20"/>
        </w:rPr>
        <w:t>04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>
        <w:rPr>
          <w:rFonts w:asciiTheme="minorHAnsi" w:hAnsiTheme="minorHAnsi" w:cstheme="minorHAnsi"/>
          <w:sz w:val="20"/>
          <w:szCs w:val="20"/>
        </w:rPr>
        <w:t>72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1565A">
        <w:rPr>
          <w:rFonts w:asciiTheme="minorHAnsi" w:hAnsiTheme="minorHAnsi" w:cstheme="minorHAnsi"/>
          <w:sz w:val="20"/>
          <w:szCs w:val="20"/>
        </w:rPr>
        <w:t>sendo</w:t>
      </w:r>
      <w:r w:rsidR="005F4D52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BF00CB">
        <w:rPr>
          <w:rFonts w:asciiTheme="minorHAnsi" w:hAnsiTheme="minorHAnsi" w:cstheme="minorHAnsi"/>
          <w:sz w:val="20"/>
          <w:szCs w:val="20"/>
        </w:rPr>
        <w:t>65</w:t>
      </w:r>
      <w:r w:rsidR="00666CDB"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DC11E1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A4509">
        <w:rPr>
          <w:rFonts w:asciiTheme="minorHAnsi" w:hAnsiTheme="minorHAnsi" w:cstheme="minorHAnsi"/>
          <w:sz w:val="20"/>
          <w:szCs w:val="20"/>
        </w:rPr>
        <w:t>03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dos </w:t>
      </w:r>
      <w:r w:rsidR="003A4509">
        <w:rPr>
          <w:rFonts w:asciiTheme="minorHAnsi" w:hAnsiTheme="minorHAnsi" w:cstheme="minorHAnsi"/>
          <w:sz w:val="20"/>
          <w:szCs w:val="20"/>
        </w:rPr>
        <w:t>Processo apenso,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3A4509">
        <w:rPr>
          <w:rFonts w:asciiTheme="minorHAnsi" w:hAnsiTheme="minorHAnsi" w:cstheme="minorHAnsi"/>
          <w:sz w:val="20"/>
          <w:szCs w:val="20"/>
        </w:rPr>
        <w:t>379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18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3A4509">
        <w:rPr>
          <w:rFonts w:asciiTheme="minorHAnsi" w:hAnsiTheme="minorHAnsi" w:cstheme="minorHAnsi"/>
          <w:sz w:val="20"/>
          <w:szCs w:val="20"/>
        </w:rPr>
        <w:t>12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3A4509">
        <w:rPr>
          <w:rFonts w:asciiTheme="minorHAnsi" w:hAnsiTheme="minorHAnsi" w:cstheme="minorHAnsi"/>
          <w:sz w:val="20"/>
          <w:szCs w:val="20"/>
        </w:rPr>
        <w:t>4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566B8F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</w:t>
      </w:r>
      <w:r w:rsidR="00566B8F">
        <w:rPr>
          <w:rFonts w:asciiTheme="minorHAnsi" w:hAnsiTheme="minorHAnsi" w:cstheme="minorHAnsi"/>
          <w:sz w:val="20"/>
          <w:szCs w:val="20"/>
        </w:rPr>
        <w:t>r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A4509">
        <w:rPr>
          <w:rFonts w:asciiTheme="minorHAnsi" w:hAnsiTheme="minorHAnsi" w:cstheme="minorHAnsi"/>
          <w:sz w:val="20"/>
          <w:szCs w:val="20"/>
        </w:rPr>
        <w:t>João Jorge Góes Lôbo</w:t>
      </w:r>
      <w:r w:rsidR="00DC11E1" w:rsidRPr="0031565A">
        <w:rPr>
          <w:rFonts w:asciiTheme="minorHAnsi" w:hAnsiTheme="minorHAnsi" w:cstheme="minorHAnsi"/>
          <w:sz w:val="20"/>
          <w:szCs w:val="20"/>
        </w:rPr>
        <w:t>.</w:t>
      </w:r>
    </w:p>
    <w:p w:rsidR="001D73D5" w:rsidRPr="0031565A" w:rsidRDefault="001D73D5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Pr="0078564F">
        <w:rPr>
          <w:rFonts w:asciiTheme="minorHAnsi" w:hAnsiTheme="minorHAnsi" w:cstheme="minorHAnsi"/>
          <w:sz w:val="21"/>
          <w:szCs w:val="21"/>
        </w:rPr>
        <w:t xml:space="preserve"> – Às fls. 25/26, verifica-se que no dia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78564F">
        <w:rPr>
          <w:rFonts w:asciiTheme="minorHAnsi" w:hAnsiTheme="minorHAnsi" w:cstheme="minorHAnsi"/>
          <w:sz w:val="21"/>
          <w:szCs w:val="21"/>
        </w:rPr>
        <w:t>/08/2017, a Controladoria Interna da SESAU, através do Assessor Técnico, Jorge Filho, documentou que após inspeção in loco,</w:t>
      </w:r>
      <w:r>
        <w:rPr>
          <w:rFonts w:asciiTheme="minorHAnsi" w:hAnsiTheme="minorHAnsi" w:cstheme="minorHAnsi"/>
          <w:sz w:val="21"/>
          <w:szCs w:val="21"/>
        </w:rPr>
        <w:t xml:space="preserve"> que</w:t>
      </w:r>
      <w:r w:rsidRPr="0078564F">
        <w:rPr>
          <w:rFonts w:asciiTheme="minorHAnsi" w:hAnsiTheme="minorHAnsi" w:cstheme="minorHAnsi"/>
          <w:sz w:val="21"/>
          <w:szCs w:val="21"/>
        </w:rPr>
        <w:t xml:space="preserve"> foi constatada a entrega do produto na Diretoria de Assistência Farmacêutica – DAF, conforme depoimento do Assisten</w:t>
      </w:r>
      <w:r w:rsidR="003A4509">
        <w:rPr>
          <w:rFonts w:asciiTheme="minorHAnsi" w:hAnsiTheme="minorHAnsi" w:cstheme="minorHAnsi"/>
          <w:sz w:val="21"/>
          <w:szCs w:val="21"/>
        </w:rPr>
        <w:t>te Administrativo, João Jorge Gó</w:t>
      </w:r>
      <w:r w:rsidRPr="0078564F">
        <w:rPr>
          <w:rFonts w:asciiTheme="minorHAnsi" w:hAnsiTheme="minorHAnsi" w:cstheme="minorHAnsi"/>
          <w:sz w:val="21"/>
          <w:szCs w:val="21"/>
        </w:rPr>
        <w:t>es L</w:t>
      </w:r>
      <w:r w:rsidR="003A4509">
        <w:rPr>
          <w:rFonts w:asciiTheme="minorHAnsi" w:hAnsiTheme="minorHAnsi" w:cstheme="minorHAnsi"/>
          <w:sz w:val="21"/>
          <w:szCs w:val="21"/>
        </w:rPr>
        <w:t>ô</w:t>
      </w:r>
      <w:r w:rsidRPr="0078564F">
        <w:rPr>
          <w:rFonts w:asciiTheme="minorHAnsi" w:hAnsiTheme="minorHAnsi" w:cstheme="minorHAnsi"/>
          <w:sz w:val="21"/>
          <w:szCs w:val="21"/>
        </w:rPr>
        <w:t xml:space="preserve">bo, o qual também atestou a nota fiscal (fls. 03 do processo apenso). </w:t>
      </w:r>
    </w:p>
    <w:p w:rsidR="00C43A60" w:rsidRPr="0031565A" w:rsidRDefault="001D73D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folhas, observa-se </w:t>
      </w:r>
      <w:r>
        <w:rPr>
          <w:rFonts w:asciiTheme="minorHAnsi" w:hAnsiTheme="minorHAnsi" w:cstheme="minorHAnsi"/>
          <w:sz w:val="20"/>
          <w:szCs w:val="20"/>
        </w:rPr>
        <w:t xml:space="preserve">que não foram acostadas aos autos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246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125</w:t>
      </w:r>
      <w:r w:rsidRPr="0031565A">
        <w:rPr>
          <w:rFonts w:asciiTheme="minorHAnsi" w:hAnsiTheme="minorHAnsi" w:cstheme="minorHAnsi"/>
          <w:sz w:val="20"/>
          <w:szCs w:val="20"/>
        </w:rPr>
        <w:t>/0001-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1565A" w:rsidRDefault="001D73D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1565A">
        <w:rPr>
          <w:rFonts w:asciiTheme="minorHAnsi" w:hAnsiTheme="minorHAnsi" w:cstheme="minorHAnsi"/>
          <w:sz w:val="20"/>
          <w:szCs w:val="20"/>
        </w:rPr>
        <w:t>À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s folhas </w:t>
      </w:r>
      <w:r>
        <w:rPr>
          <w:rFonts w:asciiTheme="minorHAnsi" w:hAnsiTheme="minorHAnsi" w:cstheme="minorHAnsi"/>
          <w:sz w:val="20"/>
          <w:szCs w:val="20"/>
        </w:rPr>
        <w:t>24</w:t>
      </w:r>
      <w:r w:rsidR="00EA0FF2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>
        <w:rPr>
          <w:rFonts w:asciiTheme="minorHAnsi" w:hAnsiTheme="minorHAnsi" w:cstheme="minorHAnsi"/>
          <w:sz w:val="20"/>
          <w:szCs w:val="20"/>
        </w:rPr>
        <w:t>19</w:t>
      </w:r>
      <w:r w:rsidR="00EA0FF2" w:rsidRPr="0031565A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6</w:t>
      </w:r>
      <w:r w:rsidR="00EA0FF2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F2EAC" w:rsidRPr="0031565A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>
        <w:rPr>
          <w:rFonts w:asciiTheme="minorHAnsi" w:hAnsiTheme="minorHAnsi" w:cstheme="minorHAnsi"/>
          <w:sz w:val="20"/>
          <w:szCs w:val="20"/>
        </w:rPr>
        <w:t>Diante d</w:t>
      </w:r>
      <w:r w:rsidR="00837464">
        <w:rPr>
          <w:rFonts w:asciiTheme="minorHAnsi" w:hAnsiTheme="minorHAnsi" w:cstheme="minorHAnsi"/>
          <w:sz w:val="20"/>
          <w:szCs w:val="20"/>
        </w:rPr>
        <w:t>o exposto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>dos autos,</w:t>
      </w:r>
      <w:r w:rsidR="001D73D5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1565A">
        <w:rPr>
          <w:rFonts w:asciiTheme="minorHAnsi" w:hAnsiTheme="minorHAnsi" w:cstheme="minorHAnsi"/>
          <w:sz w:val="20"/>
          <w:szCs w:val="20"/>
        </w:rPr>
        <w:t>mediante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1565A">
        <w:rPr>
          <w:rFonts w:asciiTheme="minorHAnsi" w:hAnsiTheme="minorHAnsi" w:cstheme="minorHAnsi"/>
          <w:sz w:val="20"/>
          <w:szCs w:val="20"/>
        </w:rPr>
        <w:t>I</w:t>
      </w:r>
      <w:r w:rsidR="00E3550E" w:rsidRPr="0031565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A561A8" w:rsidRPr="0031565A" w:rsidRDefault="001D73D5" w:rsidP="00A561A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561A8">
        <w:rPr>
          <w:rFonts w:asciiTheme="minorHAnsi" w:hAnsiTheme="minorHAnsi" w:cstheme="minorHAnsi"/>
          <w:b/>
          <w:sz w:val="20"/>
          <w:szCs w:val="20"/>
        </w:rPr>
        <w:t>6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A561A8">
        <w:rPr>
          <w:rFonts w:asciiTheme="minorHAnsi" w:hAnsiTheme="minorHAnsi" w:cstheme="minorHAnsi"/>
          <w:b/>
          <w:sz w:val="20"/>
          <w:szCs w:val="20"/>
        </w:rPr>
        <w:t>000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A561A8">
        <w:rPr>
          <w:rFonts w:asciiTheme="minorHAnsi" w:hAnsiTheme="minorHAnsi" w:cstheme="minorHAnsi"/>
          <w:b/>
          <w:sz w:val="20"/>
          <w:szCs w:val="20"/>
        </w:rPr>
        <w:t>00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561A8">
        <w:rPr>
          <w:rFonts w:asciiTheme="minorHAnsi" w:hAnsiTheme="minorHAnsi" w:cstheme="minorHAnsi"/>
          <w:b/>
          <w:sz w:val="20"/>
          <w:szCs w:val="20"/>
        </w:rPr>
        <w:t>seis mil reais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1D3764" w:rsidRPr="0031565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A561A8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5C1" w:rsidRDefault="009755C1" w:rsidP="003068B9">
      <w:pPr>
        <w:spacing w:after="0" w:line="240" w:lineRule="auto"/>
      </w:pPr>
      <w:r>
        <w:separator/>
      </w:r>
    </w:p>
  </w:endnote>
  <w:endnote w:type="continuationSeparator" w:id="0">
    <w:p w:rsidR="009755C1" w:rsidRDefault="009755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5C1" w:rsidRDefault="009755C1" w:rsidP="003068B9">
      <w:pPr>
        <w:spacing w:after="0" w:line="240" w:lineRule="auto"/>
      </w:pPr>
      <w:r>
        <w:separator/>
      </w:r>
    </w:p>
  </w:footnote>
  <w:footnote w:type="continuationSeparator" w:id="0">
    <w:p w:rsidR="009755C1" w:rsidRDefault="009755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766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9634-D5AC-4261-ADD5-2E82DC79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2017-07-05T17:04:00Z</cp:lastPrinted>
  <dcterms:created xsi:type="dcterms:W3CDTF">2017-10-17T12:35:00Z</dcterms:created>
  <dcterms:modified xsi:type="dcterms:W3CDTF">2017-10-17T13:34:00Z</dcterms:modified>
</cp:coreProperties>
</file>