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70DA" w:rsidRPr="00A1175B" w:rsidRDefault="00C670DA" w:rsidP="00AD5CE3">
      <w:pPr>
        <w:spacing w:after="0" w:line="360" w:lineRule="auto"/>
        <w:jc w:val="both"/>
        <w:rPr>
          <w:rFonts w:ascii="Arial" w:hAnsi="Arial" w:cs="Arial"/>
          <w:bCs/>
        </w:rPr>
      </w:pPr>
    </w:p>
    <w:p w:rsidR="00CD20E9" w:rsidRPr="00A1175B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A1175B">
        <w:rPr>
          <w:rFonts w:ascii="Arial" w:hAnsi="Arial" w:cs="Arial"/>
          <w:b/>
        </w:rPr>
        <w:t>Processo nº</w:t>
      </w:r>
      <w:r w:rsidR="00E40B5C" w:rsidRPr="00A1175B">
        <w:rPr>
          <w:rFonts w:ascii="Arial" w:hAnsi="Arial" w:cs="Arial"/>
        </w:rPr>
        <w:t>: 1104 – 000</w:t>
      </w:r>
      <w:r w:rsidR="00EA68E5">
        <w:rPr>
          <w:rFonts w:ascii="Arial" w:hAnsi="Arial" w:cs="Arial"/>
        </w:rPr>
        <w:t>156/2017</w:t>
      </w:r>
    </w:p>
    <w:p w:rsidR="00C670DA" w:rsidRPr="00A1175B" w:rsidRDefault="00C670DA" w:rsidP="00AD5CE3">
      <w:pPr>
        <w:spacing w:after="0" w:line="360" w:lineRule="auto"/>
        <w:jc w:val="both"/>
        <w:rPr>
          <w:rFonts w:ascii="Arial" w:hAnsi="Arial" w:cs="Arial"/>
          <w:b/>
        </w:rPr>
      </w:pPr>
      <w:r w:rsidRPr="00A1175B">
        <w:rPr>
          <w:rFonts w:ascii="Arial" w:hAnsi="Arial" w:cs="Arial"/>
          <w:b/>
        </w:rPr>
        <w:t>Interessado</w:t>
      </w:r>
      <w:r w:rsidR="003214B3" w:rsidRPr="00A1175B">
        <w:rPr>
          <w:rFonts w:ascii="Arial" w:hAnsi="Arial" w:cs="Arial"/>
        </w:rPr>
        <w:t xml:space="preserve">: </w:t>
      </w:r>
      <w:r w:rsidR="008865A3" w:rsidRPr="00A1175B">
        <w:rPr>
          <w:rFonts w:ascii="Arial" w:hAnsi="Arial" w:cs="Arial"/>
        </w:rPr>
        <w:t>Instituto de Terras e Reforma Agrária de Alagoas</w:t>
      </w:r>
      <w:r w:rsidR="004D42FD" w:rsidRPr="00A1175B">
        <w:rPr>
          <w:rFonts w:ascii="Arial" w:hAnsi="Arial" w:cs="Arial"/>
        </w:rPr>
        <w:t xml:space="preserve"> – </w:t>
      </w:r>
      <w:r w:rsidR="008865A3" w:rsidRPr="00A1175B">
        <w:rPr>
          <w:rFonts w:ascii="Arial" w:hAnsi="Arial" w:cs="Arial"/>
        </w:rPr>
        <w:t>ITERAL</w:t>
      </w:r>
    </w:p>
    <w:p w:rsidR="003214B3" w:rsidRPr="00A1175B" w:rsidRDefault="00C670DA" w:rsidP="00AD5CE3">
      <w:pPr>
        <w:spacing w:after="0" w:line="360" w:lineRule="auto"/>
        <w:jc w:val="both"/>
        <w:rPr>
          <w:rFonts w:ascii="Arial" w:hAnsi="Arial" w:cs="Arial"/>
        </w:rPr>
      </w:pPr>
      <w:r w:rsidRPr="00A1175B">
        <w:rPr>
          <w:rFonts w:ascii="Arial" w:hAnsi="Arial" w:cs="Arial"/>
          <w:b/>
        </w:rPr>
        <w:t>Assunto</w:t>
      </w:r>
      <w:r w:rsidR="003214B3" w:rsidRPr="00A1175B">
        <w:rPr>
          <w:rFonts w:ascii="Arial" w:hAnsi="Arial" w:cs="Arial"/>
        </w:rPr>
        <w:t>: Prestação de Contas</w:t>
      </w:r>
    </w:p>
    <w:p w:rsidR="00E40B5C" w:rsidRPr="0045755A" w:rsidRDefault="00E40B5C" w:rsidP="00AD5CE3">
      <w:pPr>
        <w:spacing w:after="0" w:line="360" w:lineRule="auto"/>
        <w:jc w:val="both"/>
        <w:rPr>
          <w:rFonts w:ascii="Arial" w:hAnsi="Arial" w:cs="Arial"/>
          <w:color w:val="FF0000"/>
        </w:rPr>
      </w:pPr>
      <w:r w:rsidRPr="00A1175B">
        <w:rPr>
          <w:rFonts w:ascii="Arial" w:hAnsi="Arial" w:cs="Arial"/>
          <w:b/>
        </w:rPr>
        <w:t>Detalhes:</w:t>
      </w:r>
      <w:r w:rsidR="0045755A">
        <w:rPr>
          <w:rFonts w:ascii="Arial" w:hAnsi="Arial" w:cs="Arial"/>
          <w:b/>
        </w:rPr>
        <w:t xml:space="preserve"> </w:t>
      </w:r>
      <w:r w:rsidR="0045755A" w:rsidRPr="0045755A">
        <w:rPr>
          <w:rFonts w:ascii="Arial" w:hAnsi="Arial" w:cs="Arial"/>
        </w:rPr>
        <w:t>Prestação de Contas Anual -</w:t>
      </w:r>
      <w:r w:rsidRPr="0045755A">
        <w:rPr>
          <w:rFonts w:ascii="Arial" w:hAnsi="Arial" w:cs="Arial"/>
        </w:rPr>
        <w:t xml:space="preserve"> </w:t>
      </w:r>
      <w:r w:rsidR="007F5761" w:rsidRPr="0045755A">
        <w:rPr>
          <w:rFonts w:ascii="Arial" w:hAnsi="Arial" w:cs="Arial"/>
        </w:rPr>
        <w:t>Exercício/</w:t>
      </w:r>
      <w:r w:rsidR="00FF2570" w:rsidRPr="0045755A">
        <w:rPr>
          <w:rFonts w:ascii="Arial" w:hAnsi="Arial" w:cs="Arial"/>
        </w:rPr>
        <w:t>2016</w:t>
      </w:r>
      <w:r w:rsidR="00580962" w:rsidRPr="0045755A">
        <w:rPr>
          <w:rFonts w:ascii="Arial" w:hAnsi="Arial" w:cs="Arial"/>
        </w:rPr>
        <w:t xml:space="preserve"> – </w:t>
      </w:r>
      <w:r w:rsidR="009D35F2" w:rsidRPr="0045755A">
        <w:rPr>
          <w:rFonts w:ascii="Arial" w:hAnsi="Arial" w:cs="Arial"/>
        </w:rPr>
        <w:t xml:space="preserve">UG </w:t>
      </w:r>
      <w:r w:rsidR="008865A3" w:rsidRPr="0045755A">
        <w:rPr>
          <w:rFonts w:ascii="Arial" w:hAnsi="Arial" w:cs="Arial"/>
        </w:rPr>
        <w:t>530541</w:t>
      </w:r>
    </w:p>
    <w:p w:rsidR="00C670DA" w:rsidRPr="00752376" w:rsidRDefault="00C670DA" w:rsidP="00AD5CE3">
      <w:pPr>
        <w:spacing w:after="0" w:line="360" w:lineRule="auto"/>
        <w:jc w:val="both"/>
        <w:rPr>
          <w:rFonts w:ascii="Arial" w:hAnsi="Arial" w:cs="Arial"/>
          <w:sz w:val="10"/>
        </w:rPr>
      </w:pPr>
    </w:p>
    <w:p w:rsidR="00C670DA" w:rsidRPr="00A1175B" w:rsidRDefault="00C670DA" w:rsidP="008F2410">
      <w:pPr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left="284" w:hanging="284"/>
        <w:jc w:val="both"/>
        <w:rPr>
          <w:rFonts w:ascii="Arial" w:hAnsi="Arial" w:cs="Arial"/>
          <w:b/>
          <w:bCs/>
        </w:rPr>
      </w:pPr>
      <w:r w:rsidRPr="00A1175B">
        <w:rPr>
          <w:rFonts w:ascii="Arial" w:hAnsi="Arial" w:cs="Arial"/>
          <w:b/>
          <w:bCs/>
        </w:rPr>
        <w:t>PREÂMBULO</w:t>
      </w:r>
    </w:p>
    <w:p w:rsidR="00C670DA" w:rsidRPr="00A1175B" w:rsidRDefault="00C670DA" w:rsidP="00AD5CE3">
      <w:pPr>
        <w:pStyle w:val="PargrafodaLista"/>
        <w:spacing w:before="0" w:after="0" w:line="360" w:lineRule="auto"/>
        <w:ind w:left="0" w:firstLine="709"/>
        <w:rPr>
          <w:rFonts w:ascii="Arial" w:hAnsi="Arial" w:cs="Arial"/>
        </w:rPr>
      </w:pPr>
    </w:p>
    <w:p w:rsidR="00C670DA" w:rsidRPr="00A1175B" w:rsidRDefault="006326D0" w:rsidP="00FF2570">
      <w:pPr>
        <w:spacing w:after="0" w:line="360" w:lineRule="auto"/>
        <w:ind w:firstLine="284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>Trata-se da análise d</w:t>
      </w:r>
      <w:r w:rsidR="00C670DA" w:rsidRPr="00A1175B">
        <w:rPr>
          <w:rFonts w:ascii="Arial" w:hAnsi="Arial" w:cs="Arial"/>
        </w:rPr>
        <w:t>os documentos</w:t>
      </w:r>
      <w:r w:rsidRPr="00A1175B">
        <w:rPr>
          <w:rFonts w:ascii="Arial" w:hAnsi="Arial" w:cs="Arial"/>
        </w:rPr>
        <w:t>,</w:t>
      </w:r>
      <w:r w:rsidR="00C670DA" w:rsidRPr="00A1175B">
        <w:rPr>
          <w:rFonts w:ascii="Arial" w:hAnsi="Arial" w:cs="Arial"/>
        </w:rPr>
        <w:t xml:space="preserve"> que compõe a </w:t>
      </w:r>
      <w:r w:rsidR="00C670DA" w:rsidRPr="00A1175B">
        <w:rPr>
          <w:rFonts w:ascii="Arial" w:hAnsi="Arial" w:cs="Arial"/>
          <w:b/>
        </w:rPr>
        <w:t>Prestação de Contas</w:t>
      </w:r>
      <w:r w:rsidR="00C670DA" w:rsidRPr="00A1175B">
        <w:rPr>
          <w:rFonts w:ascii="Arial" w:hAnsi="Arial" w:cs="Arial"/>
          <w:i/>
        </w:rPr>
        <w:t xml:space="preserve"> </w:t>
      </w:r>
      <w:r w:rsidR="009E2D68" w:rsidRPr="00A1175B">
        <w:rPr>
          <w:rFonts w:ascii="Arial" w:hAnsi="Arial" w:cs="Arial"/>
        </w:rPr>
        <w:t>d</w:t>
      </w:r>
      <w:r w:rsidR="008865A3" w:rsidRPr="00A1175B">
        <w:rPr>
          <w:rFonts w:ascii="Arial" w:hAnsi="Arial" w:cs="Arial"/>
        </w:rPr>
        <w:t>o</w:t>
      </w:r>
      <w:r w:rsidR="007F5761" w:rsidRPr="00A1175B">
        <w:rPr>
          <w:rFonts w:ascii="Arial" w:hAnsi="Arial" w:cs="Arial"/>
        </w:rPr>
        <w:t xml:space="preserve"> </w:t>
      </w:r>
      <w:r w:rsidR="008865A3" w:rsidRPr="00A1175B">
        <w:rPr>
          <w:rFonts w:ascii="Arial" w:hAnsi="Arial" w:cs="Arial"/>
        </w:rPr>
        <w:t>Instituto de Terras e Reforma Agrária de Alagoas – ITERAL</w:t>
      </w:r>
      <w:r w:rsidR="00EF08A4" w:rsidRPr="00A1175B">
        <w:rPr>
          <w:rFonts w:ascii="Arial" w:hAnsi="Arial" w:cs="Arial"/>
          <w:b/>
        </w:rPr>
        <w:t xml:space="preserve">, </w:t>
      </w:r>
      <w:r w:rsidR="00C670DA" w:rsidRPr="00A1175B">
        <w:rPr>
          <w:rFonts w:ascii="Arial" w:hAnsi="Arial" w:cs="Arial"/>
        </w:rPr>
        <w:t>referente ao exercício findo em</w:t>
      </w:r>
      <w:r w:rsidRPr="00A1175B">
        <w:rPr>
          <w:rFonts w:ascii="Arial" w:hAnsi="Arial" w:cs="Arial"/>
        </w:rPr>
        <w:t xml:space="preserve"> </w:t>
      </w:r>
      <w:r w:rsidR="00FF2570" w:rsidRPr="00A1175B">
        <w:rPr>
          <w:rFonts w:ascii="Arial" w:hAnsi="Arial" w:cs="Arial"/>
        </w:rPr>
        <w:t>31 de dezembro de 2016</w:t>
      </w:r>
      <w:r w:rsidR="00C670DA" w:rsidRPr="00A1175B">
        <w:rPr>
          <w:rFonts w:ascii="Arial" w:hAnsi="Arial" w:cs="Arial"/>
        </w:rPr>
        <w:t xml:space="preserve">, de acordo com o </w:t>
      </w:r>
      <w:r w:rsidR="00580962" w:rsidRPr="00A1175B">
        <w:rPr>
          <w:rFonts w:ascii="Arial" w:hAnsi="Arial" w:cs="Arial"/>
          <w:b/>
        </w:rPr>
        <w:t>OFÍCIO</w:t>
      </w:r>
      <w:r w:rsidR="008865A3" w:rsidRPr="00A1175B">
        <w:rPr>
          <w:rFonts w:ascii="Arial" w:hAnsi="Arial" w:cs="Arial"/>
          <w:b/>
        </w:rPr>
        <w:t>/PRESI/</w:t>
      </w:r>
      <w:r w:rsidR="00580962" w:rsidRPr="00A1175B">
        <w:rPr>
          <w:rFonts w:ascii="Arial" w:hAnsi="Arial" w:cs="Arial"/>
          <w:b/>
        </w:rPr>
        <w:t xml:space="preserve"> Nº </w:t>
      </w:r>
      <w:r w:rsidR="00FF2570" w:rsidRPr="00A1175B">
        <w:rPr>
          <w:rFonts w:ascii="Arial" w:hAnsi="Arial" w:cs="Arial"/>
          <w:b/>
        </w:rPr>
        <w:t>088/2017</w:t>
      </w:r>
      <w:r w:rsidR="00580962" w:rsidRPr="00A1175B">
        <w:rPr>
          <w:rFonts w:ascii="Arial" w:hAnsi="Arial" w:cs="Arial"/>
        </w:rPr>
        <w:t xml:space="preserve"> de </w:t>
      </w:r>
      <w:r w:rsidR="00FF2570" w:rsidRPr="00A1175B">
        <w:rPr>
          <w:rFonts w:ascii="Arial" w:hAnsi="Arial" w:cs="Arial"/>
        </w:rPr>
        <w:t>17</w:t>
      </w:r>
      <w:r w:rsidR="00580962" w:rsidRPr="00A1175B">
        <w:rPr>
          <w:rFonts w:ascii="Arial" w:hAnsi="Arial" w:cs="Arial"/>
        </w:rPr>
        <w:t xml:space="preserve"> de </w:t>
      </w:r>
      <w:r w:rsidR="00FF2570" w:rsidRPr="00A1175B">
        <w:rPr>
          <w:rFonts w:ascii="Arial" w:hAnsi="Arial" w:cs="Arial"/>
        </w:rPr>
        <w:t>março</w:t>
      </w:r>
      <w:r w:rsidR="00580962" w:rsidRPr="00A1175B">
        <w:rPr>
          <w:rFonts w:ascii="Arial" w:hAnsi="Arial" w:cs="Arial"/>
        </w:rPr>
        <w:t xml:space="preserve"> de 201</w:t>
      </w:r>
      <w:r w:rsidR="00FF2570" w:rsidRPr="00A1175B">
        <w:rPr>
          <w:rFonts w:ascii="Arial" w:hAnsi="Arial" w:cs="Arial"/>
        </w:rPr>
        <w:t>7</w:t>
      </w:r>
      <w:r w:rsidR="00C670DA" w:rsidRPr="00A1175B">
        <w:rPr>
          <w:rFonts w:ascii="Arial" w:hAnsi="Arial" w:cs="Arial"/>
        </w:rPr>
        <w:t>, encaminhado a esta Controladoria Ger</w:t>
      </w:r>
      <w:r w:rsidR="00F42EAA" w:rsidRPr="00A1175B">
        <w:rPr>
          <w:rFonts w:ascii="Arial" w:hAnsi="Arial" w:cs="Arial"/>
        </w:rPr>
        <w:t>al do Estado</w:t>
      </w:r>
      <w:r w:rsidR="009D35F2" w:rsidRPr="00A1175B">
        <w:rPr>
          <w:rFonts w:ascii="Arial" w:hAnsi="Arial" w:cs="Arial"/>
        </w:rPr>
        <w:t>,</w:t>
      </w:r>
      <w:r w:rsidR="00F42EAA" w:rsidRPr="00A1175B">
        <w:rPr>
          <w:rFonts w:ascii="Arial" w:hAnsi="Arial" w:cs="Arial"/>
        </w:rPr>
        <w:t xml:space="preserve"> pel</w:t>
      </w:r>
      <w:r w:rsidR="003214B3" w:rsidRPr="00A1175B">
        <w:rPr>
          <w:rFonts w:ascii="Arial" w:hAnsi="Arial" w:cs="Arial"/>
        </w:rPr>
        <w:t>o</w:t>
      </w:r>
      <w:r w:rsidR="00E767D3" w:rsidRPr="00A1175B">
        <w:rPr>
          <w:rFonts w:ascii="Arial" w:hAnsi="Arial" w:cs="Arial"/>
        </w:rPr>
        <w:t xml:space="preserve"> </w:t>
      </w:r>
      <w:r w:rsidR="008865A3" w:rsidRPr="00A1175B">
        <w:rPr>
          <w:rFonts w:ascii="Arial" w:hAnsi="Arial" w:cs="Arial"/>
        </w:rPr>
        <w:t>Diretor Presidente Jaime Messias Silva</w:t>
      </w:r>
      <w:r w:rsidR="00580962" w:rsidRPr="00A1175B">
        <w:rPr>
          <w:rFonts w:ascii="Arial" w:hAnsi="Arial" w:cs="Arial"/>
        </w:rPr>
        <w:t>,</w:t>
      </w:r>
      <w:r w:rsidR="00C670DA" w:rsidRPr="00A1175B">
        <w:rPr>
          <w:rFonts w:ascii="Arial" w:hAnsi="Arial" w:cs="Arial"/>
        </w:rPr>
        <w:t xml:space="preserve"> em atendimento a exigência do TCE/AL, na forma disposta na Instrução Normativa nº 03/11 e na Lei Estadual nº 5.604/94</w:t>
      </w:r>
      <w:r w:rsidR="00821E44" w:rsidRPr="00A1175B">
        <w:rPr>
          <w:rFonts w:ascii="Arial" w:hAnsi="Arial" w:cs="Arial"/>
        </w:rPr>
        <w:t xml:space="preserve">, </w:t>
      </w:r>
      <w:r w:rsidR="008F2410" w:rsidRPr="00A1175B">
        <w:rPr>
          <w:rFonts w:ascii="Arial" w:hAnsi="Arial" w:cs="Arial"/>
        </w:rPr>
        <w:t xml:space="preserve">na RN nº 02/2003 e na Resolução Normativa nº 001/2016 e </w:t>
      </w:r>
      <w:r w:rsidR="00C670DA" w:rsidRPr="00A1175B">
        <w:rPr>
          <w:rFonts w:ascii="Arial" w:hAnsi="Arial" w:cs="Arial"/>
        </w:rPr>
        <w:t>no</w:t>
      </w:r>
      <w:r w:rsidR="00821E44" w:rsidRPr="00A1175B">
        <w:rPr>
          <w:rFonts w:ascii="Arial" w:hAnsi="Arial" w:cs="Arial"/>
        </w:rPr>
        <w:t xml:space="preserve"> tocante</w:t>
      </w:r>
      <w:r w:rsidR="00C670DA" w:rsidRPr="00A1175B">
        <w:rPr>
          <w:rFonts w:ascii="Arial" w:hAnsi="Arial" w:cs="Arial"/>
        </w:rPr>
        <w:t xml:space="preserve"> ao conteúdo dos demonstrativos e</w:t>
      </w:r>
      <w:r w:rsidR="00235450" w:rsidRPr="00A1175B">
        <w:rPr>
          <w:rFonts w:ascii="Arial" w:hAnsi="Arial" w:cs="Arial"/>
        </w:rPr>
        <w:t xml:space="preserve"> dema</w:t>
      </w:r>
      <w:r w:rsidR="00EF08A4" w:rsidRPr="00A1175B">
        <w:rPr>
          <w:rFonts w:ascii="Arial" w:hAnsi="Arial" w:cs="Arial"/>
        </w:rPr>
        <w:t>is documentos apresentados pel</w:t>
      </w:r>
      <w:r w:rsidR="008865A3" w:rsidRPr="00A1175B">
        <w:rPr>
          <w:rFonts w:ascii="Arial" w:hAnsi="Arial" w:cs="Arial"/>
        </w:rPr>
        <w:t>o</w:t>
      </w:r>
      <w:r w:rsidR="007F5761" w:rsidRPr="00A1175B">
        <w:rPr>
          <w:rFonts w:ascii="Arial" w:hAnsi="Arial" w:cs="Arial"/>
        </w:rPr>
        <w:t xml:space="preserve"> </w:t>
      </w:r>
      <w:r w:rsidR="008865A3" w:rsidRPr="00A1175B">
        <w:rPr>
          <w:rFonts w:ascii="Arial" w:hAnsi="Arial" w:cs="Arial"/>
        </w:rPr>
        <w:t>ITERAL</w:t>
      </w:r>
      <w:r w:rsidR="00580962" w:rsidRPr="00A1175B">
        <w:rPr>
          <w:rFonts w:ascii="Arial" w:hAnsi="Arial" w:cs="Arial"/>
        </w:rPr>
        <w:t>.</w:t>
      </w:r>
    </w:p>
    <w:p w:rsidR="00C670DA" w:rsidRPr="00752376" w:rsidRDefault="00C670DA" w:rsidP="00AD5CE3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="Arial" w:hAnsi="Arial" w:cs="Arial"/>
          <w:sz w:val="12"/>
          <w:szCs w:val="22"/>
        </w:rPr>
      </w:pPr>
    </w:p>
    <w:p w:rsidR="00C670DA" w:rsidRPr="00A1175B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proofErr w:type="gramStart"/>
      <w:r w:rsidRPr="00A1175B">
        <w:rPr>
          <w:rFonts w:ascii="Arial" w:hAnsi="Arial" w:cs="Arial"/>
          <w:b/>
          <w:bCs/>
        </w:rPr>
        <w:t>2 – ROL</w:t>
      </w:r>
      <w:proofErr w:type="gramEnd"/>
      <w:r w:rsidRPr="00A1175B">
        <w:rPr>
          <w:rFonts w:ascii="Arial" w:hAnsi="Arial" w:cs="Arial"/>
          <w:b/>
          <w:bCs/>
        </w:rPr>
        <w:t xml:space="preserve"> DOS RESPONSÁVEIS</w:t>
      </w:r>
    </w:p>
    <w:p w:rsidR="00C670DA" w:rsidRPr="00752376" w:rsidRDefault="00C670DA" w:rsidP="00A1175B">
      <w:pPr>
        <w:spacing w:after="0" w:line="360" w:lineRule="auto"/>
        <w:jc w:val="both"/>
        <w:rPr>
          <w:rFonts w:ascii="Arial" w:hAnsi="Arial" w:cs="Arial"/>
          <w:sz w:val="16"/>
        </w:rPr>
      </w:pPr>
    </w:p>
    <w:p w:rsidR="003E4E7E" w:rsidRPr="00A1175B" w:rsidRDefault="008865A3" w:rsidP="00A1175B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shd w:val="clear" w:color="auto" w:fill="FFFFFF"/>
        </w:rPr>
      </w:pPr>
      <w:r w:rsidRPr="00A1175B">
        <w:rPr>
          <w:rFonts w:ascii="Arial" w:hAnsi="Arial" w:cs="Arial"/>
        </w:rPr>
        <w:t>Jaime Messias Silva</w:t>
      </w:r>
      <w:r w:rsidR="00AD519B" w:rsidRPr="00A1175B">
        <w:rPr>
          <w:rFonts w:ascii="Arial" w:hAnsi="Arial" w:cs="Arial"/>
        </w:rPr>
        <w:t xml:space="preserve"> </w:t>
      </w:r>
    </w:p>
    <w:p w:rsidR="003E4E7E" w:rsidRPr="00A1175B" w:rsidRDefault="008865A3" w:rsidP="00A1175B">
      <w:pPr>
        <w:pStyle w:val="PargrafodaLista"/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 w:rsidRPr="00A1175B">
        <w:rPr>
          <w:rFonts w:ascii="Arial" w:hAnsi="Arial" w:cs="Arial"/>
          <w:b/>
          <w:bCs/>
        </w:rPr>
        <w:t>Diretor Presidente</w:t>
      </w:r>
    </w:p>
    <w:p w:rsidR="003E4E7E" w:rsidRPr="00A1175B" w:rsidRDefault="008865A3" w:rsidP="00A1175B">
      <w:pPr>
        <w:pStyle w:val="PargrafodaLista"/>
        <w:numPr>
          <w:ilvl w:val="0"/>
          <w:numId w:val="3"/>
        </w:numPr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Cs/>
        </w:rPr>
      </w:pPr>
      <w:r w:rsidRPr="00A1175B">
        <w:rPr>
          <w:rFonts w:ascii="Arial" w:hAnsi="Arial" w:cs="Arial"/>
          <w:bCs/>
        </w:rPr>
        <w:t>João de Oliveira</w:t>
      </w:r>
    </w:p>
    <w:p w:rsidR="003E4E7E" w:rsidRPr="00A1175B" w:rsidRDefault="00A1175B" w:rsidP="00A1175B">
      <w:pPr>
        <w:pStyle w:val="PargrafodaLista"/>
        <w:tabs>
          <w:tab w:val="left" w:pos="2040"/>
        </w:tabs>
        <w:suppressAutoHyphens/>
        <w:spacing w:before="0" w:after="0" w:line="360" w:lineRule="auto"/>
        <w:rPr>
          <w:rFonts w:ascii="Arial" w:hAnsi="Arial" w:cs="Arial"/>
          <w:b/>
        </w:rPr>
      </w:pPr>
      <w:r w:rsidRPr="00EA68E5">
        <w:rPr>
          <w:rFonts w:ascii="Arial" w:hAnsi="Arial" w:cs="Arial"/>
          <w:b/>
          <w:bCs/>
        </w:rPr>
        <w:t>Gerente executiva de Planejamento, Orçamento, Finanças e Contabilidade</w:t>
      </w:r>
      <w:r w:rsidRPr="004A53F1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- Contador - </w:t>
      </w:r>
      <w:r w:rsidR="00EF3117" w:rsidRPr="00A1175B">
        <w:rPr>
          <w:rFonts w:ascii="Arial" w:hAnsi="Arial" w:cs="Arial"/>
          <w:b/>
          <w:bCs/>
        </w:rPr>
        <w:t>C</w:t>
      </w:r>
      <w:r w:rsidR="000841CB" w:rsidRPr="00A1175B">
        <w:rPr>
          <w:rFonts w:ascii="Arial" w:hAnsi="Arial" w:cs="Arial"/>
          <w:b/>
          <w:bCs/>
        </w:rPr>
        <w:t>RC/AL</w:t>
      </w:r>
      <w:r w:rsidR="00F66ECD">
        <w:rPr>
          <w:rFonts w:ascii="Arial" w:hAnsi="Arial" w:cs="Arial"/>
          <w:b/>
          <w:bCs/>
        </w:rPr>
        <w:t xml:space="preserve"> - 00</w:t>
      </w:r>
      <w:r w:rsidR="000841CB" w:rsidRPr="00A1175B">
        <w:rPr>
          <w:rFonts w:ascii="Arial" w:hAnsi="Arial" w:cs="Arial"/>
          <w:b/>
          <w:bCs/>
        </w:rPr>
        <w:t>3402</w:t>
      </w:r>
      <w:r w:rsidR="00F66ECD">
        <w:rPr>
          <w:rFonts w:ascii="Arial" w:hAnsi="Arial" w:cs="Arial"/>
          <w:b/>
          <w:bCs/>
        </w:rPr>
        <w:t>/O-2</w:t>
      </w:r>
      <w:r w:rsidR="00EA68E5">
        <w:rPr>
          <w:rFonts w:ascii="Arial" w:hAnsi="Arial" w:cs="Arial"/>
          <w:b/>
          <w:bCs/>
        </w:rPr>
        <w:t>.</w:t>
      </w:r>
    </w:p>
    <w:p w:rsidR="00EF3117" w:rsidRPr="00752376" w:rsidRDefault="00EF3117" w:rsidP="00A1175B">
      <w:pPr>
        <w:tabs>
          <w:tab w:val="left" w:pos="2040"/>
        </w:tabs>
        <w:suppressAutoHyphens/>
        <w:spacing w:after="0" w:line="240" w:lineRule="auto"/>
        <w:rPr>
          <w:rFonts w:ascii="Arial" w:hAnsi="Arial" w:cs="Arial"/>
          <w:b/>
          <w:sz w:val="18"/>
        </w:rPr>
      </w:pPr>
    </w:p>
    <w:p w:rsidR="00C670DA" w:rsidRPr="00A1175B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bCs/>
        </w:rPr>
      </w:pPr>
      <w:r w:rsidRPr="00A1175B">
        <w:rPr>
          <w:rFonts w:ascii="Arial" w:hAnsi="Arial" w:cs="Arial"/>
          <w:b/>
          <w:bCs/>
        </w:rPr>
        <w:t xml:space="preserve">3 – METODOLOGIA </w:t>
      </w:r>
    </w:p>
    <w:p w:rsidR="00C670DA" w:rsidRPr="00752376" w:rsidRDefault="00C670DA" w:rsidP="00AD5CE3">
      <w:pPr>
        <w:pStyle w:val="SemEspaamento"/>
        <w:spacing w:line="360" w:lineRule="auto"/>
        <w:jc w:val="both"/>
        <w:rPr>
          <w:rFonts w:ascii="Arial" w:hAnsi="Arial" w:cs="Arial"/>
          <w:b/>
          <w:sz w:val="16"/>
        </w:rPr>
      </w:pPr>
    </w:p>
    <w:p w:rsidR="00C670DA" w:rsidRPr="00A1175B" w:rsidRDefault="00F157C9" w:rsidP="00AD5CE3">
      <w:pPr>
        <w:pStyle w:val="SemEspaamento"/>
        <w:spacing w:line="360" w:lineRule="auto"/>
        <w:ind w:firstLine="709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>Nest</w:t>
      </w:r>
      <w:r w:rsidR="00C670DA" w:rsidRPr="00A1175B">
        <w:rPr>
          <w:rFonts w:ascii="Arial" w:hAnsi="Arial" w:cs="Arial"/>
        </w:rPr>
        <w:t>e trabalho</w:t>
      </w:r>
      <w:r w:rsidRPr="00A1175B">
        <w:rPr>
          <w:rFonts w:ascii="Arial" w:hAnsi="Arial" w:cs="Arial"/>
        </w:rPr>
        <w:t>, o enquadramento metodológico efetivou-se</w:t>
      </w:r>
      <w:r w:rsidR="00C670DA" w:rsidRPr="00A1175B">
        <w:rPr>
          <w:rFonts w:ascii="Arial" w:hAnsi="Arial" w:cs="Arial"/>
        </w:rPr>
        <w:t xml:space="preserve"> por meio de análise </w:t>
      </w:r>
      <w:r w:rsidR="00C670DA" w:rsidRPr="00A1175B">
        <w:rPr>
          <w:rFonts w:ascii="Arial" w:hAnsi="Arial" w:cs="Arial"/>
          <w:iCs/>
        </w:rPr>
        <w:t>em dados e informações</w:t>
      </w:r>
      <w:r w:rsidRPr="00A1175B">
        <w:rPr>
          <w:rFonts w:ascii="Arial" w:hAnsi="Arial" w:cs="Arial"/>
          <w:iCs/>
        </w:rPr>
        <w:t xml:space="preserve"> explanados e detalhados</w:t>
      </w:r>
      <w:r w:rsidR="00C670DA" w:rsidRPr="00A1175B">
        <w:rPr>
          <w:rFonts w:ascii="Arial" w:hAnsi="Arial" w:cs="Arial"/>
          <w:iCs/>
        </w:rPr>
        <w:t xml:space="preserve"> na </w:t>
      </w:r>
      <w:r w:rsidR="00C670DA" w:rsidRPr="00A1175B">
        <w:rPr>
          <w:rFonts w:ascii="Arial" w:hAnsi="Arial" w:cs="Arial"/>
        </w:rPr>
        <w:t xml:space="preserve">Prestação de Contas, elaboradas em observância aos parâmetros da legislação vigente, de acordo com os modelos e orientações definidos </w:t>
      </w:r>
      <w:r w:rsidRPr="00A1175B">
        <w:rPr>
          <w:rFonts w:ascii="Arial" w:hAnsi="Arial" w:cs="Arial"/>
        </w:rPr>
        <w:t xml:space="preserve">pela Lei Federal nº 4.320/1964 </w:t>
      </w:r>
      <w:r w:rsidR="00C670DA" w:rsidRPr="00A1175B">
        <w:rPr>
          <w:rFonts w:ascii="Arial" w:hAnsi="Arial" w:cs="Arial"/>
        </w:rPr>
        <w:t>e pelo Tribunal de Contas do Estado de Alagoas.</w:t>
      </w:r>
    </w:p>
    <w:p w:rsidR="00E606CF" w:rsidRPr="00A1175B" w:rsidRDefault="004F18DB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>Vale ressaltar que os dados d</w:t>
      </w:r>
      <w:r w:rsidR="00CD469F" w:rsidRPr="00A1175B">
        <w:rPr>
          <w:rFonts w:ascii="Arial" w:hAnsi="Arial" w:cs="Arial"/>
        </w:rPr>
        <w:t>o</w:t>
      </w:r>
      <w:r w:rsidRPr="00A1175B">
        <w:rPr>
          <w:rFonts w:ascii="Arial" w:hAnsi="Arial" w:cs="Arial"/>
        </w:rPr>
        <w:t xml:space="preserve"> </w:t>
      </w:r>
      <w:r w:rsidR="00CD469F" w:rsidRPr="00A1175B">
        <w:rPr>
          <w:rFonts w:ascii="Arial" w:hAnsi="Arial" w:cs="Arial"/>
        </w:rPr>
        <w:t>Instituto de Terras e Reforma Agrária de Alagoas – ITERAL</w:t>
      </w:r>
      <w:r w:rsidR="00C670DA" w:rsidRPr="00A1175B">
        <w:rPr>
          <w:rFonts w:ascii="Arial" w:hAnsi="Arial" w:cs="Arial"/>
          <w:b/>
        </w:rPr>
        <w:t>,</w:t>
      </w:r>
      <w:r w:rsidR="00C670DA" w:rsidRPr="00A1175B">
        <w:rPr>
          <w:rFonts w:ascii="Arial" w:hAnsi="Arial" w:cs="Arial"/>
        </w:rPr>
        <w:t xml:space="preserve"> de interesse da população, são reunidos e divulgados no sitio do Poder Executivo, em obediência à Lei de Acesso à Informação (LAI), que foi regulamentada através do Decreto Estadual nº 26.320, de 13 de maio de 2013, contemplando a transparência, determinada pela Lei Federal nº 12.527 de 18 de novembro de 2011.</w:t>
      </w:r>
    </w:p>
    <w:p w:rsidR="00560051" w:rsidRDefault="00560051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68E5" w:rsidRDefault="00EA68E5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A68E5" w:rsidRDefault="00EA68E5" w:rsidP="00A35462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752376" w:rsidRDefault="00752376" w:rsidP="00A35462">
      <w:pPr>
        <w:spacing w:after="0" w:line="360" w:lineRule="auto"/>
        <w:ind w:firstLine="709"/>
        <w:jc w:val="both"/>
        <w:rPr>
          <w:rFonts w:ascii="Arial" w:hAnsi="Arial" w:cs="Arial"/>
          <w:sz w:val="14"/>
        </w:rPr>
      </w:pPr>
    </w:p>
    <w:p w:rsidR="00752376" w:rsidRPr="00752376" w:rsidRDefault="00752376" w:rsidP="00A35462">
      <w:pPr>
        <w:spacing w:after="0" w:line="360" w:lineRule="auto"/>
        <w:ind w:firstLine="709"/>
        <w:jc w:val="both"/>
        <w:rPr>
          <w:rFonts w:ascii="Arial" w:hAnsi="Arial" w:cs="Arial"/>
          <w:sz w:val="14"/>
        </w:rPr>
      </w:pPr>
    </w:p>
    <w:p w:rsidR="00C670DA" w:rsidRPr="00A1175B" w:rsidRDefault="00C670DA" w:rsidP="008F24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A1175B">
        <w:rPr>
          <w:rFonts w:ascii="Arial" w:hAnsi="Arial" w:cs="Arial"/>
          <w:b/>
        </w:rPr>
        <w:t xml:space="preserve">4 – DO EXAME DOS AUTOS </w:t>
      </w:r>
    </w:p>
    <w:p w:rsidR="00C670DA" w:rsidRPr="00752376" w:rsidRDefault="00C670DA" w:rsidP="00AD5CE3">
      <w:pPr>
        <w:spacing w:after="0" w:line="360" w:lineRule="auto"/>
        <w:ind w:firstLine="851"/>
        <w:jc w:val="both"/>
        <w:rPr>
          <w:rFonts w:ascii="Arial" w:hAnsi="Arial" w:cs="Arial"/>
          <w:sz w:val="12"/>
        </w:rPr>
      </w:pPr>
      <w:r w:rsidRPr="00A1175B">
        <w:rPr>
          <w:rFonts w:ascii="Arial" w:hAnsi="Arial" w:cs="Arial"/>
        </w:rPr>
        <w:t xml:space="preserve">   </w:t>
      </w:r>
    </w:p>
    <w:p w:rsidR="00FF2570" w:rsidRPr="00A1175B" w:rsidRDefault="00FF2570" w:rsidP="00EA68E5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 xml:space="preserve">Assim sendo, em atendimento a exigência do TCE/AL, na forma disposta na Decisão Simples do TCE/AL, no que se refere notadamente ao conteúdo dos demonstrativos e demais documentos apresentados, o Órgão juntou aos autos os documentos obrigatórios (consolidados) e informações complementares, com base no que dispõe os Art. 2º e 10, parágrafo único, da Lei Estadual nº </w:t>
      </w:r>
      <w:proofErr w:type="gramStart"/>
      <w:r w:rsidR="00A1175B" w:rsidRPr="00A1175B">
        <w:rPr>
          <w:rFonts w:ascii="Arial" w:hAnsi="Arial" w:cs="Arial"/>
        </w:rPr>
        <w:t>5.604/94, RN</w:t>
      </w:r>
      <w:proofErr w:type="gramEnd"/>
      <w:r w:rsidRPr="00A1175B">
        <w:rPr>
          <w:rFonts w:ascii="Arial" w:eastAsia="Times New Roman" w:hAnsi="Arial" w:cs="Arial"/>
          <w:lang w:eastAsia="pt-BR"/>
        </w:rPr>
        <w:t xml:space="preserve"> nº 02/03 TCE/AL</w:t>
      </w:r>
      <w:r w:rsidRPr="00A1175B">
        <w:rPr>
          <w:rFonts w:ascii="Arial" w:hAnsi="Arial" w:cs="Arial"/>
        </w:rPr>
        <w:t>, Instrução Normativa nº 03/11 e Resolução Normativa nº 02/16, como segue:</w:t>
      </w:r>
    </w:p>
    <w:p w:rsidR="00FF2570" w:rsidRPr="00A1175B" w:rsidRDefault="00E45081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02 a 04</w:t>
      </w:r>
      <w:r w:rsidR="00FF2570" w:rsidRPr="00A1175B">
        <w:rPr>
          <w:rFonts w:ascii="Arial" w:hAnsi="Arial" w:cs="Arial"/>
        </w:rPr>
        <w:t xml:space="preserve"> - </w:t>
      </w:r>
      <w:r w:rsidR="003A0338">
        <w:rPr>
          <w:rFonts w:ascii="Arial" w:hAnsi="Arial" w:cs="Arial"/>
        </w:rPr>
        <w:t>Consta</w:t>
      </w:r>
      <w:r w:rsidR="00FF2570" w:rsidRPr="00A1175B">
        <w:rPr>
          <w:rFonts w:ascii="Arial" w:hAnsi="Arial" w:cs="Arial"/>
        </w:rPr>
        <w:t xml:space="preserve"> Ofício Presidente nº </w:t>
      </w:r>
      <w:r w:rsidRPr="00A1175B">
        <w:rPr>
          <w:rFonts w:ascii="Arial" w:hAnsi="Arial" w:cs="Arial"/>
          <w:b/>
        </w:rPr>
        <w:t>OFÍCIO/PRESI/ Nº 088/2017</w:t>
      </w:r>
      <w:r w:rsidRPr="00A1175B">
        <w:rPr>
          <w:rFonts w:ascii="Arial" w:hAnsi="Arial" w:cs="Arial"/>
        </w:rPr>
        <w:t xml:space="preserve"> de 17 de março de 2017</w:t>
      </w:r>
      <w:r w:rsidR="00FF2570" w:rsidRPr="00A1175B">
        <w:rPr>
          <w:rFonts w:ascii="Arial" w:hAnsi="Arial" w:cs="Arial"/>
        </w:rPr>
        <w:t>, encaminh</w:t>
      </w:r>
      <w:r>
        <w:rPr>
          <w:rFonts w:ascii="Arial" w:hAnsi="Arial" w:cs="Arial"/>
        </w:rPr>
        <w:t xml:space="preserve">ado pelo Diretor Presidente do </w:t>
      </w:r>
      <w:r w:rsidR="00A1175B" w:rsidRPr="00A1175B">
        <w:rPr>
          <w:rFonts w:ascii="Arial" w:hAnsi="Arial" w:cs="Arial"/>
        </w:rPr>
        <w:t>Instituto de Terras e Reforma Agrária de Alagoas – ITERAL</w:t>
      </w:r>
      <w:r w:rsidR="00FF2570" w:rsidRPr="00A1175B">
        <w:rPr>
          <w:rFonts w:ascii="Arial" w:hAnsi="Arial" w:cs="Arial"/>
        </w:rPr>
        <w:t>, encaminhando a Pres</w:t>
      </w:r>
      <w:r w:rsidR="00A1175B" w:rsidRPr="00A1175B">
        <w:rPr>
          <w:rFonts w:ascii="Arial" w:hAnsi="Arial" w:cs="Arial"/>
        </w:rPr>
        <w:t>tação de Contas e listando os 28</w:t>
      </w:r>
      <w:r w:rsidR="00FF2570" w:rsidRPr="00A1175B">
        <w:rPr>
          <w:rFonts w:ascii="Arial" w:hAnsi="Arial" w:cs="Arial"/>
        </w:rPr>
        <w:t xml:space="preserve"> itens apresentados.</w:t>
      </w:r>
    </w:p>
    <w:p w:rsidR="00FF2570" w:rsidRPr="00A1175B" w:rsidRDefault="00FF257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</w:t>
      </w:r>
      <w:r w:rsidR="003D1CDD">
        <w:rPr>
          <w:rFonts w:ascii="Arial" w:hAnsi="Arial" w:cs="Arial"/>
        </w:rPr>
        <w:t xml:space="preserve"> fls. 05 a 10</w:t>
      </w:r>
      <w:r w:rsidRPr="00A1175B">
        <w:rPr>
          <w:rFonts w:ascii="Arial" w:hAnsi="Arial" w:cs="Arial"/>
        </w:rPr>
        <w:t xml:space="preserve"> </w:t>
      </w:r>
      <w:r w:rsidR="003A0338">
        <w:rPr>
          <w:rFonts w:ascii="Arial" w:hAnsi="Arial" w:cs="Arial"/>
        </w:rPr>
        <w:t>–</w:t>
      </w:r>
      <w:r w:rsidRPr="00A1175B">
        <w:rPr>
          <w:rFonts w:ascii="Arial" w:hAnsi="Arial" w:cs="Arial"/>
        </w:rPr>
        <w:t xml:space="preserve"> </w:t>
      </w:r>
      <w:r w:rsidR="003A0338">
        <w:rPr>
          <w:rFonts w:ascii="Arial" w:hAnsi="Arial" w:cs="Arial"/>
        </w:rPr>
        <w:t xml:space="preserve">Consta Relatório de Gestão, </w:t>
      </w:r>
      <w:r w:rsidRPr="00A1175B">
        <w:rPr>
          <w:rFonts w:ascii="Arial" w:hAnsi="Arial" w:cs="Arial"/>
        </w:rPr>
        <w:t>do</w:t>
      </w:r>
      <w:r w:rsidR="003A0338" w:rsidRPr="003A0338">
        <w:rPr>
          <w:rFonts w:ascii="Arial" w:hAnsi="Arial" w:cs="Arial"/>
        </w:rPr>
        <w:t xml:space="preserve"> </w:t>
      </w:r>
      <w:r w:rsidR="003A0338">
        <w:rPr>
          <w:rFonts w:ascii="Arial" w:hAnsi="Arial" w:cs="Arial"/>
        </w:rPr>
        <w:t xml:space="preserve">Diretor Presidente do </w:t>
      </w:r>
      <w:r w:rsidR="003A0338" w:rsidRPr="00A1175B">
        <w:rPr>
          <w:rFonts w:ascii="Arial" w:hAnsi="Arial" w:cs="Arial"/>
        </w:rPr>
        <w:t>Instituto de Terras e Reforma Agrária de Alagoas – ITERAL</w:t>
      </w:r>
      <w:r w:rsidR="003A0338">
        <w:rPr>
          <w:rFonts w:ascii="Arial" w:hAnsi="Arial" w:cs="Arial"/>
        </w:rPr>
        <w:t xml:space="preserve"> e o</w:t>
      </w:r>
      <w:r w:rsidRPr="00A1175B">
        <w:rPr>
          <w:rFonts w:ascii="Arial" w:hAnsi="Arial" w:cs="Arial"/>
        </w:rPr>
        <w:t xml:space="preserve"> Gerente Executivo de Planejamento, Orçamento, Finanças e Contabilidade, onde salienta que </w:t>
      </w:r>
      <w:r w:rsidRPr="00A1175B">
        <w:rPr>
          <w:rFonts w:ascii="Arial" w:hAnsi="Arial" w:cs="Arial"/>
          <w:b/>
          <w:i/>
        </w:rPr>
        <w:t>“Durante o Exercício de 2016, a gestão abordando aspectos de natureza orçamentária, financeira, fiscal, operacional e patrimonial, organizado de forma que permita uma visão de conformidade e desempenho dos atos de gestão praticados pelos ordenadores de despesa”.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11 a 15</w:t>
      </w:r>
      <w:r w:rsidR="00FF2570" w:rsidRPr="00A1175B">
        <w:rPr>
          <w:rFonts w:ascii="Arial" w:hAnsi="Arial" w:cs="Arial"/>
        </w:rPr>
        <w:t xml:space="preserve"> - Encontra-se o Quadro de detalhamento das despesas os atos que modificaram o orçamento inicial fixado.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16 a 81 </w:t>
      </w:r>
      <w:r w:rsidR="00FF2570" w:rsidRPr="00A1175B">
        <w:rPr>
          <w:rFonts w:ascii="Arial" w:hAnsi="Arial" w:cs="Arial"/>
        </w:rPr>
        <w:t xml:space="preserve">- </w:t>
      </w:r>
      <w:proofErr w:type="gramStart"/>
      <w:r w:rsidR="00FF2570" w:rsidRPr="00A1175B">
        <w:rPr>
          <w:rFonts w:ascii="Arial" w:hAnsi="Arial" w:cs="Arial"/>
        </w:rPr>
        <w:t>Consta</w:t>
      </w:r>
      <w:proofErr w:type="gramEnd"/>
      <w:r w:rsidR="00FF2570" w:rsidRPr="00A1175B">
        <w:rPr>
          <w:rFonts w:ascii="Arial" w:hAnsi="Arial" w:cs="Arial"/>
        </w:rPr>
        <w:t xml:space="preserve"> cópias dos Decretos de créditos adicionais abertos no exercício, tendo o </w:t>
      </w:r>
      <w:r w:rsidRPr="00A1175B">
        <w:rPr>
          <w:rFonts w:ascii="Arial" w:hAnsi="Arial" w:cs="Arial"/>
        </w:rPr>
        <w:t>ITERAL</w:t>
      </w:r>
      <w:r w:rsidR="00FF2570" w:rsidRPr="00A1175B">
        <w:rPr>
          <w:rFonts w:ascii="Arial" w:hAnsi="Arial" w:cs="Arial"/>
        </w:rPr>
        <w:t xml:space="preserve"> como beneficiado.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82 a 84</w:t>
      </w:r>
      <w:r w:rsidR="00FF2570" w:rsidRPr="00A1175B">
        <w:rPr>
          <w:rFonts w:ascii="Arial" w:hAnsi="Arial" w:cs="Arial"/>
        </w:rPr>
        <w:t xml:space="preserve"> – Consta Demonstrativo dos créditos adicionais contendo informações sobre os créditos abertos no exercício: lei </w:t>
      </w:r>
      <w:proofErr w:type="spellStart"/>
      <w:r w:rsidR="00FF2570" w:rsidRPr="00A1175B">
        <w:rPr>
          <w:rFonts w:ascii="Arial" w:hAnsi="Arial" w:cs="Arial"/>
        </w:rPr>
        <w:t>autorizativa</w:t>
      </w:r>
      <w:proofErr w:type="spellEnd"/>
      <w:r w:rsidR="00FF2570" w:rsidRPr="00A1175B">
        <w:rPr>
          <w:rFonts w:ascii="Arial" w:hAnsi="Arial" w:cs="Arial"/>
        </w:rPr>
        <w:t>, instrumentos de abertura, natureza, valor e fonte de recursos utilizada, dentre outras informações, inclusive, tendo a unidade como beneficiária</w:t>
      </w:r>
      <w:r w:rsidR="00FF2570" w:rsidRPr="00A1175B">
        <w:rPr>
          <w:rFonts w:ascii="Arial" w:hAnsi="Arial" w:cs="Arial"/>
          <w:i/>
        </w:rPr>
        <w:t>.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85 a</w:t>
      </w:r>
      <w:r w:rsidR="00154980">
        <w:rPr>
          <w:rFonts w:ascii="Arial" w:hAnsi="Arial" w:cs="Arial"/>
        </w:rPr>
        <w:t xml:space="preserve"> 89</w:t>
      </w:r>
      <w:r w:rsidR="00FF2570" w:rsidRPr="00A1175B">
        <w:rPr>
          <w:rFonts w:ascii="Arial" w:hAnsi="Arial" w:cs="Arial"/>
        </w:rPr>
        <w:t xml:space="preserve"> - Consta Termo de Conferência de das disponibilidades financeiras (Caixa e bancos), com assinatura do responsável, referente ao período de Dezembro/2016, apresentando as contas correntes e os saldos apresentados em 31.12.2016.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90 e 91</w:t>
      </w:r>
      <w:r w:rsidR="00FF2570" w:rsidRPr="00A1175B">
        <w:rPr>
          <w:rFonts w:ascii="Arial" w:hAnsi="Arial" w:cs="Arial"/>
        </w:rPr>
        <w:t xml:space="preserve"> - Consta Relação de todas as Contas Bancárias existentes, ainda que não movimentadas no exercício, informando sua finalidade.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92 a 110</w:t>
      </w:r>
      <w:r w:rsidR="00FF2570" w:rsidRPr="00A1175B">
        <w:rPr>
          <w:rFonts w:ascii="Arial" w:hAnsi="Arial" w:cs="Arial"/>
        </w:rPr>
        <w:t xml:space="preserve"> - </w:t>
      </w:r>
      <w:proofErr w:type="gramStart"/>
      <w:r w:rsidR="00FF2570" w:rsidRPr="00A1175B">
        <w:rPr>
          <w:rFonts w:ascii="Arial" w:hAnsi="Arial" w:cs="Arial"/>
        </w:rPr>
        <w:t>Consta</w:t>
      </w:r>
      <w:proofErr w:type="gramEnd"/>
      <w:r w:rsidR="00FF2570" w:rsidRPr="00A1175B">
        <w:rPr>
          <w:rFonts w:ascii="Arial" w:hAnsi="Arial" w:cs="Arial"/>
        </w:rPr>
        <w:t xml:space="preserve"> conciliações bancárias e extratos bancários das contas correntes em nome do IZP.</w:t>
      </w:r>
    </w:p>
    <w:p w:rsidR="00FF2570" w:rsidRPr="00A1175B" w:rsidRDefault="0015498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Às fls.111 e 112</w:t>
      </w:r>
      <w:r w:rsidR="00FF2570" w:rsidRPr="00A1175B">
        <w:rPr>
          <w:rFonts w:ascii="Arial" w:hAnsi="Arial" w:cs="Arial"/>
        </w:rPr>
        <w:t xml:space="preserve"> - Consta Comparativo das Despesas Autorizadas com a Realizada, conforme Anexo 11 da Lei Federal nº 4.320/64.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fls.113 a 115</w:t>
      </w:r>
      <w:r w:rsidR="00FF2570" w:rsidRPr="00A1175B">
        <w:rPr>
          <w:rFonts w:ascii="Arial" w:hAnsi="Arial" w:cs="Arial"/>
        </w:rPr>
        <w:t xml:space="preserve"> - Consta Balanço Orçamentário, conforme Anexo 12, da Lei Federal nº 4.320/64.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fls.116 a 118</w:t>
      </w:r>
      <w:r w:rsidR="00FF2570" w:rsidRPr="00A1175B">
        <w:rPr>
          <w:rFonts w:ascii="Arial" w:hAnsi="Arial" w:cs="Arial"/>
        </w:rPr>
        <w:t xml:space="preserve"> - Consta Balanço Financeiro, emitido conforme o Anexo 13 da Lei Federal nº 4.320/64.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119 a 123 </w:t>
      </w:r>
      <w:r w:rsidR="00FF2570" w:rsidRPr="00A1175B">
        <w:rPr>
          <w:rFonts w:ascii="Arial" w:hAnsi="Arial" w:cs="Arial"/>
        </w:rPr>
        <w:t>- Consta Balanço Patrimonial, emitido conforme Anexo 14 da Lei Federal nº 4.320/64.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124 a 128</w:t>
      </w:r>
      <w:r w:rsidR="00FF2570" w:rsidRPr="00A1175B">
        <w:rPr>
          <w:rFonts w:ascii="Arial" w:hAnsi="Arial" w:cs="Arial"/>
        </w:rPr>
        <w:t xml:space="preserve"> - Consta Demonstração das Variações Patrimoniais - DPV, emitido conforme Anexo 15 da Lei Federal nº 4.320/64.</w:t>
      </w:r>
    </w:p>
    <w:p w:rsidR="00FF2570" w:rsidRPr="00A1175B" w:rsidRDefault="00FF257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 xml:space="preserve">Às fls. </w:t>
      </w:r>
      <w:r w:rsidR="00574DFF">
        <w:rPr>
          <w:rFonts w:ascii="Arial" w:hAnsi="Arial" w:cs="Arial"/>
        </w:rPr>
        <w:t xml:space="preserve">129 e </w:t>
      </w:r>
      <w:r w:rsidR="00631710">
        <w:rPr>
          <w:rFonts w:ascii="Arial" w:hAnsi="Arial" w:cs="Arial"/>
        </w:rPr>
        <w:t>130</w:t>
      </w:r>
      <w:r w:rsidRPr="00A1175B">
        <w:rPr>
          <w:rFonts w:ascii="Arial" w:hAnsi="Arial" w:cs="Arial"/>
        </w:rPr>
        <w:t xml:space="preserve"> - Consta Demonstrativo da Dívida Flutuante, emitido conforme Anexo 17 da Lei Federal nº 4.320/64.</w:t>
      </w:r>
    </w:p>
    <w:p w:rsidR="00FF2570" w:rsidRPr="00A1175B" w:rsidRDefault="00FF257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t>Às fls.</w:t>
      </w:r>
      <w:r w:rsidR="00631710">
        <w:rPr>
          <w:rFonts w:ascii="Arial" w:hAnsi="Arial" w:cs="Arial"/>
        </w:rPr>
        <w:t xml:space="preserve"> 131 a 133</w:t>
      </w:r>
      <w:r w:rsidRPr="00A1175B">
        <w:rPr>
          <w:rFonts w:ascii="Arial" w:hAnsi="Arial" w:cs="Arial"/>
        </w:rPr>
        <w:t xml:space="preserve"> - Consta Demonstração dos Fluxos de Caixa, emitido conforme Anexo 18 da Lei Federal nº 4.320/64.</w:t>
      </w:r>
    </w:p>
    <w:p w:rsidR="00FF2570" w:rsidRPr="00A1175B" w:rsidRDefault="0063171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134 e 135</w:t>
      </w:r>
      <w:r w:rsidR="00FF2570" w:rsidRPr="00A1175B">
        <w:rPr>
          <w:rFonts w:ascii="Arial" w:hAnsi="Arial" w:cs="Arial"/>
        </w:rPr>
        <w:t xml:space="preserve"> - Cons</w:t>
      </w:r>
      <w:r>
        <w:rPr>
          <w:rFonts w:ascii="Arial" w:hAnsi="Arial" w:cs="Arial"/>
        </w:rPr>
        <w:t>ta Nota Explicativa, do</w:t>
      </w:r>
      <w:r w:rsidR="00FF2570" w:rsidRPr="00A1175B">
        <w:rPr>
          <w:rFonts w:ascii="Arial" w:hAnsi="Arial" w:cs="Arial"/>
        </w:rPr>
        <w:t xml:space="preserve"> Gerente Executivo de Planejamento, Orçamento, Finanças e Contabilidade.</w:t>
      </w:r>
    </w:p>
    <w:p w:rsidR="00FF2570" w:rsidRPr="00A1175B" w:rsidRDefault="009C25DD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136 a 194</w:t>
      </w:r>
      <w:r w:rsidR="00574DFF">
        <w:rPr>
          <w:rFonts w:ascii="Arial" w:hAnsi="Arial" w:cs="Arial"/>
        </w:rPr>
        <w:t xml:space="preserve"> </w:t>
      </w:r>
      <w:r w:rsidR="00FF2570" w:rsidRPr="00A1175B">
        <w:rPr>
          <w:rFonts w:ascii="Arial" w:hAnsi="Arial" w:cs="Arial"/>
        </w:rPr>
        <w:t>- Consta Inventário Físico dos Bens Móveis e Imóveis do IZP</w:t>
      </w:r>
      <w:r w:rsidR="00FF2570" w:rsidRPr="00A1175B">
        <w:rPr>
          <w:rFonts w:ascii="Arial" w:hAnsi="Arial" w:cs="Arial"/>
          <w:i/>
        </w:rPr>
        <w:t>.</w:t>
      </w:r>
      <w:r w:rsidR="00FF2570" w:rsidRPr="00A1175B">
        <w:rPr>
          <w:rFonts w:ascii="Arial" w:hAnsi="Arial" w:cs="Arial"/>
        </w:rPr>
        <w:t xml:space="preserve">  </w:t>
      </w:r>
    </w:p>
    <w:p w:rsidR="00FF2570" w:rsidRPr="00A1175B" w:rsidRDefault="00574DFF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Às fls. </w:t>
      </w:r>
      <w:r w:rsidR="009C25DD">
        <w:rPr>
          <w:rFonts w:ascii="Arial" w:hAnsi="Arial" w:cs="Arial"/>
        </w:rPr>
        <w:t xml:space="preserve">195 a 201 </w:t>
      </w:r>
      <w:r w:rsidR="00FF2570" w:rsidRPr="00A1175B">
        <w:rPr>
          <w:rFonts w:ascii="Arial" w:hAnsi="Arial" w:cs="Arial"/>
        </w:rPr>
        <w:t xml:space="preserve">- Consta Inventário dos Bens Existentes no Almoxarifado do IZP. </w:t>
      </w:r>
    </w:p>
    <w:p w:rsidR="00FF2570" w:rsidRPr="00A1175B" w:rsidRDefault="009C25DD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Às fls. 202 e 203</w:t>
      </w:r>
      <w:r w:rsidR="00FF2570" w:rsidRPr="00A1175B">
        <w:rPr>
          <w:rFonts w:ascii="Arial" w:hAnsi="Arial" w:cs="Arial"/>
        </w:rPr>
        <w:t xml:space="preserve"> - Consta Rol dos Adiantamentos.  </w:t>
      </w:r>
    </w:p>
    <w:p w:rsidR="00FF2570" w:rsidRPr="00A1175B" w:rsidRDefault="009C25DD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204 a 210</w:t>
      </w:r>
      <w:r w:rsidR="00FF2570" w:rsidRPr="00A1175B">
        <w:rPr>
          <w:rFonts w:ascii="Arial" w:hAnsi="Arial" w:cs="Arial"/>
        </w:rPr>
        <w:t xml:space="preserve"> - Consta relação de restos a pagar, identificado os valores processados e não processados de lavra da Gerente Executivo de Planejamento, Orçamento, Finanças e Contabilidade.</w:t>
      </w:r>
    </w:p>
    <w:p w:rsidR="00FF2570" w:rsidRPr="00A1175B" w:rsidRDefault="009C25DD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211 e 212</w:t>
      </w:r>
      <w:r w:rsidR="00FF2570" w:rsidRPr="00A1175B">
        <w:rPr>
          <w:rFonts w:ascii="Arial" w:hAnsi="Arial" w:cs="Arial"/>
        </w:rPr>
        <w:t xml:space="preserve"> - Consta relação dos processos licitatórios ocorridos no exercício. </w:t>
      </w:r>
    </w:p>
    <w:p w:rsidR="00FF2570" w:rsidRPr="00A1175B" w:rsidRDefault="00ED6D44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Às fls. 213 a 236</w:t>
      </w:r>
      <w:r w:rsidR="00FF2570" w:rsidRPr="00A1175B">
        <w:rPr>
          <w:rFonts w:ascii="Arial" w:hAnsi="Arial" w:cs="Arial"/>
        </w:rPr>
        <w:t xml:space="preserve"> - Consta relação das despesas efetuadas com dispensa de licitação ou inexigibilidade de licitação.</w:t>
      </w:r>
    </w:p>
    <w:p w:rsidR="00FF2570" w:rsidRPr="00752376" w:rsidRDefault="00DB2A5A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752376">
        <w:rPr>
          <w:rFonts w:ascii="Arial" w:hAnsi="Arial" w:cs="Arial"/>
        </w:rPr>
        <w:t>Às fls. 237 e 238</w:t>
      </w:r>
      <w:r w:rsidR="00FF2570" w:rsidRPr="00752376">
        <w:rPr>
          <w:rFonts w:ascii="Arial" w:hAnsi="Arial" w:cs="Arial"/>
        </w:rPr>
        <w:t xml:space="preserve"> - Consta relação dos convênios firmados no exercício.</w:t>
      </w:r>
    </w:p>
    <w:p w:rsidR="002403D9" w:rsidRPr="00752376" w:rsidRDefault="00DB2A5A" w:rsidP="00A73CEA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752376">
        <w:rPr>
          <w:rFonts w:ascii="Arial" w:hAnsi="Arial" w:cs="Arial"/>
        </w:rPr>
        <w:t>Às fls. 239 e 240</w:t>
      </w:r>
      <w:r w:rsidR="00FF2570" w:rsidRPr="00752376">
        <w:rPr>
          <w:rFonts w:ascii="Arial" w:hAnsi="Arial" w:cs="Arial"/>
        </w:rPr>
        <w:t xml:space="preserve"> - Consta </w:t>
      </w:r>
      <w:r w:rsidR="00A73CEA" w:rsidRPr="00752376">
        <w:rPr>
          <w:rFonts w:ascii="Arial" w:hAnsi="Arial" w:cs="Arial"/>
        </w:rPr>
        <w:t xml:space="preserve">declaração informando </w:t>
      </w:r>
      <w:r w:rsidR="002403D9" w:rsidRPr="00752376">
        <w:rPr>
          <w:rFonts w:ascii="Arial" w:hAnsi="Arial" w:cs="Arial"/>
          <w:sz w:val="23"/>
          <w:szCs w:val="23"/>
        </w:rPr>
        <w:t xml:space="preserve">que </w:t>
      </w:r>
      <w:proofErr w:type="gramStart"/>
      <w:r w:rsidR="002403D9" w:rsidRPr="00752376">
        <w:rPr>
          <w:rFonts w:ascii="Arial" w:hAnsi="Arial" w:cs="Arial"/>
          <w:b/>
          <w:sz w:val="23"/>
          <w:szCs w:val="23"/>
        </w:rPr>
        <w:t>“...</w:t>
      </w:r>
      <w:proofErr w:type="gramEnd"/>
      <w:r w:rsidR="002403D9" w:rsidRPr="00752376">
        <w:rPr>
          <w:rFonts w:ascii="Arial" w:hAnsi="Arial" w:cs="Arial"/>
          <w:b/>
          <w:sz w:val="23"/>
          <w:szCs w:val="23"/>
        </w:rPr>
        <w:t>não houve nenhum procedimento referente a alienação, desapropriação ou compra de imóveis”</w:t>
      </w:r>
      <w:r w:rsidR="002403D9" w:rsidRPr="00752376">
        <w:rPr>
          <w:rFonts w:ascii="Arial" w:hAnsi="Arial" w:cs="Arial"/>
          <w:sz w:val="23"/>
          <w:szCs w:val="23"/>
        </w:rPr>
        <w:t xml:space="preserve"> no exercício de 2016.</w:t>
      </w:r>
    </w:p>
    <w:p w:rsidR="00FF2570" w:rsidRPr="00752376" w:rsidRDefault="00DB2A5A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752376">
        <w:rPr>
          <w:rFonts w:ascii="Arial" w:hAnsi="Arial" w:cs="Arial"/>
        </w:rPr>
        <w:t>Às fls. 241 e 242</w:t>
      </w:r>
      <w:r w:rsidR="00D6167B" w:rsidRPr="00752376">
        <w:rPr>
          <w:rFonts w:ascii="Arial" w:hAnsi="Arial" w:cs="Arial"/>
        </w:rPr>
        <w:t xml:space="preserve"> – Consta </w:t>
      </w:r>
      <w:r w:rsidR="00FF2570" w:rsidRPr="00752376">
        <w:rPr>
          <w:rFonts w:ascii="Arial" w:hAnsi="Arial" w:cs="Arial"/>
        </w:rPr>
        <w:t>Certidão de Regularidade Profissional, emitida pelo Conselho Regional de Contabilidade de Alagoas, datada de 0</w:t>
      </w:r>
      <w:r w:rsidR="00C64043" w:rsidRPr="00752376">
        <w:rPr>
          <w:rFonts w:ascii="Arial" w:hAnsi="Arial" w:cs="Arial"/>
        </w:rPr>
        <w:t>8/03/2017, com validade até 06</w:t>
      </w:r>
      <w:r w:rsidR="00F66ECD" w:rsidRPr="00752376">
        <w:rPr>
          <w:rFonts w:ascii="Arial" w:hAnsi="Arial" w:cs="Arial"/>
        </w:rPr>
        <w:t>/06/2017, certificando que o</w:t>
      </w:r>
      <w:r w:rsidR="00FF2570" w:rsidRPr="00752376">
        <w:rPr>
          <w:rFonts w:ascii="Arial" w:hAnsi="Arial" w:cs="Arial"/>
        </w:rPr>
        <w:t xml:space="preserve"> Contador </w:t>
      </w:r>
      <w:r w:rsidR="00C64043" w:rsidRPr="00752376">
        <w:rPr>
          <w:rFonts w:ascii="Arial" w:hAnsi="Arial" w:cs="Arial"/>
          <w:sz w:val="23"/>
          <w:szCs w:val="23"/>
        </w:rPr>
        <w:t>João de Oliveira</w:t>
      </w:r>
      <w:r w:rsidR="00FF2570" w:rsidRPr="00752376">
        <w:rPr>
          <w:rFonts w:ascii="Arial" w:hAnsi="Arial" w:cs="Arial"/>
        </w:rPr>
        <w:t>, registrado sob nº 7.821/O-8 encontra-se em situação REGULAR.</w:t>
      </w:r>
    </w:p>
    <w:p w:rsidR="00FF2570" w:rsidRPr="00752376" w:rsidRDefault="00FF257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752376">
        <w:rPr>
          <w:rFonts w:ascii="Arial" w:hAnsi="Arial" w:cs="Arial"/>
        </w:rPr>
        <w:t xml:space="preserve">Às </w:t>
      </w:r>
      <w:r w:rsidR="00AF56CC" w:rsidRPr="00752376">
        <w:rPr>
          <w:rFonts w:ascii="Arial" w:hAnsi="Arial" w:cs="Arial"/>
        </w:rPr>
        <w:t>fls. 243 a 249</w:t>
      </w:r>
      <w:r w:rsidRPr="00752376">
        <w:rPr>
          <w:rFonts w:ascii="Arial" w:hAnsi="Arial" w:cs="Arial"/>
        </w:rPr>
        <w:t xml:space="preserve"> - Consta declaração de bens do Gestor, </w:t>
      </w:r>
      <w:r w:rsidR="00C64043" w:rsidRPr="00752376">
        <w:rPr>
          <w:rFonts w:ascii="Arial" w:hAnsi="Arial" w:cs="Arial"/>
          <w:sz w:val="23"/>
          <w:szCs w:val="23"/>
        </w:rPr>
        <w:t>Jaime Messias Silva</w:t>
      </w:r>
      <w:r w:rsidR="00036667" w:rsidRPr="00752376">
        <w:rPr>
          <w:rFonts w:ascii="Arial" w:hAnsi="Arial" w:cs="Arial"/>
        </w:rPr>
        <w:t>, enviada via internet em 14/03/2017, Ano-Calendário 2016.</w:t>
      </w:r>
    </w:p>
    <w:p w:rsidR="00FF2570" w:rsidRPr="00A1175B" w:rsidRDefault="00FF2570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 w:rsidRPr="00A1175B">
        <w:rPr>
          <w:rFonts w:ascii="Arial" w:hAnsi="Arial" w:cs="Arial"/>
        </w:rPr>
        <w:lastRenderedPageBreak/>
        <w:t xml:space="preserve">Às fls. </w:t>
      </w:r>
      <w:r w:rsidR="00CA134C">
        <w:rPr>
          <w:rFonts w:ascii="Arial" w:hAnsi="Arial" w:cs="Arial"/>
        </w:rPr>
        <w:t>250 a 265</w:t>
      </w:r>
      <w:r w:rsidRPr="00A1175B">
        <w:rPr>
          <w:rFonts w:ascii="Arial" w:hAnsi="Arial" w:cs="Arial"/>
        </w:rPr>
        <w:t xml:space="preserve"> - Consta Declaração do </w:t>
      </w:r>
      <w:r w:rsidR="00036667">
        <w:rPr>
          <w:rFonts w:ascii="Arial" w:hAnsi="Arial" w:cs="Arial"/>
          <w:sz w:val="23"/>
          <w:szCs w:val="23"/>
        </w:rPr>
        <w:t>Diretor Presidente</w:t>
      </w:r>
      <w:r w:rsidR="00C64043">
        <w:rPr>
          <w:rFonts w:ascii="Arial" w:hAnsi="Arial" w:cs="Arial"/>
        </w:rPr>
        <w:t xml:space="preserve"> </w:t>
      </w:r>
      <w:r w:rsidR="00C64043">
        <w:rPr>
          <w:rFonts w:ascii="Arial" w:hAnsi="Arial" w:cs="Arial"/>
          <w:sz w:val="23"/>
          <w:szCs w:val="23"/>
        </w:rPr>
        <w:t>Jaime Messias Silva</w:t>
      </w:r>
      <w:r w:rsidRPr="00A1175B">
        <w:rPr>
          <w:rFonts w:ascii="Arial" w:hAnsi="Arial" w:cs="Arial"/>
        </w:rPr>
        <w:t>,</w:t>
      </w:r>
      <w:r w:rsidR="00036667">
        <w:rPr>
          <w:rFonts w:ascii="Arial" w:hAnsi="Arial" w:cs="Arial"/>
        </w:rPr>
        <w:t xml:space="preserve"> informando</w:t>
      </w:r>
      <w:r w:rsidRPr="00A1175B">
        <w:rPr>
          <w:rFonts w:ascii="Arial" w:hAnsi="Arial" w:cs="Arial"/>
        </w:rPr>
        <w:t xml:space="preserve"> que o portal da transparência contém as informações do resumo mensal da folha de pagamento (Regime Geral de Previdência Social – RGPS e Regime Próprio de Previdência Social – RPPS), cópia da Lei de fixação dos subsídios do funcionalismo público, bem como o ato de nomeação dos mesmos.</w:t>
      </w:r>
    </w:p>
    <w:p w:rsidR="00FF2570" w:rsidRPr="00A1175B" w:rsidRDefault="00CA134C" w:rsidP="00FF2570">
      <w:pPr>
        <w:pStyle w:val="PargrafodaLista"/>
        <w:numPr>
          <w:ilvl w:val="0"/>
          <w:numId w:val="5"/>
        </w:num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À fl. 266</w:t>
      </w:r>
      <w:r w:rsidR="00FF2570" w:rsidRPr="00A1175B">
        <w:rPr>
          <w:rFonts w:ascii="Arial" w:hAnsi="Arial" w:cs="Arial"/>
        </w:rPr>
        <w:t xml:space="preserve"> – Consta despacho da Chefia de Gabinete encaminhando os autos a Superintendência de Controle Financeiro - SUCOF para análise e Parecer de Controle Interno.</w:t>
      </w:r>
    </w:p>
    <w:p w:rsidR="00FF2570" w:rsidRPr="00752376" w:rsidRDefault="00FF2570" w:rsidP="00FF2570">
      <w:pPr>
        <w:spacing w:after="0" w:line="360" w:lineRule="auto"/>
        <w:jc w:val="both"/>
        <w:rPr>
          <w:rFonts w:ascii="Arial" w:hAnsi="Arial" w:cs="Arial"/>
          <w:sz w:val="6"/>
        </w:rPr>
      </w:pPr>
    </w:p>
    <w:p w:rsidR="00FF2570" w:rsidRPr="00A1175B" w:rsidRDefault="00FF2570" w:rsidP="00FF2570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b/>
        </w:rPr>
      </w:pPr>
      <w:r w:rsidRPr="00A1175B">
        <w:rPr>
          <w:rFonts w:ascii="Arial" w:hAnsi="Arial" w:cs="Arial"/>
        </w:rPr>
        <w:t xml:space="preserve"> Conforme descrição no </w:t>
      </w:r>
      <w:r w:rsidRPr="00A1175B">
        <w:rPr>
          <w:rFonts w:ascii="Arial" w:hAnsi="Arial" w:cs="Arial"/>
          <w:b/>
        </w:rPr>
        <w:t>Anexo I</w:t>
      </w:r>
      <w:r w:rsidRPr="00A1175B">
        <w:rPr>
          <w:rFonts w:ascii="Arial" w:hAnsi="Arial" w:cs="Arial"/>
        </w:rPr>
        <w:t xml:space="preserve"> - </w:t>
      </w:r>
      <w:r w:rsidRPr="00A1175B">
        <w:rPr>
          <w:rFonts w:ascii="Arial" w:hAnsi="Arial" w:cs="Arial"/>
          <w:b/>
        </w:rPr>
        <w:t xml:space="preserve">CHECK LIST </w:t>
      </w:r>
      <w:r w:rsidRPr="00A1175B">
        <w:rPr>
          <w:rFonts w:ascii="Arial" w:hAnsi="Arial" w:cs="Arial"/>
        </w:rPr>
        <w:t>observa-se que constam justificativas e itens dos documentos complementares, para verificação de cumprimento de procedimento e Instrução da Decisão Simples do TCE/AL.</w:t>
      </w:r>
      <w:r w:rsidR="00C64043">
        <w:rPr>
          <w:rFonts w:ascii="Arial" w:hAnsi="Arial" w:cs="Arial"/>
          <w:b/>
        </w:rPr>
        <w:t xml:space="preserve"> </w:t>
      </w:r>
    </w:p>
    <w:p w:rsidR="00FF2570" w:rsidRPr="00752376" w:rsidRDefault="00FF2570" w:rsidP="00FF2570">
      <w:pPr>
        <w:pStyle w:val="PargrafodaLista"/>
        <w:spacing w:before="0" w:after="0" w:line="360" w:lineRule="auto"/>
        <w:ind w:left="0" w:firstLine="851"/>
        <w:rPr>
          <w:rFonts w:ascii="Arial" w:hAnsi="Arial" w:cs="Arial"/>
          <w:b/>
          <w:sz w:val="10"/>
        </w:rPr>
      </w:pPr>
    </w:p>
    <w:p w:rsidR="00FF2570" w:rsidRPr="00A1175B" w:rsidRDefault="00FF2570" w:rsidP="00FF2570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jc w:val="both"/>
        <w:rPr>
          <w:rFonts w:ascii="Arial" w:hAnsi="Arial" w:cs="Arial"/>
          <w:b/>
        </w:rPr>
      </w:pPr>
      <w:r w:rsidRPr="00A1175B">
        <w:rPr>
          <w:rFonts w:ascii="Arial" w:hAnsi="Arial" w:cs="Arial"/>
          <w:b/>
        </w:rPr>
        <w:t>6 - CONCLUSÃO</w:t>
      </w:r>
    </w:p>
    <w:p w:rsidR="00FF2570" w:rsidRPr="00A1175B" w:rsidRDefault="00FF2570" w:rsidP="00FF2570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A1175B">
        <w:rPr>
          <w:rFonts w:ascii="Arial" w:hAnsi="Arial" w:cs="Arial"/>
          <w:highlight w:val="yellow"/>
        </w:rPr>
        <w:t xml:space="preserve"> </w:t>
      </w:r>
    </w:p>
    <w:p w:rsidR="00FF2570" w:rsidRPr="00A1175B" w:rsidRDefault="00FF2570" w:rsidP="00FF257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>A análise foi efetuada, sob o ponto de vista estritamente técnico, com base nas peças acostadas aos autos, onde se concluí que os documentos obrigatórios e informações complementares, referente à Prestação de Contas, do exercício de</w:t>
      </w:r>
      <w:r w:rsidRPr="00A1175B">
        <w:rPr>
          <w:rFonts w:ascii="Arial" w:hAnsi="Arial" w:cs="Arial"/>
          <w:i/>
        </w:rPr>
        <w:t xml:space="preserve"> </w:t>
      </w:r>
      <w:r w:rsidRPr="00A1175B">
        <w:rPr>
          <w:rFonts w:ascii="Arial" w:hAnsi="Arial" w:cs="Arial"/>
        </w:rPr>
        <w:t xml:space="preserve">2016, do </w:t>
      </w:r>
      <w:r w:rsidR="00D6167B" w:rsidRPr="00A1175B">
        <w:rPr>
          <w:rFonts w:ascii="Arial" w:hAnsi="Arial" w:cs="Arial"/>
        </w:rPr>
        <w:t>Instituto de Terras e Reforma Agrária de Alagoas – ITERAL</w:t>
      </w:r>
      <w:r w:rsidR="00D6167B">
        <w:rPr>
          <w:rFonts w:ascii="Arial" w:hAnsi="Arial" w:cs="Arial"/>
        </w:rPr>
        <w:t xml:space="preserve"> </w:t>
      </w:r>
      <w:r w:rsidRPr="00A1175B">
        <w:rPr>
          <w:rFonts w:ascii="Arial" w:hAnsi="Arial" w:cs="Arial"/>
        </w:rPr>
        <w:t>foram executadas em obediência à legislação, não tendo sido identificado qualquer fato relevante que possa comprometer a gestão do aludido Órgão.</w:t>
      </w:r>
    </w:p>
    <w:p w:rsidR="00FF2570" w:rsidRPr="00A1175B" w:rsidRDefault="00FF2570" w:rsidP="00FF2570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 xml:space="preserve">A opinião supra não elide, nem respalda irregularidades não detectadas nos trabalhos desenvolvidos, nem isenta dos encaminhamentos administrativos e legais que caso venham ensejar no futuro. </w:t>
      </w:r>
    </w:p>
    <w:p w:rsidR="00FF2570" w:rsidRPr="00A1175B" w:rsidRDefault="00FF2570" w:rsidP="00752376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</w:rPr>
      </w:pPr>
      <w:r w:rsidRPr="00A1175B">
        <w:rPr>
          <w:rFonts w:ascii="Arial" w:hAnsi="Arial" w:cs="Arial"/>
        </w:rPr>
        <w:t>Ao final, cumpridos os procedimentos cabíveis e, ainda, tendo a Controladoria Geral do Estado a cumprir o seu papel instrumental, no tocante a orientação administrativa aos órgãos que compõem o Executivo Estadual e como também a observância dos limites constitucionais e legais examinados nas prestações de contas apresentadas, os quais poderão sofrer alterações por ocasião das ações de fiscalização do Tribunal de Contas do Estado de Alagoas – TCE.</w:t>
      </w:r>
    </w:p>
    <w:p w:rsidR="00FF2570" w:rsidRPr="00A1175B" w:rsidRDefault="00FF2570" w:rsidP="00FF2570">
      <w:pPr>
        <w:spacing w:after="0" w:line="360" w:lineRule="auto"/>
        <w:jc w:val="center"/>
        <w:rPr>
          <w:rFonts w:ascii="Arial" w:hAnsi="Arial" w:cs="Arial"/>
        </w:rPr>
      </w:pPr>
      <w:r w:rsidRPr="00A1175B">
        <w:rPr>
          <w:rFonts w:ascii="Arial" w:hAnsi="Arial" w:cs="Arial"/>
        </w:rPr>
        <w:t>Maceió/AL, 05 de abril de 2017.</w:t>
      </w:r>
    </w:p>
    <w:p w:rsidR="00FF2570" w:rsidRPr="00A1175B" w:rsidRDefault="00FF2570" w:rsidP="00752376">
      <w:pPr>
        <w:spacing w:after="0" w:line="360" w:lineRule="auto"/>
        <w:rPr>
          <w:rFonts w:ascii="Arial" w:hAnsi="Arial" w:cs="Arial"/>
        </w:rPr>
      </w:pPr>
    </w:p>
    <w:p w:rsidR="00FF2570" w:rsidRPr="00A1175B" w:rsidRDefault="00FF2570" w:rsidP="00FF2570">
      <w:pPr>
        <w:tabs>
          <w:tab w:val="center" w:pos="4612"/>
          <w:tab w:val="left" w:pos="6315"/>
        </w:tabs>
        <w:spacing w:after="0" w:line="240" w:lineRule="auto"/>
        <w:ind w:left="720"/>
        <w:contextualSpacing/>
        <w:jc w:val="center"/>
        <w:rPr>
          <w:rFonts w:ascii="Arial" w:hAnsi="Arial" w:cs="Arial"/>
          <w:b/>
        </w:rPr>
      </w:pPr>
      <w:r w:rsidRPr="00A1175B">
        <w:rPr>
          <w:rFonts w:ascii="Arial" w:hAnsi="Arial" w:cs="Arial"/>
          <w:b/>
        </w:rPr>
        <w:t>Cleonice Ferreira de Carvalho</w:t>
      </w:r>
    </w:p>
    <w:p w:rsidR="00FF2570" w:rsidRPr="00A1175B" w:rsidRDefault="00FF2570" w:rsidP="00FF2570">
      <w:pPr>
        <w:spacing w:after="0" w:line="240" w:lineRule="auto"/>
        <w:ind w:left="720"/>
        <w:contextualSpacing/>
        <w:jc w:val="center"/>
        <w:rPr>
          <w:rFonts w:ascii="Arial" w:hAnsi="Arial" w:cs="Arial"/>
        </w:rPr>
      </w:pPr>
      <w:r w:rsidRPr="00A1175B">
        <w:rPr>
          <w:rFonts w:ascii="Arial" w:hAnsi="Arial" w:cs="Arial"/>
        </w:rPr>
        <w:t>Assessor de Controle Interno - Matrícula nº 95-7</w:t>
      </w:r>
    </w:p>
    <w:p w:rsidR="00FF2570" w:rsidRPr="00A1175B" w:rsidRDefault="00FF2570" w:rsidP="00FF2570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</w:rPr>
      </w:pPr>
    </w:p>
    <w:p w:rsidR="00FF2570" w:rsidRPr="00A1175B" w:rsidRDefault="00752376" w:rsidP="00752376">
      <w:pPr>
        <w:tabs>
          <w:tab w:val="left" w:pos="0"/>
        </w:tabs>
        <w:spacing w:after="0"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 Acordo</w:t>
      </w:r>
    </w:p>
    <w:p w:rsidR="00FF2570" w:rsidRPr="00A1175B" w:rsidRDefault="00FF2570" w:rsidP="00FF257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A1175B">
        <w:rPr>
          <w:rFonts w:ascii="Arial" w:hAnsi="Arial" w:cs="Arial"/>
          <w:b/>
        </w:rPr>
        <w:t>Adriana Andrade Araújo</w:t>
      </w:r>
    </w:p>
    <w:p w:rsidR="00FF2570" w:rsidRPr="00A1175B" w:rsidRDefault="00FF2570" w:rsidP="00FF2570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bookmarkStart w:id="0" w:name="_GoBack"/>
      <w:bookmarkEnd w:id="0"/>
      <w:r w:rsidRPr="00A1175B">
        <w:rPr>
          <w:rFonts w:ascii="Arial" w:hAnsi="Arial" w:cs="Arial"/>
        </w:rPr>
        <w:t>Superintendente de Auditagem - Matrícula n° 113-9</w:t>
      </w:r>
    </w:p>
    <w:sectPr w:rsidR="00FF2570" w:rsidRPr="00A1175B" w:rsidSect="00A1175B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2C3E" w:rsidRDefault="00DF2C3E" w:rsidP="00A91C3B">
      <w:pPr>
        <w:spacing w:after="0" w:line="240" w:lineRule="auto"/>
      </w:pPr>
      <w:r>
        <w:separator/>
      </w:r>
    </w:p>
  </w:endnote>
  <w:endnote w:type="continuationSeparator" w:id="0">
    <w:p w:rsidR="00DF2C3E" w:rsidRDefault="00DF2C3E" w:rsidP="00A91C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2C3E" w:rsidRDefault="00DF2C3E" w:rsidP="00A91C3B">
      <w:pPr>
        <w:spacing w:after="0" w:line="240" w:lineRule="auto"/>
      </w:pPr>
      <w:r>
        <w:separator/>
      </w:r>
    </w:p>
  </w:footnote>
  <w:footnote w:type="continuationSeparator" w:id="0">
    <w:p w:rsidR="00DF2C3E" w:rsidRDefault="00DF2C3E" w:rsidP="00A91C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14B3" w:rsidRDefault="00670613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3552E7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7.65pt;width:330pt;height:40.5pt;z-index:251657728;mso-position-horizontal-relative:text;mso-position-vertical-relative:text;v-text-anchor:middle" filled="f" stroked="f">
          <v:textbox style="mso-next-textbox:#_x0000_s1026">
            <w:txbxContent>
              <w:p w:rsidR="003214B3" w:rsidRPr="0098367C" w:rsidRDefault="003214B3" w:rsidP="009922A7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552E7">
      <w:rPr>
        <w:noProof/>
        <w:lang w:eastAsia="pt-BR"/>
      </w:rPr>
      <w:pict>
        <v:shape id="_x0000_s1027" type="#_x0000_t202" style="position:absolute;margin-left:461.7pt;margin-top:22.35pt;width:33pt;height:26.25pt;z-index:251658752;mso-position-horizontal-relative:text;mso-position-vertical-relative:text" filled="f" stroked="f">
          <v:textbox style="mso-next-textbox:#_x0000_s1027">
            <w:txbxContent>
              <w:p w:rsidR="003214B3" w:rsidRPr="003068B9" w:rsidRDefault="003214B3" w:rsidP="009922A7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5793"/>
    <w:multiLevelType w:val="hybridMultilevel"/>
    <w:tmpl w:val="3320DF60"/>
    <w:lvl w:ilvl="0" w:tplc="04160017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  <w:i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F61F8E"/>
    <w:multiLevelType w:val="hybridMultilevel"/>
    <w:tmpl w:val="D46A70F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2B16EB"/>
    <w:multiLevelType w:val="hybridMultilevel"/>
    <w:tmpl w:val="1AEE71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0D7250"/>
    <w:multiLevelType w:val="hybridMultilevel"/>
    <w:tmpl w:val="B99AB6C2"/>
    <w:lvl w:ilvl="0" w:tplc="E14E2BF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48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670DA"/>
    <w:rsid w:val="00000EC9"/>
    <w:rsid w:val="00012BFE"/>
    <w:rsid w:val="0002379C"/>
    <w:rsid w:val="00035A4B"/>
    <w:rsid w:val="00036667"/>
    <w:rsid w:val="00037169"/>
    <w:rsid w:val="00066805"/>
    <w:rsid w:val="000837BC"/>
    <w:rsid w:val="000841CB"/>
    <w:rsid w:val="00084D3C"/>
    <w:rsid w:val="00090BC7"/>
    <w:rsid w:val="000A133D"/>
    <w:rsid w:val="000B5F52"/>
    <w:rsid w:val="000B770B"/>
    <w:rsid w:val="000C32EC"/>
    <w:rsid w:val="000E0824"/>
    <w:rsid w:val="000E5ACB"/>
    <w:rsid w:val="000F4CF4"/>
    <w:rsid w:val="00103174"/>
    <w:rsid w:val="00112B5D"/>
    <w:rsid w:val="001218F4"/>
    <w:rsid w:val="00125DDC"/>
    <w:rsid w:val="00154980"/>
    <w:rsid w:val="001640CB"/>
    <w:rsid w:val="0016545B"/>
    <w:rsid w:val="001768F8"/>
    <w:rsid w:val="00181F48"/>
    <w:rsid w:val="00190220"/>
    <w:rsid w:val="001B384D"/>
    <w:rsid w:val="001C70B7"/>
    <w:rsid w:val="001F0750"/>
    <w:rsid w:val="002013E8"/>
    <w:rsid w:val="0021464D"/>
    <w:rsid w:val="00224872"/>
    <w:rsid w:val="00224E1E"/>
    <w:rsid w:val="00235450"/>
    <w:rsid w:val="002403D9"/>
    <w:rsid w:val="0024402B"/>
    <w:rsid w:val="00244E58"/>
    <w:rsid w:val="00254EC3"/>
    <w:rsid w:val="0026176A"/>
    <w:rsid w:val="00266D9E"/>
    <w:rsid w:val="00285F2D"/>
    <w:rsid w:val="00287491"/>
    <w:rsid w:val="002B701C"/>
    <w:rsid w:val="002B712A"/>
    <w:rsid w:val="002C6611"/>
    <w:rsid w:val="002D3AAA"/>
    <w:rsid w:val="003012F4"/>
    <w:rsid w:val="00312457"/>
    <w:rsid w:val="00312483"/>
    <w:rsid w:val="0031565B"/>
    <w:rsid w:val="003214B3"/>
    <w:rsid w:val="00354E58"/>
    <w:rsid w:val="003552E7"/>
    <w:rsid w:val="00375A78"/>
    <w:rsid w:val="003A0338"/>
    <w:rsid w:val="003A5FB3"/>
    <w:rsid w:val="003B1392"/>
    <w:rsid w:val="003D1CDD"/>
    <w:rsid w:val="003E24B5"/>
    <w:rsid w:val="003E4E7E"/>
    <w:rsid w:val="003E5ED5"/>
    <w:rsid w:val="003F22DF"/>
    <w:rsid w:val="0040049B"/>
    <w:rsid w:val="00426F91"/>
    <w:rsid w:val="00431E8E"/>
    <w:rsid w:val="004357BF"/>
    <w:rsid w:val="004358C7"/>
    <w:rsid w:val="00436551"/>
    <w:rsid w:val="00445DD3"/>
    <w:rsid w:val="00450987"/>
    <w:rsid w:val="0045183F"/>
    <w:rsid w:val="0045755A"/>
    <w:rsid w:val="00477B94"/>
    <w:rsid w:val="00485482"/>
    <w:rsid w:val="004B311D"/>
    <w:rsid w:val="004C76F6"/>
    <w:rsid w:val="004D42FD"/>
    <w:rsid w:val="004D59E0"/>
    <w:rsid w:val="004E24E1"/>
    <w:rsid w:val="004E6549"/>
    <w:rsid w:val="004E6FDC"/>
    <w:rsid w:val="004F18DB"/>
    <w:rsid w:val="004F31BF"/>
    <w:rsid w:val="00505637"/>
    <w:rsid w:val="005103CC"/>
    <w:rsid w:val="00524B3E"/>
    <w:rsid w:val="005336BC"/>
    <w:rsid w:val="00542363"/>
    <w:rsid w:val="00555737"/>
    <w:rsid w:val="00560051"/>
    <w:rsid w:val="00570DED"/>
    <w:rsid w:val="00574DFF"/>
    <w:rsid w:val="00580962"/>
    <w:rsid w:val="005A1393"/>
    <w:rsid w:val="005B49CF"/>
    <w:rsid w:val="005E54B7"/>
    <w:rsid w:val="00603930"/>
    <w:rsid w:val="00605787"/>
    <w:rsid w:val="00612F94"/>
    <w:rsid w:val="00613892"/>
    <w:rsid w:val="00631710"/>
    <w:rsid w:val="006326D0"/>
    <w:rsid w:val="006446FF"/>
    <w:rsid w:val="00650D62"/>
    <w:rsid w:val="00652AFD"/>
    <w:rsid w:val="006539CE"/>
    <w:rsid w:val="00670613"/>
    <w:rsid w:val="006944FE"/>
    <w:rsid w:val="00695C1B"/>
    <w:rsid w:val="00696A8F"/>
    <w:rsid w:val="006A1721"/>
    <w:rsid w:val="006D09E0"/>
    <w:rsid w:val="006E154D"/>
    <w:rsid w:val="00704066"/>
    <w:rsid w:val="00725EE4"/>
    <w:rsid w:val="00747562"/>
    <w:rsid w:val="00751013"/>
    <w:rsid w:val="00752376"/>
    <w:rsid w:val="00760862"/>
    <w:rsid w:val="0077202E"/>
    <w:rsid w:val="0077446E"/>
    <w:rsid w:val="00783CE7"/>
    <w:rsid w:val="0079051E"/>
    <w:rsid w:val="00792104"/>
    <w:rsid w:val="007C0CBE"/>
    <w:rsid w:val="007C18B7"/>
    <w:rsid w:val="007E6DA9"/>
    <w:rsid w:val="007F04D0"/>
    <w:rsid w:val="007F5761"/>
    <w:rsid w:val="007F634A"/>
    <w:rsid w:val="00804884"/>
    <w:rsid w:val="00821776"/>
    <w:rsid w:val="00821E44"/>
    <w:rsid w:val="00830ED2"/>
    <w:rsid w:val="00834AFD"/>
    <w:rsid w:val="008419BD"/>
    <w:rsid w:val="008557C3"/>
    <w:rsid w:val="00862057"/>
    <w:rsid w:val="00867636"/>
    <w:rsid w:val="00873775"/>
    <w:rsid w:val="008865A3"/>
    <w:rsid w:val="00896BF8"/>
    <w:rsid w:val="008A2407"/>
    <w:rsid w:val="008B6CE9"/>
    <w:rsid w:val="008C0B56"/>
    <w:rsid w:val="008C2FE3"/>
    <w:rsid w:val="008C3749"/>
    <w:rsid w:val="008C43AB"/>
    <w:rsid w:val="008C66C3"/>
    <w:rsid w:val="008D72DE"/>
    <w:rsid w:val="008E7457"/>
    <w:rsid w:val="008F2410"/>
    <w:rsid w:val="009048F2"/>
    <w:rsid w:val="00915BE1"/>
    <w:rsid w:val="009501B0"/>
    <w:rsid w:val="0095207D"/>
    <w:rsid w:val="009605B3"/>
    <w:rsid w:val="00967175"/>
    <w:rsid w:val="00990A8F"/>
    <w:rsid w:val="009922A7"/>
    <w:rsid w:val="00995C44"/>
    <w:rsid w:val="009B1317"/>
    <w:rsid w:val="009C25DD"/>
    <w:rsid w:val="009D35F2"/>
    <w:rsid w:val="009E2455"/>
    <w:rsid w:val="009E2D68"/>
    <w:rsid w:val="009E2EA1"/>
    <w:rsid w:val="009E4647"/>
    <w:rsid w:val="009E5C35"/>
    <w:rsid w:val="00A00083"/>
    <w:rsid w:val="00A00E77"/>
    <w:rsid w:val="00A05CF1"/>
    <w:rsid w:val="00A1175B"/>
    <w:rsid w:val="00A16BE0"/>
    <w:rsid w:val="00A2167F"/>
    <w:rsid w:val="00A34178"/>
    <w:rsid w:val="00A35462"/>
    <w:rsid w:val="00A372E9"/>
    <w:rsid w:val="00A535D4"/>
    <w:rsid w:val="00A5396F"/>
    <w:rsid w:val="00A60BF4"/>
    <w:rsid w:val="00A61BCC"/>
    <w:rsid w:val="00A73533"/>
    <w:rsid w:val="00A73CEA"/>
    <w:rsid w:val="00A81C1C"/>
    <w:rsid w:val="00A91C3B"/>
    <w:rsid w:val="00A94397"/>
    <w:rsid w:val="00A946CE"/>
    <w:rsid w:val="00AA3987"/>
    <w:rsid w:val="00AA6158"/>
    <w:rsid w:val="00AB5620"/>
    <w:rsid w:val="00AC209C"/>
    <w:rsid w:val="00AC44A4"/>
    <w:rsid w:val="00AD519B"/>
    <w:rsid w:val="00AD5CE3"/>
    <w:rsid w:val="00AE7F27"/>
    <w:rsid w:val="00AF56CC"/>
    <w:rsid w:val="00AF715D"/>
    <w:rsid w:val="00B121AA"/>
    <w:rsid w:val="00B52C95"/>
    <w:rsid w:val="00B6451C"/>
    <w:rsid w:val="00B711B9"/>
    <w:rsid w:val="00B75191"/>
    <w:rsid w:val="00B911C5"/>
    <w:rsid w:val="00B96059"/>
    <w:rsid w:val="00BA657D"/>
    <w:rsid w:val="00BB5FBF"/>
    <w:rsid w:val="00BD190D"/>
    <w:rsid w:val="00C02820"/>
    <w:rsid w:val="00C03B74"/>
    <w:rsid w:val="00C0559E"/>
    <w:rsid w:val="00C1022B"/>
    <w:rsid w:val="00C47A03"/>
    <w:rsid w:val="00C56067"/>
    <w:rsid w:val="00C570FB"/>
    <w:rsid w:val="00C629F0"/>
    <w:rsid w:val="00C64043"/>
    <w:rsid w:val="00C670DA"/>
    <w:rsid w:val="00C83592"/>
    <w:rsid w:val="00C96076"/>
    <w:rsid w:val="00CA134C"/>
    <w:rsid w:val="00CA5749"/>
    <w:rsid w:val="00CD20E9"/>
    <w:rsid w:val="00CD469F"/>
    <w:rsid w:val="00CD7D44"/>
    <w:rsid w:val="00D17B80"/>
    <w:rsid w:val="00D36694"/>
    <w:rsid w:val="00D613BD"/>
    <w:rsid w:val="00D6167B"/>
    <w:rsid w:val="00D65900"/>
    <w:rsid w:val="00D761DA"/>
    <w:rsid w:val="00DA3F9F"/>
    <w:rsid w:val="00DA74A4"/>
    <w:rsid w:val="00DB2923"/>
    <w:rsid w:val="00DB2A5A"/>
    <w:rsid w:val="00DB6225"/>
    <w:rsid w:val="00DB6647"/>
    <w:rsid w:val="00DC32F1"/>
    <w:rsid w:val="00DF2C3E"/>
    <w:rsid w:val="00E125C4"/>
    <w:rsid w:val="00E12B9A"/>
    <w:rsid w:val="00E32B87"/>
    <w:rsid w:val="00E40B5C"/>
    <w:rsid w:val="00E43888"/>
    <w:rsid w:val="00E45081"/>
    <w:rsid w:val="00E46752"/>
    <w:rsid w:val="00E502D6"/>
    <w:rsid w:val="00E54F31"/>
    <w:rsid w:val="00E606CF"/>
    <w:rsid w:val="00E62441"/>
    <w:rsid w:val="00E7111A"/>
    <w:rsid w:val="00E74A40"/>
    <w:rsid w:val="00E767D3"/>
    <w:rsid w:val="00E86E11"/>
    <w:rsid w:val="00E95304"/>
    <w:rsid w:val="00EA4E4A"/>
    <w:rsid w:val="00EA68E5"/>
    <w:rsid w:val="00EB3863"/>
    <w:rsid w:val="00ED6D44"/>
    <w:rsid w:val="00EE1B1D"/>
    <w:rsid w:val="00EE61DB"/>
    <w:rsid w:val="00EF08A4"/>
    <w:rsid w:val="00EF3117"/>
    <w:rsid w:val="00F02C3C"/>
    <w:rsid w:val="00F10F62"/>
    <w:rsid w:val="00F134A6"/>
    <w:rsid w:val="00F157C9"/>
    <w:rsid w:val="00F250BB"/>
    <w:rsid w:val="00F27290"/>
    <w:rsid w:val="00F42EAA"/>
    <w:rsid w:val="00F529AB"/>
    <w:rsid w:val="00F53EA2"/>
    <w:rsid w:val="00F65B90"/>
    <w:rsid w:val="00F66ECD"/>
    <w:rsid w:val="00F67F37"/>
    <w:rsid w:val="00F708D2"/>
    <w:rsid w:val="00F87E37"/>
    <w:rsid w:val="00F906DD"/>
    <w:rsid w:val="00F947EA"/>
    <w:rsid w:val="00FA0BBE"/>
    <w:rsid w:val="00FA76BB"/>
    <w:rsid w:val="00FC25FA"/>
    <w:rsid w:val="00FC3F92"/>
    <w:rsid w:val="00FD7A4F"/>
    <w:rsid w:val="00FE6CB2"/>
    <w:rsid w:val="00FE6E00"/>
    <w:rsid w:val="00FF2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0DA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67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670DA"/>
    <w:rPr>
      <w:rFonts w:ascii="Calibri" w:eastAsia="Calibri" w:hAnsi="Calibri" w:cs="Times New Roman"/>
    </w:rPr>
  </w:style>
  <w:style w:type="paragraph" w:styleId="PargrafodaLista">
    <w:name w:val="List Paragraph"/>
    <w:basedOn w:val="Normal"/>
    <w:qFormat/>
    <w:rsid w:val="00C670D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670DA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670D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0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5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7486BD-6049-4B32-8643-A323AC38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1294</Words>
  <Characters>6989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cleonice.ferreira</cp:lastModifiedBy>
  <cp:revision>22</cp:revision>
  <cp:lastPrinted>2016-04-29T18:45:00Z</cp:lastPrinted>
  <dcterms:created xsi:type="dcterms:W3CDTF">2016-04-29T22:13:00Z</dcterms:created>
  <dcterms:modified xsi:type="dcterms:W3CDTF">2017-04-05T16:25:00Z</dcterms:modified>
</cp:coreProperties>
</file>