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C52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525D">
        <w:rPr>
          <w:rFonts w:asciiTheme="minorHAnsi" w:hAnsiTheme="minorHAnsi" w:cstheme="minorHAnsi"/>
          <w:b/>
          <w:bCs/>
        </w:rPr>
        <w:t>PROCESSO</w:t>
      </w:r>
      <w:r w:rsidRPr="009C525D">
        <w:rPr>
          <w:rFonts w:asciiTheme="minorHAnsi" w:hAnsiTheme="minorHAnsi" w:cstheme="minorHAnsi"/>
          <w:bCs/>
        </w:rPr>
        <w:t>:</w:t>
      </w:r>
      <w:r w:rsidR="005C738A" w:rsidRPr="009C525D">
        <w:rPr>
          <w:rFonts w:asciiTheme="minorHAnsi" w:hAnsiTheme="minorHAnsi" w:cstheme="minorHAnsi"/>
          <w:bCs/>
        </w:rPr>
        <w:t xml:space="preserve"> </w:t>
      </w:r>
      <w:r w:rsidR="005C738A" w:rsidRPr="009C525D">
        <w:rPr>
          <w:rFonts w:asciiTheme="minorHAnsi" w:hAnsiTheme="minorHAnsi" w:cstheme="minorHAnsi"/>
          <w:b/>
          <w:bCs/>
        </w:rPr>
        <w:t>n º</w:t>
      </w:r>
      <w:r w:rsidR="005C738A" w:rsidRPr="009C525D">
        <w:rPr>
          <w:rFonts w:asciiTheme="minorHAnsi" w:hAnsiTheme="minorHAnsi" w:cstheme="minorHAnsi"/>
          <w:bCs/>
        </w:rPr>
        <w:t xml:space="preserve"> </w:t>
      </w:r>
      <w:r w:rsidR="00E43B44" w:rsidRPr="009C525D">
        <w:rPr>
          <w:rFonts w:asciiTheme="minorHAnsi" w:hAnsiTheme="minorHAnsi" w:cstheme="minorHAnsi"/>
          <w:bCs/>
        </w:rPr>
        <w:t>1</w:t>
      </w:r>
      <w:r w:rsidR="009F2064" w:rsidRPr="009C525D">
        <w:rPr>
          <w:rFonts w:asciiTheme="minorHAnsi" w:hAnsiTheme="minorHAnsi" w:cstheme="minorHAnsi"/>
          <w:bCs/>
        </w:rPr>
        <w:t>101</w:t>
      </w:r>
      <w:r w:rsidR="005C738A" w:rsidRPr="009C525D">
        <w:rPr>
          <w:rFonts w:asciiTheme="minorHAnsi" w:hAnsiTheme="minorHAnsi" w:cstheme="minorHAnsi"/>
          <w:bCs/>
        </w:rPr>
        <w:t>-</w:t>
      </w:r>
      <w:r w:rsidR="00957545" w:rsidRPr="009C525D">
        <w:rPr>
          <w:rFonts w:asciiTheme="minorHAnsi" w:hAnsiTheme="minorHAnsi" w:cstheme="minorHAnsi"/>
          <w:bCs/>
        </w:rPr>
        <w:t>0003</w:t>
      </w:r>
      <w:r w:rsidR="00735F62">
        <w:rPr>
          <w:rFonts w:asciiTheme="minorHAnsi" w:hAnsiTheme="minorHAnsi" w:cstheme="minorHAnsi"/>
          <w:bCs/>
        </w:rPr>
        <w:t>86</w:t>
      </w:r>
      <w:r w:rsidR="00226ED4" w:rsidRPr="009C525D">
        <w:rPr>
          <w:rFonts w:asciiTheme="minorHAnsi" w:hAnsiTheme="minorHAnsi" w:cstheme="minorHAnsi"/>
          <w:bCs/>
        </w:rPr>
        <w:t>/</w:t>
      </w:r>
      <w:r w:rsidR="005C738A" w:rsidRPr="009C525D">
        <w:rPr>
          <w:rFonts w:asciiTheme="minorHAnsi" w:hAnsiTheme="minorHAnsi" w:cstheme="minorHAnsi"/>
          <w:bCs/>
        </w:rPr>
        <w:t>201</w:t>
      </w:r>
      <w:r w:rsidR="00735F62">
        <w:rPr>
          <w:rFonts w:asciiTheme="minorHAnsi" w:hAnsiTheme="minorHAnsi" w:cstheme="minorHAnsi"/>
          <w:bCs/>
        </w:rPr>
        <w:t>5</w:t>
      </w:r>
    </w:p>
    <w:p w:rsidR="00475A79" w:rsidRPr="009C52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525D">
        <w:rPr>
          <w:rFonts w:asciiTheme="minorHAnsi" w:hAnsiTheme="minorHAnsi" w:cstheme="minorHAnsi"/>
          <w:b/>
          <w:bCs/>
        </w:rPr>
        <w:t>INTERESSADO:</w:t>
      </w:r>
      <w:r w:rsidR="00957545" w:rsidRPr="009C525D">
        <w:rPr>
          <w:rFonts w:asciiTheme="minorHAnsi" w:hAnsiTheme="minorHAnsi" w:cstheme="minorHAnsi"/>
          <w:b/>
          <w:bCs/>
        </w:rPr>
        <w:t xml:space="preserve"> </w:t>
      </w:r>
      <w:r w:rsidR="009C525D" w:rsidRPr="009C525D">
        <w:rPr>
          <w:rFonts w:asciiTheme="minorHAnsi" w:hAnsiTheme="minorHAnsi" w:cstheme="minorHAnsi"/>
          <w:bCs/>
        </w:rPr>
        <w:t xml:space="preserve">Coordenadoria Setorial da Administração, Gestão de Desenvolvimento de Pessoas. </w:t>
      </w:r>
    </w:p>
    <w:p w:rsidR="00BC7D60" w:rsidRPr="009C52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525D">
        <w:rPr>
          <w:rFonts w:asciiTheme="minorHAnsi" w:hAnsiTheme="minorHAnsi" w:cstheme="minorHAnsi"/>
          <w:b/>
          <w:bCs/>
        </w:rPr>
        <w:t>Assunto:</w:t>
      </w:r>
      <w:r w:rsidR="00226ED4" w:rsidRPr="009C525D">
        <w:rPr>
          <w:rFonts w:asciiTheme="minorHAnsi" w:hAnsiTheme="minorHAnsi" w:cstheme="minorHAnsi"/>
          <w:bCs/>
        </w:rPr>
        <w:t xml:space="preserve"> </w:t>
      </w:r>
      <w:r w:rsidR="009C525D" w:rsidRPr="009C525D">
        <w:rPr>
          <w:rFonts w:asciiTheme="minorHAnsi" w:hAnsiTheme="minorHAnsi" w:cstheme="minorHAnsi"/>
          <w:bCs/>
        </w:rPr>
        <w:t>Solicitação de pagamento</w:t>
      </w:r>
      <w:r w:rsidR="00937EEC">
        <w:rPr>
          <w:rFonts w:asciiTheme="minorHAnsi" w:hAnsiTheme="minorHAnsi" w:cstheme="minorHAnsi"/>
          <w:bCs/>
        </w:rPr>
        <w:t xml:space="preserve"> de serviços de telefonia móvel.</w:t>
      </w:r>
    </w:p>
    <w:p w:rsidR="00296284" w:rsidRPr="00735F6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6B1D77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35F62">
        <w:rPr>
          <w:rFonts w:asciiTheme="minorHAnsi" w:hAnsiTheme="minorHAnsi" w:cstheme="minorHAnsi"/>
        </w:rPr>
        <w:t xml:space="preserve">Trata-se de </w:t>
      </w:r>
      <w:r w:rsidRPr="00735F62">
        <w:rPr>
          <w:rFonts w:asciiTheme="minorHAnsi" w:hAnsiTheme="minorHAnsi" w:cstheme="minorHAnsi"/>
          <w:b/>
        </w:rPr>
        <w:t xml:space="preserve">Processo Administrativo nº </w:t>
      </w:r>
      <w:r w:rsidR="00735F62" w:rsidRPr="00735F62">
        <w:rPr>
          <w:rFonts w:asciiTheme="minorHAnsi" w:hAnsiTheme="minorHAnsi" w:cstheme="minorHAnsi"/>
          <w:b/>
          <w:bCs/>
        </w:rPr>
        <w:t>1</w:t>
      </w:r>
      <w:r w:rsidR="00FD390B" w:rsidRPr="00735F62">
        <w:rPr>
          <w:rFonts w:asciiTheme="minorHAnsi" w:hAnsiTheme="minorHAnsi" w:cstheme="minorHAnsi"/>
          <w:b/>
          <w:bCs/>
        </w:rPr>
        <w:t>101</w:t>
      </w:r>
      <w:r w:rsidR="00566A2C" w:rsidRPr="00735F62">
        <w:rPr>
          <w:rFonts w:asciiTheme="minorHAnsi" w:hAnsiTheme="minorHAnsi" w:cstheme="minorHAnsi"/>
          <w:b/>
          <w:bCs/>
        </w:rPr>
        <w:t>-00</w:t>
      </w:r>
      <w:r w:rsidR="00C85959" w:rsidRPr="00735F62">
        <w:rPr>
          <w:rFonts w:asciiTheme="minorHAnsi" w:hAnsiTheme="minorHAnsi" w:cstheme="minorHAnsi"/>
          <w:b/>
          <w:bCs/>
        </w:rPr>
        <w:t>03</w:t>
      </w:r>
      <w:r w:rsidR="00735F62" w:rsidRPr="00735F62">
        <w:rPr>
          <w:rFonts w:asciiTheme="minorHAnsi" w:hAnsiTheme="minorHAnsi" w:cstheme="minorHAnsi"/>
          <w:b/>
          <w:bCs/>
        </w:rPr>
        <w:t>86</w:t>
      </w:r>
      <w:r w:rsidR="00296284" w:rsidRPr="00735F62">
        <w:rPr>
          <w:rFonts w:asciiTheme="minorHAnsi" w:hAnsiTheme="minorHAnsi" w:cstheme="minorHAnsi"/>
          <w:b/>
          <w:bCs/>
        </w:rPr>
        <w:t>/201</w:t>
      </w:r>
      <w:r w:rsidR="00735F62" w:rsidRPr="00735F62">
        <w:rPr>
          <w:rFonts w:asciiTheme="minorHAnsi" w:hAnsiTheme="minorHAnsi" w:cstheme="minorHAnsi"/>
          <w:b/>
          <w:bCs/>
        </w:rPr>
        <w:t>5</w:t>
      </w:r>
      <w:r w:rsidR="00733DFE" w:rsidRPr="00735F62">
        <w:rPr>
          <w:rFonts w:asciiTheme="minorHAnsi" w:hAnsiTheme="minorHAnsi" w:cstheme="minorHAnsi"/>
        </w:rPr>
        <w:t>, em 0</w:t>
      </w:r>
      <w:r w:rsidR="00475A79" w:rsidRPr="00735F62">
        <w:rPr>
          <w:rFonts w:asciiTheme="minorHAnsi" w:hAnsiTheme="minorHAnsi" w:cstheme="minorHAnsi"/>
        </w:rPr>
        <w:t>1</w:t>
      </w:r>
      <w:r w:rsidRPr="00735F62">
        <w:rPr>
          <w:rFonts w:asciiTheme="minorHAnsi" w:hAnsiTheme="minorHAnsi" w:cstheme="minorHAnsi"/>
        </w:rPr>
        <w:t xml:space="preserve"> (</w:t>
      </w:r>
      <w:r w:rsidR="00475A79" w:rsidRPr="00735F62">
        <w:rPr>
          <w:rFonts w:asciiTheme="minorHAnsi" w:hAnsiTheme="minorHAnsi" w:cstheme="minorHAnsi"/>
        </w:rPr>
        <w:t>um</w:t>
      </w:r>
      <w:r w:rsidR="00226ED4" w:rsidRPr="00735F62">
        <w:rPr>
          <w:rFonts w:asciiTheme="minorHAnsi" w:hAnsiTheme="minorHAnsi" w:cstheme="minorHAnsi"/>
        </w:rPr>
        <w:t>)</w:t>
      </w:r>
      <w:r w:rsidRPr="00735F62">
        <w:rPr>
          <w:rFonts w:asciiTheme="minorHAnsi" w:hAnsiTheme="minorHAnsi" w:cstheme="minorHAnsi"/>
        </w:rPr>
        <w:t xml:space="preserve"> volume, com </w:t>
      </w:r>
      <w:r w:rsidR="00735F62" w:rsidRPr="00735F62">
        <w:rPr>
          <w:rFonts w:asciiTheme="minorHAnsi" w:hAnsiTheme="minorHAnsi" w:cstheme="minorHAnsi"/>
        </w:rPr>
        <w:t>61</w:t>
      </w:r>
      <w:r w:rsidR="00DE72A7" w:rsidRPr="00735F62">
        <w:rPr>
          <w:rFonts w:asciiTheme="minorHAnsi" w:hAnsiTheme="minorHAnsi" w:cstheme="minorHAnsi"/>
        </w:rPr>
        <w:t xml:space="preserve"> </w:t>
      </w:r>
      <w:r w:rsidR="00733DFE" w:rsidRPr="00735F62">
        <w:rPr>
          <w:rFonts w:asciiTheme="minorHAnsi" w:hAnsiTheme="minorHAnsi" w:cstheme="minorHAnsi"/>
        </w:rPr>
        <w:t>(</w:t>
      </w:r>
      <w:r w:rsidR="00735F62" w:rsidRPr="00735F62">
        <w:rPr>
          <w:rFonts w:asciiTheme="minorHAnsi" w:hAnsiTheme="minorHAnsi" w:cstheme="minorHAnsi"/>
        </w:rPr>
        <w:t>sessenta e um</w:t>
      </w:r>
      <w:r w:rsidR="004C6574" w:rsidRPr="00735F62">
        <w:rPr>
          <w:rFonts w:asciiTheme="minorHAnsi" w:hAnsiTheme="minorHAnsi" w:cstheme="minorHAnsi"/>
        </w:rPr>
        <w:t>)</w:t>
      </w:r>
      <w:r w:rsidRPr="00735F62">
        <w:rPr>
          <w:rFonts w:asciiTheme="minorHAnsi" w:hAnsiTheme="minorHAnsi" w:cstheme="minorHAnsi"/>
        </w:rPr>
        <w:t xml:space="preserve"> fls.</w:t>
      </w:r>
      <w:r w:rsidR="00C85959" w:rsidRPr="00735F62">
        <w:rPr>
          <w:rFonts w:asciiTheme="minorHAnsi" w:hAnsiTheme="minorHAnsi" w:cstheme="minorHAnsi"/>
        </w:rPr>
        <w:t xml:space="preserve">, </w:t>
      </w:r>
      <w:r w:rsidR="002170BB" w:rsidRPr="00735F62">
        <w:rPr>
          <w:rFonts w:asciiTheme="minorHAnsi" w:hAnsiTheme="minorHAnsi" w:cstheme="minorHAnsi"/>
        </w:rPr>
        <w:t xml:space="preserve">que </w:t>
      </w:r>
      <w:r w:rsidR="00E96A71" w:rsidRPr="00735F62">
        <w:rPr>
          <w:rFonts w:asciiTheme="minorHAnsi" w:hAnsiTheme="minorHAnsi" w:cstheme="minorHAnsi"/>
        </w:rPr>
        <w:t>versa sobre</w:t>
      </w:r>
      <w:r w:rsidR="002170BB" w:rsidRPr="00735F62">
        <w:rPr>
          <w:rFonts w:asciiTheme="minorHAnsi" w:hAnsiTheme="minorHAnsi" w:cstheme="minorHAnsi"/>
        </w:rPr>
        <w:t xml:space="preserve"> </w:t>
      </w:r>
      <w:r w:rsidR="00BC7D60" w:rsidRPr="00735F62">
        <w:rPr>
          <w:rFonts w:asciiTheme="minorHAnsi" w:hAnsiTheme="minorHAnsi" w:cstheme="minorHAnsi"/>
        </w:rPr>
        <w:t xml:space="preserve">a solicitação de pagamento </w:t>
      </w:r>
      <w:r w:rsidR="00937EEC">
        <w:rPr>
          <w:rFonts w:asciiTheme="minorHAnsi" w:hAnsiTheme="minorHAnsi" w:cstheme="minorHAnsi"/>
        </w:rPr>
        <w:t>de</w:t>
      </w:r>
      <w:r w:rsidR="00957545" w:rsidRPr="00735F62">
        <w:rPr>
          <w:rFonts w:asciiTheme="minorHAnsi" w:hAnsiTheme="minorHAnsi" w:cstheme="minorHAnsi"/>
        </w:rPr>
        <w:t xml:space="preserve"> serviços prestados </w:t>
      </w:r>
      <w:r w:rsidR="00957545" w:rsidRPr="006B1D77">
        <w:rPr>
          <w:rFonts w:asciiTheme="minorHAnsi" w:hAnsiTheme="minorHAnsi" w:cstheme="minorHAnsi"/>
        </w:rPr>
        <w:t xml:space="preserve">de </w:t>
      </w:r>
      <w:r w:rsidR="006B1D77">
        <w:rPr>
          <w:rFonts w:asciiTheme="minorHAnsi" w:hAnsiTheme="minorHAnsi" w:cstheme="minorHAnsi"/>
        </w:rPr>
        <w:t>telefonia móvel d</w:t>
      </w:r>
      <w:r w:rsidR="006B1D77" w:rsidRPr="006B1D77">
        <w:rPr>
          <w:rFonts w:asciiTheme="minorHAnsi" w:hAnsiTheme="minorHAnsi" w:cstheme="minorHAnsi"/>
        </w:rPr>
        <w:t>a</w:t>
      </w:r>
      <w:r w:rsidR="006B1D77">
        <w:rPr>
          <w:rFonts w:asciiTheme="minorHAnsi" w:hAnsiTheme="minorHAnsi" w:cstheme="minorHAnsi"/>
        </w:rPr>
        <w:t>s</w:t>
      </w:r>
      <w:r w:rsidR="006B1D77" w:rsidRPr="006B1D77">
        <w:rPr>
          <w:rFonts w:asciiTheme="minorHAnsi" w:hAnsiTheme="minorHAnsi" w:cstheme="minorHAnsi"/>
        </w:rPr>
        <w:t xml:space="preserve"> </w:t>
      </w:r>
      <w:r w:rsidR="006B1D77">
        <w:rPr>
          <w:rFonts w:asciiTheme="minorHAnsi" w:hAnsiTheme="minorHAnsi" w:cstheme="minorHAnsi"/>
        </w:rPr>
        <w:t xml:space="preserve">linhas da </w:t>
      </w:r>
      <w:r w:rsidR="006B1D77" w:rsidRPr="006B1D77">
        <w:rPr>
          <w:rFonts w:asciiTheme="minorHAnsi" w:hAnsiTheme="minorHAnsi" w:cstheme="minorHAnsi"/>
        </w:rPr>
        <w:t xml:space="preserve">ex-Secretaria de Estado de Articulação Social, durante o período de 13/12/2014 até 13/01/2015, no montante de </w:t>
      </w:r>
      <w:r w:rsidR="00957545" w:rsidRPr="006B1D77">
        <w:rPr>
          <w:rFonts w:asciiTheme="minorHAnsi" w:hAnsiTheme="minorHAnsi" w:cstheme="minorHAnsi"/>
        </w:rPr>
        <w:t xml:space="preserve">R$ </w:t>
      </w:r>
      <w:r w:rsidR="006B1D77" w:rsidRPr="006B1D77">
        <w:rPr>
          <w:rFonts w:asciiTheme="minorHAnsi" w:hAnsiTheme="minorHAnsi" w:cstheme="minorHAnsi"/>
        </w:rPr>
        <w:t>830,41</w:t>
      </w:r>
      <w:r w:rsidR="00957545" w:rsidRPr="006B1D77">
        <w:rPr>
          <w:rFonts w:asciiTheme="minorHAnsi" w:hAnsiTheme="minorHAnsi" w:cstheme="minorHAnsi"/>
        </w:rPr>
        <w:t xml:space="preserve"> (</w:t>
      </w:r>
      <w:r w:rsidR="006B1D77" w:rsidRPr="006B1D77">
        <w:rPr>
          <w:rFonts w:asciiTheme="minorHAnsi" w:hAnsiTheme="minorHAnsi" w:cstheme="minorHAnsi"/>
        </w:rPr>
        <w:t xml:space="preserve">oitocentos e trinta reais e quarenta e um centavos) conforme Fatura nº 558655493, tendo como </w:t>
      </w:r>
      <w:r w:rsidR="00A531BD">
        <w:rPr>
          <w:rFonts w:asciiTheme="minorHAnsi" w:hAnsiTheme="minorHAnsi" w:cstheme="minorHAnsi"/>
        </w:rPr>
        <w:t>c</w:t>
      </w:r>
      <w:r w:rsidR="006B1D77" w:rsidRPr="006B1D77">
        <w:rPr>
          <w:rFonts w:asciiTheme="minorHAnsi" w:hAnsiTheme="minorHAnsi" w:cstheme="minorHAnsi"/>
        </w:rPr>
        <w:t>redora a Empresa Telemar Norte Leste S/A.</w:t>
      </w:r>
      <w:r w:rsidR="002170BB" w:rsidRPr="006B1D77">
        <w:rPr>
          <w:rFonts w:asciiTheme="minorHAnsi" w:hAnsiTheme="minorHAnsi" w:cstheme="minorHAnsi"/>
        </w:rPr>
        <w:t xml:space="preserve"> </w:t>
      </w:r>
    </w:p>
    <w:p w:rsidR="0098743D" w:rsidRPr="006B1D77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B1D77">
        <w:rPr>
          <w:rFonts w:asciiTheme="minorHAnsi" w:hAnsiTheme="minorHAnsi" w:cstheme="minorHAnsi"/>
        </w:rPr>
        <w:t xml:space="preserve">Os autos foram encaminhados a esta </w:t>
      </w:r>
      <w:r w:rsidRPr="006B1D77">
        <w:rPr>
          <w:rFonts w:asciiTheme="minorHAnsi" w:hAnsiTheme="minorHAnsi" w:cstheme="minorHAnsi"/>
          <w:b/>
        </w:rPr>
        <w:t>Controladoria Geral do Estado – CGE</w:t>
      </w:r>
      <w:r w:rsidRPr="006B1D77">
        <w:rPr>
          <w:rFonts w:asciiTheme="minorHAnsi" w:hAnsiTheme="minorHAnsi" w:cstheme="minorHAnsi"/>
        </w:rPr>
        <w:t xml:space="preserve"> para análise final</w:t>
      </w:r>
      <w:r w:rsidR="00F37CB6" w:rsidRPr="006B1D77">
        <w:rPr>
          <w:rFonts w:asciiTheme="minorHAnsi" w:hAnsiTheme="minorHAnsi" w:cstheme="minorHAnsi"/>
        </w:rPr>
        <w:t xml:space="preserve"> e parecer contábil conclusivo</w:t>
      </w:r>
      <w:r w:rsidRPr="006B1D77">
        <w:rPr>
          <w:rFonts w:asciiTheme="minorHAnsi" w:hAnsiTheme="minorHAnsi" w:cstheme="minorHAnsi"/>
        </w:rPr>
        <w:t xml:space="preserve">, atendendo ao que determina o </w:t>
      </w:r>
      <w:r w:rsidR="00F37CB6" w:rsidRPr="006B1D77">
        <w:rPr>
          <w:rFonts w:asciiTheme="minorHAnsi" w:hAnsiTheme="minorHAnsi" w:cstheme="minorHAnsi"/>
        </w:rPr>
        <w:t xml:space="preserve">Artigo 48 do </w:t>
      </w:r>
      <w:r w:rsidRPr="006B1D77">
        <w:rPr>
          <w:rFonts w:asciiTheme="minorHAnsi" w:hAnsiTheme="minorHAnsi" w:cstheme="minorHAnsi"/>
        </w:rPr>
        <w:t xml:space="preserve">Decreto </w:t>
      </w:r>
      <w:r w:rsidR="00F37CB6" w:rsidRPr="006B1D77">
        <w:rPr>
          <w:rFonts w:asciiTheme="minorHAnsi" w:hAnsiTheme="minorHAnsi" w:cstheme="minorHAnsi"/>
        </w:rPr>
        <w:t xml:space="preserve">Estadual </w:t>
      </w:r>
      <w:r w:rsidRPr="006B1D77">
        <w:rPr>
          <w:rFonts w:asciiTheme="minorHAnsi" w:hAnsiTheme="minorHAnsi" w:cstheme="minorHAnsi"/>
        </w:rPr>
        <w:t xml:space="preserve">nº </w:t>
      </w:r>
      <w:r w:rsidR="00F37CB6" w:rsidRPr="006B1D77">
        <w:rPr>
          <w:rFonts w:asciiTheme="minorHAnsi" w:hAnsiTheme="minorHAnsi" w:cstheme="minorHAnsi"/>
        </w:rPr>
        <w:t>51.828/2017</w:t>
      </w:r>
      <w:r w:rsidRPr="006B1D77">
        <w:rPr>
          <w:rFonts w:asciiTheme="minorHAnsi" w:hAnsiTheme="minorHAnsi" w:cstheme="minorHAnsi"/>
        </w:rPr>
        <w:t>.</w:t>
      </w:r>
    </w:p>
    <w:p w:rsidR="00733DFE" w:rsidRPr="00380E5C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6B1D77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4F3628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21A15">
        <w:rPr>
          <w:rFonts w:asciiTheme="minorHAnsi" w:hAnsiTheme="minorHAnsi" w:cstheme="minorHAnsi"/>
        </w:rPr>
        <w:t xml:space="preserve">Fls. </w:t>
      </w:r>
      <w:r w:rsidR="00F21A15">
        <w:rPr>
          <w:rFonts w:asciiTheme="minorHAnsi" w:hAnsiTheme="minorHAnsi" w:cstheme="minorHAnsi"/>
        </w:rPr>
        <w:t xml:space="preserve">02/05 </w:t>
      </w:r>
      <w:r w:rsidR="00F21A15" w:rsidRPr="00F21A15">
        <w:rPr>
          <w:rFonts w:asciiTheme="minorHAnsi" w:hAnsiTheme="minorHAnsi" w:cstheme="minorHAnsi"/>
        </w:rPr>
        <w:t>Memo</w:t>
      </w:r>
      <w:r w:rsidR="00B23197">
        <w:rPr>
          <w:rFonts w:asciiTheme="minorHAnsi" w:hAnsiTheme="minorHAnsi" w:cstheme="minorHAnsi"/>
        </w:rPr>
        <w:t>.</w:t>
      </w:r>
      <w:r w:rsidR="00F21A15" w:rsidRPr="00F21A15">
        <w:rPr>
          <w:rFonts w:asciiTheme="minorHAnsi" w:hAnsiTheme="minorHAnsi" w:cstheme="minorHAnsi"/>
        </w:rPr>
        <w:t xml:space="preserve"> CSA nº 022/2015</w:t>
      </w:r>
      <w:r w:rsidR="004C7FBC" w:rsidRPr="00F21A15">
        <w:rPr>
          <w:rFonts w:asciiTheme="minorHAnsi" w:hAnsiTheme="minorHAnsi" w:cstheme="minorHAnsi"/>
        </w:rPr>
        <w:t xml:space="preserve">, de </w:t>
      </w:r>
      <w:r w:rsidR="00F21A15" w:rsidRPr="00F21A15">
        <w:rPr>
          <w:rFonts w:asciiTheme="minorHAnsi" w:hAnsiTheme="minorHAnsi" w:cstheme="minorHAnsi"/>
        </w:rPr>
        <w:t>27/01/2015, de lavra da Coordenadora Setorial Administrativa, solicitando o pagamento pelos serviços prestados no fornecimento de telefonia móvel das linhas</w:t>
      </w:r>
      <w:r w:rsidR="00F21A15">
        <w:rPr>
          <w:rFonts w:asciiTheme="minorHAnsi" w:hAnsiTheme="minorHAnsi" w:cstheme="minorHAnsi"/>
        </w:rPr>
        <w:t xml:space="preserve"> da </w:t>
      </w:r>
      <w:r w:rsidR="00F21A15" w:rsidRPr="006B1D77">
        <w:rPr>
          <w:rFonts w:asciiTheme="minorHAnsi" w:hAnsiTheme="minorHAnsi" w:cstheme="minorHAnsi"/>
        </w:rPr>
        <w:t xml:space="preserve">ex-Secretaria de Estado de Articulação Social, durante o período de 13/12/2014 até 13/01/2015, no montante de R$ 830,41 (oitocentos e trinta reais e quarenta e um centavos) </w:t>
      </w:r>
      <w:r w:rsidR="00A531BD">
        <w:rPr>
          <w:rFonts w:asciiTheme="minorHAnsi" w:hAnsiTheme="minorHAnsi" w:cstheme="minorHAnsi"/>
        </w:rPr>
        <w:t>e respectiva</w:t>
      </w:r>
      <w:r w:rsidR="00F21A15" w:rsidRPr="006B1D77">
        <w:rPr>
          <w:rFonts w:asciiTheme="minorHAnsi" w:hAnsiTheme="minorHAnsi" w:cstheme="minorHAnsi"/>
        </w:rPr>
        <w:t xml:space="preserve"> Fatura </w:t>
      </w:r>
      <w:r w:rsidR="00A531BD">
        <w:rPr>
          <w:rFonts w:asciiTheme="minorHAnsi" w:hAnsiTheme="minorHAnsi" w:cstheme="minorHAnsi"/>
        </w:rPr>
        <w:t xml:space="preserve">de </w:t>
      </w:r>
      <w:r w:rsidR="00F21A15" w:rsidRPr="006B1D77">
        <w:rPr>
          <w:rFonts w:asciiTheme="minorHAnsi" w:hAnsiTheme="minorHAnsi" w:cstheme="minorHAnsi"/>
        </w:rPr>
        <w:t>nº 558655493, tendo como Credora a Empresa Telemar Norte Leste S/A</w:t>
      </w:r>
      <w:r w:rsidR="004C7FBC" w:rsidRPr="00380E5C">
        <w:rPr>
          <w:rFonts w:asciiTheme="minorHAnsi" w:hAnsiTheme="minorHAnsi" w:cstheme="minorHAnsi"/>
          <w:color w:val="FF0000"/>
        </w:rPr>
        <w:t>.</w:t>
      </w:r>
    </w:p>
    <w:p w:rsidR="00A531BD" w:rsidRDefault="00A531B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 06/07 consta encaminhamento dos autos ao Secretário-chefe do Gabinete Civil, com sugestão de envio dos autos à Controladoria Geral do Estado; e cópia de publicação no Diário Oficial do Estado de Alagoas de Projeto de Lei s/nº, que versa sobre a extinção de órgãos da Administração Direta do Poder Executivo Estadual, dentre eles a Secretaria de Estado da Articulação Social – SEAS, responsável pela despesa em questão.</w:t>
      </w:r>
    </w:p>
    <w:p w:rsidR="00A531BD" w:rsidRDefault="0048274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08 consta e</w:t>
      </w:r>
      <w:r w:rsidR="00A531BD">
        <w:rPr>
          <w:rFonts w:asciiTheme="minorHAnsi" w:hAnsiTheme="minorHAnsi" w:cstheme="minorHAnsi"/>
        </w:rPr>
        <w:t xml:space="preserve">ncaminhamento dos autos pelo Secretário-chefe do Gabinete Civil à Secretaria de Estado do Planejamento, Gestão e Patrimônio </w:t>
      </w:r>
      <w:r>
        <w:rPr>
          <w:rFonts w:asciiTheme="minorHAnsi" w:hAnsiTheme="minorHAnsi" w:cstheme="minorHAnsi"/>
        </w:rPr>
        <w:t>–</w:t>
      </w:r>
      <w:r w:rsidR="00A531BD">
        <w:rPr>
          <w:rFonts w:asciiTheme="minorHAnsi" w:hAnsiTheme="minorHAnsi" w:cstheme="minorHAnsi"/>
        </w:rPr>
        <w:t xml:space="preserve"> SEPLAG</w:t>
      </w:r>
      <w:r>
        <w:rPr>
          <w:rFonts w:asciiTheme="minorHAnsi" w:hAnsiTheme="minorHAnsi" w:cstheme="minorHAnsi"/>
        </w:rPr>
        <w:t>, com vistas à informação orçamentária. A solicitação foi repassada pela Chefia de Gabinete da SEPLAG, à fl. 09, ao setor responsável, cuja informação resta consignada à fl. 10.</w:t>
      </w:r>
    </w:p>
    <w:p w:rsidR="00482743" w:rsidRDefault="0048274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11 consta despacho do Secretário de Estado do Planejamento, Gestão e Patrimônio – SEPLAG com determinação de remessa dos autos ao Gabinete Civil para ciência. Em ato contínuo, o Secretário Adjunto do Gabinete Civil encaminhou os autos à </w:t>
      </w:r>
      <w:r>
        <w:rPr>
          <w:rFonts w:asciiTheme="minorHAnsi" w:hAnsiTheme="minorHAnsi" w:cstheme="minorHAnsi"/>
        </w:rPr>
        <w:lastRenderedPageBreak/>
        <w:t xml:space="preserve">Procuradoria Geral do Estado – PGE, cuja manifestação consta à fl. 13 (Diligência PGE/PLIC nº 82/2015), </w:t>
      </w:r>
      <w:r w:rsidR="008C44B3">
        <w:rPr>
          <w:rFonts w:asciiTheme="minorHAnsi" w:hAnsiTheme="minorHAnsi" w:cstheme="minorHAnsi"/>
        </w:rPr>
        <w:t>contendo</w:t>
      </w:r>
      <w:r>
        <w:rPr>
          <w:rFonts w:asciiTheme="minorHAnsi" w:hAnsiTheme="minorHAnsi" w:cstheme="minorHAnsi"/>
        </w:rPr>
        <w:t xml:space="preserve"> solicitação de esclarecimentos junto ao Gabinete Civil acerca </w:t>
      </w:r>
      <w:r w:rsidR="008C44B3">
        <w:rPr>
          <w:rFonts w:asciiTheme="minorHAnsi" w:hAnsiTheme="minorHAnsi" w:cstheme="minorHAnsi"/>
        </w:rPr>
        <w:t>da realização da despesa.</w:t>
      </w:r>
      <w:r>
        <w:rPr>
          <w:rFonts w:asciiTheme="minorHAnsi" w:hAnsiTheme="minorHAnsi" w:cstheme="minorHAnsi"/>
        </w:rPr>
        <w:t xml:space="preserve"> </w:t>
      </w:r>
    </w:p>
    <w:p w:rsidR="0072602B" w:rsidRDefault="008C44B3" w:rsidP="0072602B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14 consta despacho s/nº, da lavra do Secretário Adjunto do Gabinete Civil, com encaminhamento dos autos à Superintendência de Informação, Logística e Documentação – SILD, com o fito de cumprimento da Diligência PGE/PLIC nº 82/2015.</w:t>
      </w:r>
      <w:r w:rsidR="0072602B">
        <w:rPr>
          <w:rFonts w:asciiTheme="minorHAnsi" w:hAnsiTheme="minorHAnsi" w:cstheme="minorHAnsi"/>
        </w:rPr>
        <w:t xml:space="preserve"> A solicitação foi repassada pela Superintendente de Informação, Logística e Documentação do Gabinete Civil, à fl. 15, à </w:t>
      </w:r>
      <w:r w:rsidR="00B5357D">
        <w:rPr>
          <w:rFonts w:asciiTheme="minorHAnsi" w:hAnsiTheme="minorHAnsi" w:cstheme="minorHAnsi"/>
        </w:rPr>
        <w:t>Coordenadoria Especial do Planejamento, Orçamento, Finanças e Contabilidade</w:t>
      </w:r>
      <w:r w:rsidR="0072602B">
        <w:rPr>
          <w:rFonts w:asciiTheme="minorHAnsi" w:hAnsiTheme="minorHAnsi" w:cstheme="minorHAnsi"/>
        </w:rPr>
        <w:t xml:space="preserve">, que procedeu a remessa dos autos à </w:t>
      </w:r>
      <w:r w:rsidR="00B5357D">
        <w:rPr>
          <w:rFonts w:asciiTheme="minorHAnsi" w:hAnsiTheme="minorHAnsi" w:cstheme="minorHAnsi"/>
        </w:rPr>
        <w:t>Coordenadoria Setorial Administrativa (fl. 16), cuja informação foi apresentada à fl. 17, em esclarecimento dos questionamentos apresentados pela Procuradoria Geral do Estado de Alagoas (fl. 13).</w:t>
      </w:r>
    </w:p>
    <w:p w:rsidR="008C44B3" w:rsidRDefault="00E24796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18 consta despacho da lavra do Coordenador Especial do Planejamento, Orçamento, Finanças e Contabilidade, determinando a devolução do processo à Superintendência de Informação, Logística e Documentação – SILD, à fl. 18, que procedeu à remessa dos autos à Secretaria Adjunta do Gabinete Civil com solicitação de encaminhamento à PGE para análise conclusiva (fl. 19). Em tempo, destaque-se a juntada do Despacho PGE/PLIC nº 083/2015 e Despacho PGE-PLIC-CD </w:t>
      </w:r>
      <w:r w:rsidR="000276DF">
        <w:rPr>
          <w:rFonts w:asciiTheme="minorHAnsi" w:hAnsiTheme="minorHAnsi" w:cstheme="minorHAnsi"/>
        </w:rPr>
        <w:t>254/2015</w:t>
      </w:r>
      <w:r>
        <w:rPr>
          <w:rFonts w:asciiTheme="minorHAnsi" w:hAnsiTheme="minorHAnsi" w:cstheme="minorHAnsi"/>
        </w:rPr>
        <w:t xml:space="preserve"> (referente</w:t>
      </w:r>
      <w:r w:rsidR="000276D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ao processo 1101-00142-2015)</w:t>
      </w:r>
      <w:r w:rsidR="00624F27">
        <w:rPr>
          <w:rFonts w:asciiTheme="minorHAnsi" w:hAnsiTheme="minorHAnsi" w:cstheme="minorHAnsi"/>
        </w:rPr>
        <w:t>, às fls. 20/21</w:t>
      </w:r>
      <w:r w:rsidR="000276DF">
        <w:rPr>
          <w:rFonts w:asciiTheme="minorHAnsi" w:hAnsiTheme="minorHAnsi" w:cstheme="minorHAnsi"/>
        </w:rPr>
        <w:t>.</w:t>
      </w:r>
    </w:p>
    <w:p w:rsidR="00F71543" w:rsidRDefault="00624F2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22</w:t>
      </w:r>
      <w:r w:rsidR="004F3628" w:rsidRPr="004F3628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s/nº,</w:t>
      </w:r>
      <w:r w:rsidR="004F3628" w:rsidRPr="004F362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a</w:t>
      </w:r>
      <w:r w:rsidR="004F3628" w:rsidRPr="004F3628">
        <w:rPr>
          <w:rFonts w:asciiTheme="minorHAnsi" w:hAnsiTheme="minorHAnsi" w:cstheme="minorHAnsi"/>
        </w:rPr>
        <w:t xml:space="preserve"> lavra d</w:t>
      </w:r>
      <w:r>
        <w:rPr>
          <w:rFonts w:asciiTheme="minorHAnsi" w:hAnsiTheme="minorHAnsi" w:cstheme="minorHAnsi"/>
        </w:rPr>
        <w:t>o Secretário Adjunto do Gabinete Civil com encaminhamento dos autos à PGE, cuja manifestação consta às fls. 23/</w:t>
      </w:r>
      <w:r w:rsidR="00F71543">
        <w:rPr>
          <w:rFonts w:asciiTheme="minorHAnsi" w:hAnsiTheme="minorHAnsi" w:cstheme="minorHAnsi"/>
        </w:rPr>
        <w:t>24</w:t>
      </w:r>
      <w:r>
        <w:rPr>
          <w:rFonts w:asciiTheme="minorHAnsi" w:hAnsiTheme="minorHAnsi" w:cstheme="minorHAnsi"/>
        </w:rPr>
        <w:t>, com</w:t>
      </w:r>
      <w:r w:rsidR="00F71543">
        <w:rPr>
          <w:rFonts w:asciiTheme="minorHAnsi" w:hAnsiTheme="minorHAnsi" w:cstheme="minorHAnsi"/>
        </w:rPr>
        <w:t xml:space="preserve"> apresentação de condicionantes ao pagamento da despesa </w:t>
      </w:r>
      <w:r w:rsidR="00F71543">
        <w:rPr>
          <w:rFonts w:asciiTheme="minorHAnsi" w:hAnsiTheme="minorHAnsi" w:cstheme="minorHAnsi"/>
          <w:i/>
        </w:rPr>
        <w:t xml:space="preserve">in casu, </w:t>
      </w:r>
      <w:r w:rsidR="00F71543">
        <w:rPr>
          <w:rFonts w:asciiTheme="minorHAnsi" w:hAnsiTheme="minorHAnsi" w:cstheme="minorHAnsi"/>
        </w:rPr>
        <w:t>aprovado pelo Despacho PGE-PLIC-CD nº 615/2015 (fl. 26).</w:t>
      </w:r>
    </w:p>
    <w:p w:rsidR="00F201AC" w:rsidRDefault="00F71543" w:rsidP="00F71543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27</w:t>
      </w:r>
      <w:r w:rsidRPr="004F3628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s/nº,</w:t>
      </w:r>
      <w:r w:rsidRPr="004F362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a</w:t>
      </w:r>
      <w:r w:rsidRPr="004F3628">
        <w:rPr>
          <w:rFonts w:asciiTheme="minorHAnsi" w:hAnsiTheme="minorHAnsi" w:cstheme="minorHAnsi"/>
        </w:rPr>
        <w:t xml:space="preserve"> lavra d</w:t>
      </w:r>
      <w:r>
        <w:rPr>
          <w:rFonts w:asciiTheme="minorHAnsi" w:hAnsiTheme="minorHAnsi" w:cstheme="minorHAnsi"/>
        </w:rPr>
        <w:t>o Secretário Adjunto do Gabinete Civil com encaminhamento dos autos à Superintendência de Informação, Logística e Documentação – SILD, para ciência e providências em face da manifestação da Procuradoria Geral do Estado às fls. 23/24</w:t>
      </w:r>
      <w:r w:rsidR="0096410A">
        <w:rPr>
          <w:rFonts w:asciiTheme="minorHAnsi" w:hAnsiTheme="minorHAnsi" w:cstheme="minorHAnsi"/>
        </w:rPr>
        <w:t>. À fl. 28, a SILD</w:t>
      </w:r>
      <w:r w:rsidR="00F201AC">
        <w:rPr>
          <w:rFonts w:asciiTheme="minorHAnsi" w:hAnsiTheme="minorHAnsi" w:cstheme="minorHAnsi"/>
        </w:rPr>
        <w:t xml:space="preserve"> realizou pedido de reconsidera</w:t>
      </w:r>
      <w:r w:rsidR="0096410A">
        <w:rPr>
          <w:rFonts w:asciiTheme="minorHAnsi" w:hAnsiTheme="minorHAnsi" w:cstheme="minorHAnsi"/>
        </w:rPr>
        <w:t>ção do parecer jurídico emanado.</w:t>
      </w:r>
    </w:p>
    <w:p w:rsidR="0096410A" w:rsidRDefault="0096410A" w:rsidP="00F71543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30 consta Despacho PGE-PLIC nº 464/2015, declarando incompetência acerca da impossibilidade de manifestação do pedido de reconsideração, e Despacho PGE-PLIC-CD nº 2118/2015</w:t>
      </w:r>
      <w:r w:rsidR="00374B7C">
        <w:rPr>
          <w:rFonts w:asciiTheme="minorHAnsi" w:hAnsiTheme="minorHAnsi" w:cstheme="minorHAnsi"/>
        </w:rPr>
        <w:t xml:space="preserve"> (fl. 31)</w:t>
      </w:r>
      <w:r>
        <w:rPr>
          <w:rFonts w:asciiTheme="minorHAnsi" w:hAnsiTheme="minorHAnsi" w:cstheme="minorHAnsi"/>
        </w:rPr>
        <w:t>, com determinação dos autos à Secretaria de Estado da Fazenda para reenquadramento da despesa na Lei Orçamentária de 2015.</w:t>
      </w:r>
    </w:p>
    <w:p w:rsidR="0096410A" w:rsidRDefault="0096410A" w:rsidP="0096410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À fl. </w:t>
      </w:r>
      <w:r w:rsidR="00374B7C">
        <w:rPr>
          <w:rFonts w:asciiTheme="minorHAnsi" w:hAnsiTheme="minorHAnsi" w:cstheme="minorHAnsi"/>
        </w:rPr>
        <w:t>32</w:t>
      </w:r>
      <w:r w:rsidRPr="004F3628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s/nº,</w:t>
      </w:r>
      <w:r w:rsidRPr="004F362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a</w:t>
      </w:r>
      <w:r w:rsidRPr="004F3628">
        <w:rPr>
          <w:rFonts w:asciiTheme="minorHAnsi" w:hAnsiTheme="minorHAnsi" w:cstheme="minorHAnsi"/>
        </w:rPr>
        <w:t xml:space="preserve"> lavra d</w:t>
      </w:r>
      <w:r>
        <w:rPr>
          <w:rFonts w:asciiTheme="minorHAnsi" w:hAnsiTheme="minorHAnsi" w:cstheme="minorHAnsi"/>
        </w:rPr>
        <w:t xml:space="preserve">o Secretário Adjunto do Gabinete Civil com encaminhamento dos autos à Superintendência de Informação, Logística e Documentação – SILD, para ciência e providências em face da manifestação da Procuradoria Geral do Estado à fl. </w:t>
      </w:r>
      <w:r w:rsidR="00E1355D">
        <w:rPr>
          <w:rFonts w:asciiTheme="minorHAnsi" w:hAnsiTheme="minorHAnsi" w:cstheme="minorHAnsi"/>
        </w:rPr>
        <w:t>31</w:t>
      </w:r>
      <w:r>
        <w:rPr>
          <w:rFonts w:asciiTheme="minorHAnsi" w:hAnsiTheme="minorHAnsi" w:cstheme="minorHAnsi"/>
        </w:rPr>
        <w:t xml:space="preserve">. À fl. </w:t>
      </w:r>
      <w:r w:rsidR="00E1355D">
        <w:rPr>
          <w:rFonts w:asciiTheme="minorHAnsi" w:hAnsiTheme="minorHAnsi" w:cstheme="minorHAnsi"/>
        </w:rPr>
        <w:t>33</w:t>
      </w:r>
      <w:r>
        <w:rPr>
          <w:rFonts w:asciiTheme="minorHAnsi" w:hAnsiTheme="minorHAnsi" w:cstheme="minorHAnsi"/>
        </w:rPr>
        <w:t xml:space="preserve">, a SILD </w:t>
      </w:r>
      <w:r w:rsidR="00E1355D">
        <w:rPr>
          <w:rFonts w:asciiTheme="minorHAnsi" w:hAnsiTheme="minorHAnsi" w:cstheme="minorHAnsi"/>
        </w:rPr>
        <w:t>realizou a devolução dos autos ao Secretário Adjunto do Gabinete Civil para remessa à Secretaria de Estado da Fazenda, em atendimento à recomendação da PGE.</w:t>
      </w:r>
    </w:p>
    <w:p w:rsidR="0096410A" w:rsidRDefault="00E1355D" w:rsidP="00F71543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32</w:t>
      </w:r>
      <w:r w:rsidRPr="004F3628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s/nº,</w:t>
      </w:r>
      <w:r w:rsidRPr="004F362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a</w:t>
      </w:r>
      <w:r w:rsidRPr="004F3628">
        <w:rPr>
          <w:rFonts w:asciiTheme="minorHAnsi" w:hAnsiTheme="minorHAnsi" w:cstheme="minorHAnsi"/>
        </w:rPr>
        <w:t xml:space="preserve"> lavra d</w:t>
      </w:r>
      <w:r>
        <w:rPr>
          <w:rFonts w:asciiTheme="minorHAnsi" w:hAnsiTheme="minorHAnsi" w:cstheme="minorHAnsi"/>
        </w:rPr>
        <w:t>o Secretário Adjunto do Gabinete Civil com encaminhamento dos autos à Secretaria de Estado da Fazenda, cuja Chefia de Gabinete realizou o encaminhamento do processo em tela para a Superintendência do Tesouro Nacional (fl. 35), que exarou Despacho s/nº</w:t>
      </w:r>
      <w:r w:rsidR="003067DF">
        <w:rPr>
          <w:rFonts w:asciiTheme="minorHAnsi" w:hAnsiTheme="minorHAnsi" w:cstheme="minorHAnsi"/>
        </w:rPr>
        <w:t xml:space="preserve"> (fl. 36/37)</w:t>
      </w:r>
      <w:r>
        <w:rPr>
          <w:rFonts w:asciiTheme="minorHAnsi" w:hAnsiTheme="minorHAnsi" w:cstheme="minorHAnsi"/>
        </w:rPr>
        <w:t>, cuja análise conclusiva apresentou pelo seguinte posicionamento:</w:t>
      </w:r>
    </w:p>
    <w:p w:rsidR="00E1355D" w:rsidRPr="003067DF" w:rsidRDefault="00E1355D" w:rsidP="003067DF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  <w:b/>
          <w:sz w:val="20"/>
          <w:szCs w:val="20"/>
        </w:rPr>
      </w:pPr>
      <w:r w:rsidRPr="003067DF">
        <w:rPr>
          <w:rFonts w:asciiTheme="minorHAnsi" w:hAnsiTheme="minorHAnsi" w:cstheme="minorHAnsi"/>
          <w:b/>
          <w:sz w:val="20"/>
          <w:szCs w:val="20"/>
        </w:rPr>
        <w:t xml:space="preserve">“Diante do exposto, não obstante o pronunciamento supra, entendemos que o requerente deverá ter os seus direitos preservados, motivo pelo qual sugerimos </w:t>
      </w:r>
      <w:r w:rsidR="003067DF" w:rsidRPr="003067DF">
        <w:rPr>
          <w:rFonts w:asciiTheme="minorHAnsi" w:hAnsiTheme="minorHAnsi" w:cstheme="minorHAnsi"/>
          <w:b/>
          <w:sz w:val="20"/>
          <w:szCs w:val="20"/>
        </w:rPr>
        <w:t>o retorno dos autos ao Gabinete Civil, para em conjunto com Controladoria Geral do Estado, através das Assessorias Especiais de Órgãos e Entidades em Extinção, integrantes das estruturas dos dois Órgãos, pronunciem-se acerca dos ativos e passivos absorvidos pela nova estrutura administrativa, até a promulgação da Lei que trata da extinção dos mesmos, bem como da adequação no orçamento para o Órgão que arque com as obrigações decorrentes.”</w:t>
      </w:r>
    </w:p>
    <w:p w:rsidR="0067390F" w:rsidRPr="0067390F" w:rsidRDefault="003067DF" w:rsidP="003067D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67390F">
        <w:rPr>
          <w:rFonts w:asciiTheme="minorHAnsi" w:hAnsiTheme="minorHAnsi" w:cstheme="minorHAnsi"/>
        </w:rPr>
        <w:t>À fl. 38 consta Despacho s/nº, da lavra do Secretário de Estado da Fazenda ao Gabinete Civil para que, em conjunto com a Controladoria Geral do Estado, através das Assessorias Especiais de Órgãos e Entidades em Extinção, integrantes das estruturas dos dois Órgãos, pronunciem-se acerca dos ativos e passivos absorvidos pela nova estrutura administrativa</w:t>
      </w:r>
      <w:r w:rsidR="0067390F" w:rsidRPr="0067390F">
        <w:rPr>
          <w:rFonts w:asciiTheme="minorHAnsi" w:hAnsiTheme="minorHAnsi" w:cstheme="minorHAnsi"/>
        </w:rPr>
        <w:t>.</w:t>
      </w:r>
    </w:p>
    <w:p w:rsidR="006E4FCE" w:rsidRDefault="0067390F" w:rsidP="0067390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39</w:t>
      </w:r>
      <w:r w:rsidRPr="004F3628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s/nº,</w:t>
      </w:r>
      <w:r w:rsidRPr="004F362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a</w:t>
      </w:r>
      <w:r w:rsidRPr="004F3628">
        <w:rPr>
          <w:rFonts w:asciiTheme="minorHAnsi" w:hAnsiTheme="minorHAnsi" w:cstheme="minorHAnsi"/>
        </w:rPr>
        <w:t xml:space="preserve"> lavra d</w:t>
      </w:r>
      <w:r>
        <w:rPr>
          <w:rFonts w:asciiTheme="minorHAnsi" w:hAnsiTheme="minorHAnsi" w:cstheme="minorHAnsi"/>
        </w:rPr>
        <w:t>o Secretário Adjunto do Gabinete Civil com encaminhamento dos autos à Controladoria Geral do Estado,</w:t>
      </w:r>
      <w:r w:rsidRPr="0067390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cuja Superintendente de Auditagem</w:t>
      </w:r>
      <w:r w:rsidR="006E4FCE">
        <w:rPr>
          <w:rFonts w:asciiTheme="minorHAnsi" w:hAnsiTheme="minorHAnsi" w:cstheme="minorHAnsi"/>
        </w:rPr>
        <w:t xml:space="preserve"> emitiu despacho conclusivo pelo envio dos autos à SEPLAG para conhecimento e providência no âmbito de sua competência, nos termos do Decreto</w:t>
      </w:r>
      <w:r>
        <w:rPr>
          <w:rFonts w:asciiTheme="minorHAnsi" w:hAnsiTheme="minorHAnsi" w:cstheme="minorHAnsi"/>
        </w:rPr>
        <w:t xml:space="preserve"> </w:t>
      </w:r>
      <w:r w:rsidR="006E4FCE">
        <w:rPr>
          <w:rFonts w:asciiTheme="minorHAnsi" w:hAnsiTheme="minorHAnsi" w:cstheme="minorHAnsi"/>
        </w:rPr>
        <w:t>nº 37.609/2015, tendo em vista que a referida pasta responde pela criação de grupo de trabalho para recebimento, apuração, classificação, regularização e inventários dos bens que integram o patrimônio</w:t>
      </w:r>
      <w:r w:rsidR="00AA747C">
        <w:rPr>
          <w:rFonts w:asciiTheme="minorHAnsi" w:hAnsiTheme="minorHAnsi" w:cstheme="minorHAnsi"/>
        </w:rPr>
        <w:t xml:space="preserve"> imobiliário dos órgãos extintos</w:t>
      </w:r>
      <w:r w:rsidR="006E4FCE">
        <w:rPr>
          <w:rFonts w:asciiTheme="minorHAnsi" w:hAnsiTheme="minorHAnsi" w:cstheme="minorHAnsi"/>
        </w:rPr>
        <w:t>.</w:t>
      </w:r>
    </w:p>
    <w:p w:rsidR="006E4FCE" w:rsidRPr="004F3628" w:rsidRDefault="006E4FCE" w:rsidP="006E4FCE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41 consta Despacho s/nº, da lavra da Superintendente de Auditagem/CGE, </w:t>
      </w:r>
      <w:r w:rsidRPr="004F3628">
        <w:rPr>
          <w:rFonts w:asciiTheme="minorHAnsi" w:hAnsiTheme="minorHAnsi" w:cstheme="minorHAnsi"/>
        </w:rPr>
        <w:t xml:space="preserve">Adriana Andrade Araújo, </w:t>
      </w:r>
      <w:r>
        <w:rPr>
          <w:rFonts w:asciiTheme="minorHAnsi" w:hAnsiTheme="minorHAnsi" w:cstheme="minorHAnsi"/>
        </w:rPr>
        <w:t xml:space="preserve">sugerindo a remessa dos autos </w:t>
      </w:r>
      <w:r w:rsidR="00441CC0">
        <w:rPr>
          <w:rFonts w:asciiTheme="minorHAnsi" w:hAnsiTheme="minorHAnsi" w:cstheme="minorHAnsi"/>
        </w:rPr>
        <w:t xml:space="preserve">à Secretaria de Estado do </w:t>
      </w:r>
      <w:r w:rsidR="00441CC0">
        <w:rPr>
          <w:rFonts w:asciiTheme="minorHAnsi" w:hAnsiTheme="minorHAnsi" w:cstheme="minorHAnsi"/>
        </w:rPr>
        <w:lastRenderedPageBreak/>
        <w:t xml:space="preserve">Planejamento, Gestão e Patrimônio – SEPLAG, </w:t>
      </w:r>
      <w:r w:rsidRPr="004F3628">
        <w:rPr>
          <w:rFonts w:asciiTheme="minorHAnsi" w:hAnsiTheme="minorHAnsi" w:cstheme="minorHAnsi"/>
        </w:rPr>
        <w:t>ale</w:t>
      </w:r>
      <w:r>
        <w:rPr>
          <w:rFonts w:asciiTheme="minorHAnsi" w:hAnsiTheme="minorHAnsi" w:cstheme="minorHAnsi"/>
        </w:rPr>
        <w:t xml:space="preserve">rtando </w:t>
      </w:r>
      <w:r w:rsidRPr="004F3628">
        <w:rPr>
          <w:rFonts w:asciiTheme="minorHAnsi" w:hAnsiTheme="minorHAnsi" w:cstheme="minorHAnsi"/>
        </w:rPr>
        <w:t>que</w:t>
      </w:r>
      <w:r w:rsidR="00441CC0">
        <w:rPr>
          <w:rFonts w:asciiTheme="minorHAnsi" w:hAnsiTheme="minorHAnsi" w:cstheme="minorHAnsi"/>
        </w:rPr>
        <w:t>,</w:t>
      </w:r>
      <w:r w:rsidRPr="004F3628">
        <w:rPr>
          <w:rFonts w:asciiTheme="minorHAnsi" w:hAnsiTheme="minorHAnsi" w:cstheme="minorHAnsi"/>
        </w:rPr>
        <w:t xml:space="preserve"> com o Advento do Decreto Estadual nº 37.609/2015, a SEPLAG, passou a ser responsável pela criação de grupo de trabalho e a emissão de quaisquer documentos dos Órgãos e Entidades Extintas.</w:t>
      </w:r>
      <w:r w:rsidR="00441CC0">
        <w:rPr>
          <w:rFonts w:asciiTheme="minorHAnsi" w:hAnsiTheme="minorHAnsi" w:cstheme="minorHAnsi"/>
        </w:rPr>
        <w:t xml:space="preserve"> Os autos foram encaminhados à SEPLAG mediante despacho da Controladora Geral do Estado de fl. 42.</w:t>
      </w:r>
    </w:p>
    <w:p w:rsidR="006E4FCE" w:rsidRDefault="00441CC0" w:rsidP="0067390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43</w:t>
      </w:r>
      <w:r w:rsidR="00AA747C">
        <w:rPr>
          <w:rFonts w:asciiTheme="minorHAnsi" w:hAnsiTheme="minorHAnsi" w:cstheme="minorHAnsi"/>
        </w:rPr>
        <w:t>/44 consta Despacho s/nº, da lavra da Chefia de Gabinete da SEPLAG, com encaminhamento dos autos à Superintendência Administrativa para ciência e manifestação.</w:t>
      </w:r>
    </w:p>
    <w:p w:rsidR="00AA747C" w:rsidRDefault="00AA747C" w:rsidP="0067390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</w:t>
      </w:r>
      <w:r w:rsidR="007542BF">
        <w:rPr>
          <w:rFonts w:asciiTheme="minorHAnsi" w:hAnsiTheme="minorHAnsi" w:cstheme="minorHAnsi"/>
        </w:rPr>
        <w:t>46</w:t>
      </w:r>
      <w:r>
        <w:rPr>
          <w:rFonts w:asciiTheme="minorHAnsi" w:hAnsiTheme="minorHAnsi" w:cstheme="minorHAnsi"/>
        </w:rPr>
        <w:t xml:space="preserve"> consta Despacho s/nº, da lavra do Superintendente Administrativo da SEPLAG, que realizou remessa à Secretaria Executiva de Gestão Interna para manifestar-se sobre a despesa em tela e posterior encaminhamento à SEFAZ.</w:t>
      </w:r>
    </w:p>
    <w:p w:rsidR="007542BF" w:rsidRDefault="007542BF" w:rsidP="0067390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47 consta</w:t>
      </w:r>
      <w:r w:rsidR="00AA74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Despacho s/nº, da Secretaria Executiva de Gestão Interna/SEGESP, determinando a evolução dos autos à Agência de Modernização da Gestão de Processos – AMGESP, para obtenção de informações sobre a realização ou não do pagamento da fatura que compreende a despesa em tela.</w:t>
      </w:r>
    </w:p>
    <w:p w:rsidR="007542BF" w:rsidRDefault="007542BF" w:rsidP="0067390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Às fls. 48/52 constam e-mails emitidos pelo Setor de Telefonia da AMGESP sobre a fatura </w:t>
      </w:r>
      <w:r>
        <w:rPr>
          <w:rFonts w:asciiTheme="minorHAnsi" w:hAnsiTheme="minorHAnsi" w:cstheme="minorHAnsi"/>
          <w:i/>
        </w:rPr>
        <w:t xml:space="preserve">in casu, </w:t>
      </w:r>
      <w:r>
        <w:rPr>
          <w:rFonts w:asciiTheme="minorHAnsi" w:hAnsiTheme="minorHAnsi" w:cstheme="minorHAnsi"/>
        </w:rPr>
        <w:t>de modo a evidenciar que a mesma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encontra-se pendente de pagamento.</w:t>
      </w:r>
    </w:p>
    <w:p w:rsidR="007542BF" w:rsidRDefault="007542BF" w:rsidP="007542B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53 consta fatura atualizada, com vencimento para 20/04/2017.</w:t>
      </w:r>
    </w:p>
    <w:p w:rsidR="007542BF" w:rsidRDefault="007542BF" w:rsidP="007542B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54 consta Despacho D-AMGESP-SPG-009-03-2017, </w:t>
      </w:r>
      <w:r w:rsidR="00C11A64">
        <w:rPr>
          <w:rFonts w:asciiTheme="minorHAnsi" w:hAnsiTheme="minorHAnsi" w:cstheme="minorHAnsi"/>
        </w:rPr>
        <w:t>informando a situação de pendência de pagamento da fatura em questão, bem como o encaminhamento dos autos à SEFAZ.</w:t>
      </w:r>
    </w:p>
    <w:p w:rsidR="00C11A64" w:rsidRDefault="00C11A64" w:rsidP="007542B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55 consta Despacho GSEF nº 1646/2017, da lavra da Secretária Especial do Tesouro Estadual para ciência e providências quanto ao pagamento da fatura em questão.</w:t>
      </w:r>
    </w:p>
    <w:p w:rsidR="00C11A64" w:rsidRDefault="00C11A64" w:rsidP="007542B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11A64">
        <w:rPr>
          <w:rFonts w:asciiTheme="minorHAnsi" w:hAnsiTheme="minorHAnsi" w:cstheme="minorHAnsi"/>
        </w:rPr>
        <w:t>À fl. 56 consta Despacho STE nº 1190/2017</w:t>
      </w:r>
      <w:r>
        <w:rPr>
          <w:rFonts w:asciiTheme="minorHAnsi" w:hAnsiTheme="minorHAnsi" w:cstheme="minorHAnsi"/>
        </w:rPr>
        <w:t>, da lavra do Superintendente do Tesouro Nacional, com encaminhamento dos autos à Gerência Especial de Contabilidade – GESCON.</w:t>
      </w:r>
    </w:p>
    <w:p w:rsidR="0072711D" w:rsidRDefault="0072711D" w:rsidP="0072711D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11A64">
        <w:rPr>
          <w:rFonts w:asciiTheme="minorHAnsi" w:hAnsiTheme="minorHAnsi" w:cstheme="minorHAnsi"/>
        </w:rPr>
        <w:t xml:space="preserve">À fl. </w:t>
      </w:r>
      <w:r>
        <w:rPr>
          <w:rFonts w:asciiTheme="minorHAnsi" w:hAnsiTheme="minorHAnsi" w:cstheme="minorHAnsi"/>
        </w:rPr>
        <w:t>57</w:t>
      </w:r>
      <w:r w:rsidRPr="00C11A64">
        <w:rPr>
          <w:rFonts w:asciiTheme="minorHAnsi" w:hAnsiTheme="minorHAnsi" w:cstheme="minorHAnsi"/>
        </w:rPr>
        <w:t xml:space="preserve"> consta Despacho </w:t>
      </w:r>
      <w:r>
        <w:rPr>
          <w:rFonts w:asciiTheme="minorHAnsi" w:hAnsiTheme="minorHAnsi" w:cstheme="minorHAnsi"/>
        </w:rPr>
        <w:t>nº 1190, da lavra do Gerente Especial de Contabilidade, com encaminhamento dos autos à Gerência Especial de Contabilidade – GESCON, orientando pela utilização do elemento de despesa mais apropriada para a despesa em questão quando do empenho, pagamento e liquidação.</w:t>
      </w:r>
    </w:p>
    <w:p w:rsidR="0072711D" w:rsidRDefault="0072711D" w:rsidP="0072711D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11A64">
        <w:rPr>
          <w:rFonts w:asciiTheme="minorHAnsi" w:hAnsiTheme="minorHAnsi" w:cstheme="minorHAnsi"/>
        </w:rPr>
        <w:t xml:space="preserve">À fl. </w:t>
      </w:r>
      <w:r>
        <w:rPr>
          <w:rFonts w:asciiTheme="minorHAnsi" w:hAnsiTheme="minorHAnsi" w:cstheme="minorHAnsi"/>
        </w:rPr>
        <w:t>58</w:t>
      </w:r>
      <w:r w:rsidRPr="00C11A64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nº 1690/2017, da lavra do Superintendente do Tesouro Estadual, com encaminhamento dos autos ao Gabinete Civil para ciência e providências </w:t>
      </w:r>
      <w:r>
        <w:rPr>
          <w:rFonts w:asciiTheme="minorHAnsi" w:hAnsiTheme="minorHAnsi" w:cstheme="minorHAnsi"/>
        </w:rPr>
        <w:lastRenderedPageBreak/>
        <w:t>ante o Despacho</w:t>
      </w:r>
      <w:r w:rsidRPr="007271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nº 1190 (fl. 57), cuja providência foi adotada no Despacho GSEF nº 231/2017 (fl. 59).</w:t>
      </w:r>
    </w:p>
    <w:p w:rsidR="0072711D" w:rsidRDefault="0072711D" w:rsidP="0072711D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11A64">
        <w:rPr>
          <w:rFonts w:asciiTheme="minorHAnsi" w:hAnsiTheme="minorHAnsi" w:cstheme="minorHAnsi"/>
        </w:rPr>
        <w:t xml:space="preserve">À fl. </w:t>
      </w:r>
      <w:r>
        <w:rPr>
          <w:rFonts w:asciiTheme="minorHAnsi" w:hAnsiTheme="minorHAnsi" w:cstheme="minorHAnsi"/>
        </w:rPr>
        <w:t>60</w:t>
      </w:r>
      <w:r w:rsidRPr="00C11A64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GC nº 1984/2017, da lavra do Secretário-Chefe do Gabinete Civil, remetendo os autos à Controladoria Geral do Estado, para pronunciamento acerca do procedimento a ser adotado.</w:t>
      </w:r>
    </w:p>
    <w:p w:rsidR="0072711D" w:rsidRDefault="0072711D" w:rsidP="0072711D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61 consta Despacho da Chefia de Gabinete da CGE à Superintendência de Auditagem – SUPAD/CGE, com vistas ao pronunciamento requerido à fl. 61.</w:t>
      </w:r>
    </w:p>
    <w:p w:rsidR="002B328B" w:rsidRPr="00E467CC" w:rsidRDefault="002B328B" w:rsidP="002B3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8666/93. Entretanto, a presente análise versa sobre a adoção dos procedimentos previstos na legislação de regência, em exercício da missão institucional deste órgão de controle.</w:t>
      </w:r>
    </w:p>
    <w:p w:rsidR="002B328B" w:rsidRPr="00E467CC" w:rsidRDefault="002B328B" w:rsidP="002B3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>
        <w:rPr>
          <w:rFonts w:asciiTheme="minorHAnsi" w:hAnsiTheme="minorHAnsi" w:cstheme="minorHAnsi"/>
        </w:rPr>
        <w:t>237/2015,</w:t>
      </w:r>
      <w:r w:rsidRPr="00E467CC">
        <w:rPr>
          <w:rFonts w:asciiTheme="minorHAnsi" w:hAnsiTheme="minorHAnsi" w:cstheme="minorHAnsi"/>
        </w:rPr>
        <w:t xml:space="preserve"> aprovado pelo Despacho PGE-PLIC-CD nº </w:t>
      </w:r>
      <w:r>
        <w:rPr>
          <w:rFonts w:asciiTheme="minorHAnsi" w:hAnsiTheme="minorHAnsi" w:cstheme="minorHAnsi"/>
        </w:rPr>
        <w:t>615</w:t>
      </w:r>
      <w:r w:rsidRPr="00E467CC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2015</w:t>
      </w:r>
      <w:r w:rsidRPr="00E467CC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autos.</w:t>
      </w:r>
    </w:p>
    <w:p w:rsidR="002B328B" w:rsidRPr="00E467CC" w:rsidRDefault="002B328B" w:rsidP="002B328B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>A análise dos autos sob o nº 2000.</w:t>
      </w:r>
      <w:r w:rsidR="007C5495">
        <w:rPr>
          <w:rFonts w:asciiTheme="minorHAnsi" w:hAnsiTheme="minorHAnsi" w:cstheme="minorHAnsi"/>
          <w:bCs/>
        </w:rPr>
        <w:t>0386</w:t>
      </w:r>
      <w:r w:rsidRPr="00E467CC">
        <w:rPr>
          <w:rFonts w:asciiTheme="minorHAnsi" w:hAnsiTheme="minorHAnsi" w:cstheme="minorHAnsi"/>
          <w:bCs/>
        </w:rPr>
        <w:t>/</w:t>
      </w:r>
      <w:r w:rsidR="007C5495">
        <w:rPr>
          <w:rFonts w:asciiTheme="minorHAnsi" w:hAnsiTheme="minorHAnsi" w:cstheme="minorHAnsi"/>
          <w:bCs/>
        </w:rPr>
        <w:t>2015</w:t>
      </w:r>
      <w:r w:rsidRPr="00E467CC">
        <w:rPr>
          <w:rFonts w:asciiTheme="minorHAnsi" w:hAnsiTheme="minorHAnsi" w:cstheme="minorHAnsi"/>
          <w:bCs/>
        </w:rPr>
        <w:t xml:space="preserve"> 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C5495" w:rsidRPr="00E467CC" w:rsidRDefault="007C5495" w:rsidP="007C54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</w:rPr>
        <w:t>A EMISSÃO DE NOTA DE</w:t>
      </w:r>
      <w:r w:rsidRPr="00E467CC">
        <w:rPr>
          <w:rFonts w:asciiTheme="minorHAnsi" w:hAnsiTheme="minorHAnsi" w:cstheme="minorHAnsi"/>
          <w:b/>
        </w:rPr>
        <w:t xml:space="preserve"> EMPENHO</w:t>
      </w:r>
      <w:r w:rsidR="00937EEC">
        <w:rPr>
          <w:rFonts w:asciiTheme="minorHAnsi" w:hAnsiTheme="minorHAnsi" w:cstheme="minorHAnsi"/>
        </w:rPr>
        <w:t xml:space="preserve"> - </w:t>
      </w: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E467CC">
        <w:rPr>
          <w:rFonts w:asciiTheme="minorHAnsi" w:hAnsiTheme="minorHAnsi" w:cstheme="minorHAnsi"/>
          <w:i/>
        </w:rPr>
        <w:t>implemento</w:t>
      </w:r>
      <w:proofErr w:type="gramEnd"/>
      <w:r w:rsidRPr="00E467CC">
        <w:rPr>
          <w:rFonts w:asciiTheme="minorHAnsi" w:hAnsiTheme="minorHAnsi" w:cstheme="minorHAnsi"/>
          <w:i/>
        </w:rPr>
        <w:t xml:space="preserve"> de condição</w:t>
      </w:r>
      <w:r w:rsidRPr="00E467CC">
        <w:rPr>
          <w:rFonts w:asciiTheme="minorHAnsi" w:hAnsiTheme="minorHAnsi" w:cstheme="minorHAnsi"/>
        </w:rPr>
        <w:t xml:space="preserve">. Nesse sentido, importa destacar </w:t>
      </w:r>
      <w:r>
        <w:rPr>
          <w:rFonts w:asciiTheme="minorHAnsi" w:hAnsiTheme="minorHAnsi" w:cstheme="minorHAnsi"/>
        </w:rPr>
        <w:t>a ausência de</w:t>
      </w:r>
      <w:r w:rsidRPr="00E467CC">
        <w:rPr>
          <w:rFonts w:asciiTheme="minorHAnsi" w:hAnsiTheme="minorHAnsi" w:cstheme="minorHAnsi"/>
        </w:rPr>
        <w:t xml:space="preserve"> Nota de Empenho</w:t>
      </w:r>
      <w:r>
        <w:rPr>
          <w:rFonts w:asciiTheme="minorHAnsi" w:hAnsiTheme="minorHAnsi" w:cstheme="minorHAnsi"/>
        </w:rPr>
        <w:t>.</w:t>
      </w:r>
    </w:p>
    <w:p w:rsidR="007C5495" w:rsidRPr="00E467CC" w:rsidRDefault="007C5495" w:rsidP="00937EE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</w:rPr>
        <w:t>A EMISSÃO DE NOTA DE</w:t>
      </w:r>
      <w:r w:rsidRPr="00E467C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LIQUIDAÇÃO</w:t>
      </w:r>
      <w:r w:rsidR="00937EEC">
        <w:rPr>
          <w:rFonts w:asciiTheme="minorHAnsi" w:hAnsiTheme="minorHAnsi" w:cstheme="minorHAnsi"/>
          <w:b/>
        </w:rPr>
        <w:t xml:space="preserve"> - </w:t>
      </w: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7C5495" w:rsidRPr="00E467CC" w:rsidRDefault="007C5495" w:rsidP="007C54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 d</w:t>
      </w:r>
      <w:r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 efetiva prestação dos serviços.</w:t>
      </w:r>
    </w:p>
    <w:p w:rsidR="007C5495" w:rsidRPr="00E467CC" w:rsidRDefault="007C5495" w:rsidP="00937EE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</w:rPr>
        <w:t>A EMISSÃO DE NOTA DE</w:t>
      </w:r>
      <w:r w:rsidRPr="00E467C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PAGAMENTO</w:t>
      </w:r>
      <w:r w:rsidR="00937EEC">
        <w:rPr>
          <w:rFonts w:asciiTheme="minorHAnsi" w:hAnsiTheme="minorHAnsi" w:cstheme="minorHAnsi"/>
          <w:b/>
        </w:rPr>
        <w:t xml:space="preserve"> - </w:t>
      </w:r>
      <w:r w:rsidRPr="00E467CC">
        <w:rPr>
          <w:rFonts w:asciiTheme="minorHAnsi" w:hAnsiTheme="minorHAnsi" w:cstheme="minorHAnsi"/>
        </w:rPr>
        <w:t>O pagamento da despesa pública encerra o ciclo orçamentário e sucede o reconhecimento da dívida através do processo de liquidação.</w:t>
      </w:r>
    </w:p>
    <w:p w:rsidR="00034265" w:rsidRPr="00E467CC" w:rsidRDefault="007C5495" w:rsidP="00937E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DO ATENDIMENTO AO DECRETO Nº 51.</w:t>
      </w:r>
      <w:r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="00937EEC">
        <w:rPr>
          <w:rFonts w:asciiTheme="minorHAnsi" w:hAnsiTheme="minorHAnsi" w:cstheme="minorHAnsi"/>
          <w:b/>
        </w:rPr>
        <w:t xml:space="preserve"> - </w:t>
      </w:r>
      <w:r w:rsidR="00034265"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034265">
        <w:rPr>
          <w:rFonts w:asciiTheme="minorHAnsi" w:hAnsiTheme="minorHAnsi" w:cstheme="minorHAnsi"/>
        </w:rPr>
        <w:t>828</w:t>
      </w:r>
      <w:r w:rsidR="00034265" w:rsidRPr="00E467CC">
        <w:rPr>
          <w:rFonts w:asciiTheme="minorHAnsi" w:hAnsiTheme="minorHAnsi" w:cstheme="minorHAnsi"/>
        </w:rPr>
        <w:t xml:space="preserve">, publicado no DOE de 27 de janeiro de 2017, </w:t>
      </w:r>
      <w:r w:rsidR="00034265" w:rsidRPr="00E467CC">
        <w:rPr>
          <w:rFonts w:asciiTheme="minorHAnsi" w:hAnsiTheme="minorHAnsi" w:cstheme="minorHAnsi"/>
        </w:rPr>
        <w:lastRenderedPageBreak/>
        <w:t>que dispõe sobre a execução orçamentária, financeira, patrimonial e contábil do Estado de Alagoas para o exercício financeiro de 2017.</w:t>
      </w:r>
    </w:p>
    <w:p w:rsidR="00034265" w:rsidRPr="00E467CC" w:rsidRDefault="00034265" w:rsidP="0003426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034265" w:rsidRPr="00E467CC" w:rsidRDefault="00034265" w:rsidP="00034265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034265" w:rsidRPr="00E467CC" w:rsidRDefault="00034265" w:rsidP="0003426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034265" w:rsidRPr="00937EEC" w:rsidRDefault="00034265" w:rsidP="00034265">
      <w:pPr>
        <w:spacing w:after="0" w:line="360" w:lineRule="auto"/>
        <w:ind w:firstLine="709"/>
        <w:jc w:val="both"/>
      </w:pPr>
      <w:r w:rsidRPr="00E467CC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E467CC">
        <w:rPr>
          <w:rFonts w:asciiTheme="minorHAnsi" w:hAnsiTheme="minorHAnsi" w:cstheme="minorHAnsi"/>
        </w:rPr>
        <w:t>alerte-se</w:t>
      </w:r>
      <w:proofErr w:type="gramEnd"/>
      <w:r w:rsidRPr="00E467CC">
        <w:rPr>
          <w:rFonts w:asciiTheme="minorHAnsi" w:hAnsiTheme="minorHAnsi" w:cstheme="minorHAnsi"/>
        </w:rPr>
        <w:t xml:space="preserve"> para a necessidade de informações, quais sejam:</w:t>
      </w:r>
    </w:p>
    <w:p w:rsidR="00034265" w:rsidRDefault="00937EEC" w:rsidP="00937EEC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a.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 w:rsidR="00034265" w:rsidRPr="00034265">
        <w:rPr>
          <w:rFonts w:asciiTheme="minorHAnsi" w:hAnsiTheme="minorHAnsi" w:cstheme="minorHAnsi"/>
          <w:b/>
        </w:rPr>
        <w:t>SANEAMENTO DAS LACUNAS QUE DEMONSTRAM O NÃO CUMPRIMENTO DO DECRETO Nº 51.828/2017:</w:t>
      </w:r>
      <w:r w:rsidR="00034265" w:rsidRPr="00034265">
        <w:rPr>
          <w:rFonts w:asciiTheme="minorHAnsi" w:hAnsiTheme="minorHAnsi" w:cstheme="minorHAnsi"/>
        </w:rPr>
        <w:t xml:space="preserve"> </w:t>
      </w:r>
    </w:p>
    <w:p w:rsidR="00034265" w:rsidRDefault="00034265" w:rsidP="00034265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r w:rsidRPr="00034265">
        <w:rPr>
          <w:rFonts w:asciiTheme="minorHAnsi" w:hAnsiTheme="minorHAnsi" w:cstheme="minorHAnsi"/>
        </w:rPr>
        <w:t>.</w:t>
      </w:r>
      <w:proofErr w:type="gramEnd"/>
      <w:r w:rsidRPr="00034265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</w:t>
      </w:r>
      <w:r w:rsidRPr="000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Que seja </w:t>
      </w:r>
      <w:r w:rsidRPr="00034265">
        <w:rPr>
          <w:rFonts w:asciiTheme="minorHAnsi" w:hAnsiTheme="minorHAnsi" w:cstheme="minorHAnsi"/>
        </w:rPr>
        <w:t xml:space="preserve">juntada informação orçamentária atualizada; </w:t>
      </w:r>
    </w:p>
    <w:p w:rsidR="00034265" w:rsidRDefault="00034265" w:rsidP="00034265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lastRenderedPageBreak/>
        <w:t>a</w:t>
      </w:r>
      <w:r w:rsidRPr="00034265">
        <w:rPr>
          <w:rFonts w:asciiTheme="minorHAnsi" w:hAnsiTheme="minorHAnsi" w:cstheme="minorHAnsi"/>
        </w:rPr>
        <w:t>.</w:t>
      </w:r>
      <w:proofErr w:type="gramEnd"/>
      <w:r w:rsidRPr="00034265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 Que seja</w:t>
      </w:r>
      <w:r w:rsidRPr="000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</w:t>
      </w:r>
      <w:r w:rsidRPr="00034265">
        <w:rPr>
          <w:rFonts w:asciiTheme="minorHAnsi" w:hAnsiTheme="minorHAnsi" w:cstheme="minorHAnsi"/>
        </w:rPr>
        <w:t>untada informação sobre o impacto orçamentário-financeiro da dívida a ser reconhecida no e</w:t>
      </w:r>
      <w:r>
        <w:rPr>
          <w:rFonts w:asciiTheme="minorHAnsi" w:hAnsiTheme="minorHAnsi" w:cstheme="minorHAnsi"/>
        </w:rPr>
        <w:t>xercício vigente e posteriores;</w:t>
      </w:r>
    </w:p>
    <w:p w:rsidR="00034265" w:rsidRDefault="00034265" w:rsidP="00034265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r w:rsidRPr="00034265">
        <w:rPr>
          <w:rFonts w:asciiTheme="minorHAnsi" w:hAnsiTheme="minorHAnsi" w:cstheme="minorHAnsi"/>
        </w:rPr>
        <w:t>.</w:t>
      </w:r>
      <w:proofErr w:type="gramEnd"/>
      <w:r w:rsidRPr="0003426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 Que seja j</w:t>
      </w:r>
      <w:r w:rsidRPr="00034265">
        <w:rPr>
          <w:rFonts w:asciiTheme="minorHAnsi" w:hAnsiTheme="minorHAnsi" w:cstheme="minorHAnsi"/>
        </w:rPr>
        <w:t>untada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034265" w:rsidRPr="00034265" w:rsidRDefault="00034265" w:rsidP="00034265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  <w:b/>
        </w:rPr>
      </w:pPr>
      <w:r w:rsidRPr="00034265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a</w:t>
      </w:r>
      <w:r w:rsidRPr="00034265">
        <w:rPr>
          <w:rFonts w:asciiTheme="minorHAnsi" w:hAnsiTheme="minorHAnsi" w:cstheme="minorHAnsi"/>
        </w:rPr>
        <w:t>.</w:t>
      </w:r>
      <w:proofErr w:type="gramEnd"/>
      <w:r w:rsidRPr="00034265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. Que seja j</w:t>
      </w:r>
      <w:r w:rsidRPr="00034265">
        <w:rPr>
          <w:rFonts w:asciiTheme="minorHAnsi" w:hAnsiTheme="minorHAnsi" w:cstheme="minorHAnsi"/>
        </w:rPr>
        <w:t xml:space="preserve">untada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responsabilidades, devendo ser comprovada nos presentes autos. </w:t>
      </w:r>
      <w:r>
        <w:rPr>
          <w:rFonts w:asciiTheme="minorHAnsi" w:hAnsiTheme="minorHAnsi" w:cstheme="minorHAnsi"/>
        </w:rPr>
        <w:t xml:space="preserve"> </w:t>
      </w:r>
      <w:r w:rsidRPr="00034265">
        <w:rPr>
          <w:rFonts w:asciiTheme="minorHAnsi" w:hAnsiTheme="minorHAnsi" w:cstheme="minorHAnsi"/>
          <w:b/>
        </w:rPr>
        <w:t>Em tempo, merece destaque o fato de que, c</w:t>
      </w:r>
      <w:r w:rsidR="00F158AE" w:rsidRPr="00034265">
        <w:rPr>
          <w:rFonts w:asciiTheme="minorHAnsi" w:hAnsiTheme="minorHAnsi" w:cstheme="minorHAnsi"/>
          <w:b/>
        </w:rPr>
        <w:t xml:space="preserve">om o Advento do Decreto Estadual nº 37.609/2015, a SEPLAG passou a ser solidária também quanto a pagamento de despesas dos </w:t>
      </w:r>
      <w:r w:rsidRPr="00034265">
        <w:rPr>
          <w:rFonts w:asciiTheme="minorHAnsi" w:hAnsiTheme="minorHAnsi" w:cstheme="minorHAnsi"/>
          <w:b/>
        </w:rPr>
        <w:t>Órgãos</w:t>
      </w:r>
      <w:r w:rsidR="00F158AE" w:rsidRPr="00034265">
        <w:rPr>
          <w:rFonts w:asciiTheme="minorHAnsi" w:hAnsiTheme="minorHAnsi" w:cstheme="minorHAnsi"/>
          <w:b/>
        </w:rPr>
        <w:t xml:space="preserve"> Extintos e em </w:t>
      </w:r>
      <w:r w:rsidRPr="00034265">
        <w:rPr>
          <w:rFonts w:asciiTheme="minorHAnsi" w:hAnsiTheme="minorHAnsi" w:cstheme="minorHAnsi"/>
          <w:b/>
        </w:rPr>
        <w:t>Extinção.</w:t>
      </w:r>
    </w:p>
    <w:p w:rsidR="00874A81" w:rsidRDefault="00937EEC" w:rsidP="00937EEC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b.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 w:rsidR="00034265" w:rsidRPr="00034265">
        <w:rPr>
          <w:rFonts w:asciiTheme="minorHAnsi" w:hAnsiTheme="minorHAnsi" w:cstheme="minorHAnsi"/>
          <w:b/>
        </w:rPr>
        <w:t>ATESTO DA EFETIVA PRESTAÇÃO DE SERVIÇOS</w:t>
      </w:r>
      <w:r w:rsidR="00034265">
        <w:rPr>
          <w:rFonts w:asciiTheme="minorHAnsi" w:hAnsiTheme="minorHAnsi" w:cstheme="minorHAnsi"/>
          <w:b/>
        </w:rPr>
        <w:t xml:space="preserve"> </w:t>
      </w:r>
      <w:r w:rsidR="00034265" w:rsidRPr="00034265">
        <w:rPr>
          <w:rFonts w:asciiTheme="minorHAnsi" w:hAnsiTheme="minorHAnsi" w:cstheme="minorHAnsi"/>
        </w:rPr>
        <w:t>por servidor competente para tanto.</w:t>
      </w:r>
    </w:p>
    <w:p w:rsidR="008810D9" w:rsidRPr="006B1D77" w:rsidRDefault="00034265" w:rsidP="008810D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3426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 item </w:t>
      </w:r>
      <w:proofErr w:type="gramStart"/>
      <w:r w:rsidRPr="00034265">
        <w:rPr>
          <w:rFonts w:asciiTheme="minorHAnsi" w:hAnsiTheme="minorHAnsi" w:cstheme="minorHAnsi"/>
        </w:rPr>
        <w:t>3</w:t>
      </w:r>
      <w:proofErr w:type="gramEnd"/>
      <w:r w:rsidRPr="00034265">
        <w:rPr>
          <w:rFonts w:asciiTheme="minorHAnsi" w:hAnsiTheme="minorHAnsi" w:cstheme="minorHAnsi"/>
        </w:rPr>
        <w:t xml:space="preserve">, subitens </w:t>
      </w:r>
      <w:r w:rsidRPr="00034265">
        <w:rPr>
          <w:rFonts w:asciiTheme="minorHAnsi" w:hAnsiTheme="minorHAnsi" w:cstheme="minorHAnsi"/>
          <w:b/>
        </w:rPr>
        <w:t>“a” e “b”</w:t>
      </w:r>
      <w:r w:rsidR="008810D9">
        <w:rPr>
          <w:rFonts w:asciiTheme="minorHAnsi" w:hAnsiTheme="minorHAnsi" w:cstheme="minorHAnsi"/>
        </w:rPr>
        <w:t xml:space="preserve">, </w:t>
      </w:r>
      <w:r w:rsidR="008810D9" w:rsidRPr="00737FB7">
        <w:rPr>
          <w:rFonts w:asciiTheme="minorHAnsi" w:eastAsia="Arial" w:hAnsiTheme="minorHAnsi" w:cs="Arial"/>
          <w:sz w:val="21"/>
          <w:szCs w:val="21"/>
        </w:rPr>
        <w:t xml:space="preserve">ato contínuo que seja realizado o pagamento da despesa no valor de </w:t>
      </w:r>
      <w:r w:rsidR="008810D9" w:rsidRPr="006B1D77">
        <w:rPr>
          <w:rFonts w:asciiTheme="minorHAnsi" w:hAnsiTheme="minorHAnsi" w:cstheme="minorHAnsi"/>
        </w:rPr>
        <w:t xml:space="preserve">R$ 830,41 (oitocentos e trinta reais e quarenta e um centavos) conforme Fatura nº 558655493, tendo como </w:t>
      </w:r>
      <w:r w:rsidR="008810D9">
        <w:rPr>
          <w:rFonts w:asciiTheme="minorHAnsi" w:hAnsiTheme="minorHAnsi" w:cstheme="minorHAnsi"/>
        </w:rPr>
        <w:t>c</w:t>
      </w:r>
      <w:r w:rsidR="008810D9" w:rsidRPr="006B1D77">
        <w:rPr>
          <w:rFonts w:asciiTheme="minorHAnsi" w:hAnsiTheme="minorHAnsi" w:cstheme="minorHAnsi"/>
        </w:rPr>
        <w:t xml:space="preserve">redora a Empresa Telemar Norte Leste S/A. </w:t>
      </w:r>
    </w:p>
    <w:p w:rsidR="00034265" w:rsidRDefault="00034265" w:rsidP="008810D9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034265" w:rsidRPr="00034265" w:rsidRDefault="00034265" w:rsidP="0003426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34265">
        <w:rPr>
          <w:rFonts w:asciiTheme="minorHAnsi" w:hAnsiTheme="minorHAnsi" w:cstheme="minorHAnsi"/>
          <w:bCs/>
        </w:rPr>
        <w:t xml:space="preserve">Maceió, </w:t>
      </w:r>
      <w:r w:rsidR="00DE339E">
        <w:rPr>
          <w:rFonts w:asciiTheme="minorHAnsi" w:hAnsiTheme="minorHAnsi" w:cstheme="minorHAnsi"/>
          <w:bCs/>
        </w:rPr>
        <w:t>03</w:t>
      </w:r>
      <w:r w:rsidRPr="00034265">
        <w:rPr>
          <w:rFonts w:asciiTheme="minorHAnsi" w:hAnsiTheme="minorHAnsi" w:cstheme="minorHAnsi"/>
          <w:bCs/>
        </w:rPr>
        <w:t xml:space="preserve"> de </w:t>
      </w:r>
      <w:r w:rsidR="009B2F28">
        <w:rPr>
          <w:rFonts w:asciiTheme="minorHAnsi" w:hAnsiTheme="minorHAnsi" w:cstheme="minorHAnsi"/>
          <w:bCs/>
        </w:rPr>
        <w:t>novembro</w:t>
      </w:r>
      <w:r w:rsidRPr="00034265">
        <w:rPr>
          <w:rFonts w:asciiTheme="minorHAnsi" w:hAnsiTheme="minorHAnsi" w:cstheme="minorHAnsi"/>
          <w:bCs/>
        </w:rPr>
        <w:t xml:space="preserve"> de 2017.</w:t>
      </w:r>
    </w:p>
    <w:p w:rsidR="00034265" w:rsidRPr="00034265" w:rsidRDefault="00034265" w:rsidP="00034265">
      <w:pPr>
        <w:pStyle w:val="PargrafodaLista"/>
        <w:spacing w:after="0" w:line="360" w:lineRule="auto"/>
        <w:ind w:left="0"/>
        <w:jc w:val="center"/>
        <w:rPr>
          <w:rFonts w:asciiTheme="minorHAnsi" w:hAnsiTheme="minorHAnsi" w:cstheme="minorHAnsi"/>
          <w:bCs/>
        </w:rPr>
      </w:pPr>
    </w:p>
    <w:p w:rsidR="00034265" w:rsidRPr="00034265" w:rsidRDefault="008810D9" w:rsidP="00034265">
      <w:pPr>
        <w:pStyle w:val="PargrafodaLista"/>
        <w:spacing w:after="0" w:line="240" w:lineRule="auto"/>
        <w:ind w:left="0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Cleonice Ferreira de Carvalho</w:t>
      </w:r>
    </w:p>
    <w:p w:rsidR="00034265" w:rsidRPr="00034265" w:rsidRDefault="00034265" w:rsidP="00034265">
      <w:pPr>
        <w:pStyle w:val="PargrafodaLista"/>
        <w:spacing w:after="0" w:line="360" w:lineRule="auto"/>
        <w:ind w:left="0"/>
        <w:jc w:val="center"/>
        <w:rPr>
          <w:rFonts w:asciiTheme="minorHAnsi" w:hAnsiTheme="minorHAnsi" w:cstheme="minorHAnsi"/>
          <w:b/>
        </w:rPr>
      </w:pPr>
      <w:r w:rsidRPr="00034265">
        <w:rPr>
          <w:rFonts w:asciiTheme="minorHAnsi" w:hAnsiTheme="minorHAnsi" w:cstheme="minorHAnsi"/>
          <w:b/>
        </w:rPr>
        <w:t>Assessor de Control</w:t>
      </w:r>
      <w:r w:rsidR="008810D9">
        <w:rPr>
          <w:rFonts w:asciiTheme="minorHAnsi" w:hAnsiTheme="minorHAnsi" w:cstheme="minorHAnsi"/>
          <w:b/>
        </w:rPr>
        <w:t>e Interno/ Matrícula nº 95-7</w:t>
      </w:r>
    </w:p>
    <w:p w:rsidR="00034265" w:rsidRPr="00034265" w:rsidRDefault="00034265" w:rsidP="00034265">
      <w:pPr>
        <w:pStyle w:val="PargrafodaLista"/>
        <w:spacing w:after="0" w:line="360" w:lineRule="auto"/>
        <w:ind w:left="0"/>
        <w:jc w:val="center"/>
        <w:rPr>
          <w:rFonts w:asciiTheme="minorHAnsi" w:hAnsiTheme="minorHAnsi" w:cstheme="minorHAnsi"/>
          <w:b/>
        </w:rPr>
      </w:pPr>
    </w:p>
    <w:p w:rsidR="00034265" w:rsidRPr="00034265" w:rsidRDefault="00034265" w:rsidP="008810D9">
      <w:pPr>
        <w:pStyle w:val="PargrafodaLista"/>
        <w:tabs>
          <w:tab w:val="left" w:pos="283"/>
        </w:tabs>
        <w:spacing w:after="0" w:line="360" w:lineRule="auto"/>
        <w:ind w:left="0"/>
        <w:jc w:val="left"/>
        <w:rPr>
          <w:rFonts w:asciiTheme="minorHAnsi" w:hAnsiTheme="minorHAnsi" w:cstheme="minorHAnsi"/>
        </w:rPr>
      </w:pPr>
      <w:r w:rsidRPr="00034265">
        <w:rPr>
          <w:rFonts w:asciiTheme="minorHAnsi" w:hAnsiTheme="minorHAnsi" w:cstheme="minorHAnsi"/>
        </w:rPr>
        <w:t>De acordo:</w:t>
      </w:r>
    </w:p>
    <w:p w:rsidR="00034265" w:rsidRPr="00034265" w:rsidRDefault="00034265" w:rsidP="00034265">
      <w:pPr>
        <w:pStyle w:val="PargrafodaLista"/>
        <w:tabs>
          <w:tab w:val="left" w:pos="0"/>
        </w:tabs>
        <w:spacing w:after="0" w:line="240" w:lineRule="auto"/>
        <w:ind w:left="0"/>
        <w:jc w:val="center"/>
        <w:rPr>
          <w:rFonts w:asciiTheme="minorHAnsi" w:hAnsiTheme="minorHAnsi" w:cstheme="minorHAnsi"/>
        </w:rPr>
      </w:pPr>
      <w:r w:rsidRPr="00034265">
        <w:rPr>
          <w:rFonts w:asciiTheme="minorHAnsi" w:hAnsiTheme="minorHAnsi" w:cstheme="minorHAnsi"/>
        </w:rPr>
        <w:t>Adriana Andrade Araújo</w:t>
      </w:r>
    </w:p>
    <w:p w:rsidR="00034265" w:rsidRPr="00034265" w:rsidRDefault="00034265" w:rsidP="00034265">
      <w:pPr>
        <w:pStyle w:val="PargrafodaLista"/>
        <w:tabs>
          <w:tab w:val="left" w:pos="0"/>
        </w:tabs>
        <w:spacing w:after="0" w:line="240" w:lineRule="auto"/>
        <w:ind w:left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34265">
        <w:rPr>
          <w:rFonts w:asciiTheme="minorHAnsi" w:hAnsiTheme="minorHAnsi" w:cstheme="minorHAnsi"/>
          <w:b/>
        </w:rPr>
        <w:t>Superintendente de Auditagem - Matrícula n° 113-9</w:t>
      </w:r>
    </w:p>
    <w:p w:rsidR="00034265" w:rsidRDefault="00AF4114" w:rsidP="00034265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sectPr w:rsidR="0003426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F20" w:rsidRDefault="004E3F20" w:rsidP="003068B9">
      <w:pPr>
        <w:spacing w:after="0" w:line="240" w:lineRule="auto"/>
      </w:pPr>
      <w:r>
        <w:separator/>
      </w:r>
    </w:p>
  </w:endnote>
  <w:endnote w:type="continuationSeparator" w:id="0">
    <w:p w:rsidR="004E3F20" w:rsidRDefault="004E3F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F20" w:rsidRDefault="004E3F20" w:rsidP="003068B9">
      <w:pPr>
        <w:spacing w:after="0" w:line="240" w:lineRule="auto"/>
      </w:pPr>
      <w:r>
        <w:separator/>
      </w:r>
    </w:p>
  </w:footnote>
  <w:footnote w:type="continuationSeparator" w:id="0">
    <w:p w:rsidR="004E3F20" w:rsidRDefault="004E3F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EEC" w:rsidRDefault="00DB2D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37EEC" w:rsidRPr="003068B9" w:rsidRDefault="00937EE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7EEC" w:rsidRPr="0098367C" w:rsidRDefault="00937EE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7EE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6DF"/>
    <w:rsid w:val="0002782F"/>
    <w:rsid w:val="00034265"/>
    <w:rsid w:val="00036DBB"/>
    <w:rsid w:val="00055CA9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F96"/>
    <w:rsid w:val="00126DAF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2814"/>
    <w:rsid w:val="00236468"/>
    <w:rsid w:val="00250A6E"/>
    <w:rsid w:val="00253E26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AA8"/>
    <w:rsid w:val="00287AEA"/>
    <w:rsid w:val="00296284"/>
    <w:rsid w:val="002976B7"/>
    <w:rsid w:val="002A7A87"/>
    <w:rsid w:val="002B29BB"/>
    <w:rsid w:val="002B328B"/>
    <w:rsid w:val="002D68A2"/>
    <w:rsid w:val="002E0AD7"/>
    <w:rsid w:val="002E0D95"/>
    <w:rsid w:val="002E36C3"/>
    <w:rsid w:val="002E41E1"/>
    <w:rsid w:val="002E5DFC"/>
    <w:rsid w:val="003041E8"/>
    <w:rsid w:val="003067DF"/>
    <w:rsid w:val="003068B9"/>
    <w:rsid w:val="00307A74"/>
    <w:rsid w:val="00313328"/>
    <w:rsid w:val="00314BAC"/>
    <w:rsid w:val="00317C72"/>
    <w:rsid w:val="00336938"/>
    <w:rsid w:val="00336F26"/>
    <w:rsid w:val="003400DC"/>
    <w:rsid w:val="00343A0B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4B7C"/>
    <w:rsid w:val="00380E5C"/>
    <w:rsid w:val="0038290C"/>
    <w:rsid w:val="0038737C"/>
    <w:rsid w:val="00397941"/>
    <w:rsid w:val="003A7A7A"/>
    <w:rsid w:val="003B2650"/>
    <w:rsid w:val="003B4DE3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CC0"/>
    <w:rsid w:val="00441E6D"/>
    <w:rsid w:val="00443699"/>
    <w:rsid w:val="00450B9D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B7E51"/>
    <w:rsid w:val="004C472C"/>
    <w:rsid w:val="004C4D4D"/>
    <w:rsid w:val="004C6574"/>
    <w:rsid w:val="004C662F"/>
    <w:rsid w:val="004C6CB4"/>
    <w:rsid w:val="004C7FBC"/>
    <w:rsid w:val="004D0E33"/>
    <w:rsid w:val="004D3943"/>
    <w:rsid w:val="004D69E5"/>
    <w:rsid w:val="004E3462"/>
    <w:rsid w:val="004E34F3"/>
    <w:rsid w:val="004E3F20"/>
    <w:rsid w:val="004E707A"/>
    <w:rsid w:val="004E71AB"/>
    <w:rsid w:val="004E755E"/>
    <w:rsid w:val="004F08BC"/>
    <w:rsid w:val="004F0DA0"/>
    <w:rsid w:val="004F3628"/>
    <w:rsid w:val="004F68B3"/>
    <w:rsid w:val="004F791B"/>
    <w:rsid w:val="00501AB2"/>
    <w:rsid w:val="00501BEB"/>
    <w:rsid w:val="00501C2D"/>
    <w:rsid w:val="005073F1"/>
    <w:rsid w:val="00512D9C"/>
    <w:rsid w:val="005141F3"/>
    <w:rsid w:val="00514DB9"/>
    <w:rsid w:val="0051735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40DB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67DF"/>
    <w:rsid w:val="006C5669"/>
    <w:rsid w:val="006D2AB4"/>
    <w:rsid w:val="006D4F08"/>
    <w:rsid w:val="006D6725"/>
    <w:rsid w:val="006E4FCE"/>
    <w:rsid w:val="006F0D68"/>
    <w:rsid w:val="006F511E"/>
    <w:rsid w:val="00700176"/>
    <w:rsid w:val="007021DB"/>
    <w:rsid w:val="00711F91"/>
    <w:rsid w:val="00715B1E"/>
    <w:rsid w:val="007225CB"/>
    <w:rsid w:val="0072495F"/>
    <w:rsid w:val="0072602B"/>
    <w:rsid w:val="0072711D"/>
    <w:rsid w:val="00733DFE"/>
    <w:rsid w:val="00735F62"/>
    <w:rsid w:val="007411F2"/>
    <w:rsid w:val="007542BF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5495"/>
    <w:rsid w:val="007D3308"/>
    <w:rsid w:val="007D3F05"/>
    <w:rsid w:val="007E2D4A"/>
    <w:rsid w:val="007E6BF2"/>
    <w:rsid w:val="007F365F"/>
    <w:rsid w:val="007F473B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10D9"/>
    <w:rsid w:val="00883E01"/>
    <w:rsid w:val="0088451F"/>
    <w:rsid w:val="00890B8F"/>
    <w:rsid w:val="0089222C"/>
    <w:rsid w:val="00892E06"/>
    <w:rsid w:val="00895F0D"/>
    <w:rsid w:val="008A58B8"/>
    <w:rsid w:val="008A7908"/>
    <w:rsid w:val="008B65AC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2F28"/>
    <w:rsid w:val="009B4CE4"/>
    <w:rsid w:val="009B783C"/>
    <w:rsid w:val="009C1394"/>
    <w:rsid w:val="009C2110"/>
    <w:rsid w:val="009C31EF"/>
    <w:rsid w:val="009C525D"/>
    <w:rsid w:val="009C5BFA"/>
    <w:rsid w:val="009C6FDF"/>
    <w:rsid w:val="009D5D1B"/>
    <w:rsid w:val="009D6C0B"/>
    <w:rsid w:val="009E5F8B"/>
    <w:rsid w:val="009E65A6"/>
    <w:rsid w:val="009F014D"/>
    <w:rsid w:val="009F1968"/>
    <w:rsid w:val="009F2064"/>
    <w:rsid w:val="009F5B14"/>
    <w:rsid w:val="009F71A6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47C"/>
    <w:rsid w:val="00AA7F35"/>
    <w:rsid w:val="00AB1E8B"/>
    <w:rsid w:val="00AB4BF4"/>
    <w:rsid w:val="00AC5E41"/>
    <w:rsid w:val="00AD1569"/>
    <w:rsid w:val="00AD2DBD"/>
    <w:rsid w:val="00AD397C"/>
    <w:rsid w:val="00AF4114"/>
    <w:rsid w:val="00AF4AC9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1A64"/>
    <w:rsid w:val="00C128EC"/>
    <w:rsid w:val="00C13970"/>
    <w:rsid w:val="00C1510D"/>
    <w:rsid w:val="00C17ECF"/>
    <w:rsid w:val="00C17F49"/>
    <w:rsid w:val="00C212C5"/>
    <w:rsid w:val="00C21317"/>
    <w:rsid w:val="00C2189A"/>
    <w:rsid w:val="00C23E71"/>
    <w:rsid w:val="00C347A5"/>
    <w:rsid w:val="00C440CC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6EDE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DF3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339E"/>
    <w:rsid w:val="00DE4762"/>
    <w:rsid w:val="00DE72A7"/>
    <w:rsid w:val="00DF2C96"/>
    <w:rsid w:val="00DF50D8"/>
    <w:rsid w:val="00E1355D"/>
    <w:rsid w:val="00E157ED"/>
    <w:rsid w:val="00E159E7"/>
    <w:rsid w:val="00E15B06"/>
    <w:rsid w:val="00E24796"/>
    <w:rsid w:val="00E27875"/>
    <w:rsid w:val="00E31FC3"/>
    <w:rsid w:val="00E34120"/>
    <w:rsid w:val="00E362E2"/>
    <w:rsid w:val="00E42BC4"/>
    <w:rsid w:val="00E43B4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37F"/>
    <w:rsid w:val="00F00567"/>
    <w:rsid w:val="00F03042"/>
    <w:rsid w:val="00F03808"/>
    <w:rsid w:val="00F05B91"/>
    <w:rsid w:val="00F1585F"/>
    <w:rsid w:val="00F158AE"/>
    <w:rsid w:val="00F201AC"/>
    <w:rsid w:val="00F21A15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1543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E5839-C2E1-4F97-8881-0564D6A9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2452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2017-11-03T15:00:00Z</cp:lastPrinted>
  <dcterms:created xsi:type="dcterms:W3CDTF">2017-09-15T17:00:00Z</dcterms:created>
  <dcterms:modified xsi:type="dcterms:W3CDTF">2017-11-03T15:14:00Z</dcterms:modified>
</cp:coreProperties>
</file>