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9A1BAE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8653DE" w:rsidRPr="009A1BAE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1BA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A1BA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9A1B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A1BA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A1B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277B7" w:rsidRPr="009A1BAE">
        <w:rPr>
          <w:rFonts w:asciiTheme="minorHAnsi" w:hAnsiTheme="minorHAnsi" w:cstheme="minorHAnsi"/>
          <w:bCs/>
          <w:sz w:val="21"/>
          <w:szCs w:val="21"/>
        </w:rPr>
        <w:t xml:space="preserve">1206 - </w:t>
      </w:r>
      <w:r w:rsidR="009A1BAE" w:rsidRPr="009A1BAE">
        <w:rPr>
          <w:rFonts w:asciiTheme="minorHAnsi" w:hAnsiTheme="minorHAnsi" w:cstheme="minorHAnsi"/>
          <w:bCs/>
          <w:sz w:val="21"/>
          <w:szCs w:val="21"/>
        </w:rPr>
        <w:t>319</w:t>
      </w:r>
      <w:r w:rsidR="00C02D17" w:rsidRPr="009A1BAE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9A1BAE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1BA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9A1BA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A1BAE" w:rsidRPr="009A1BAE">
        <w:rPr>
          <w:rFonts w:asciiTheme="minorHAnsi" w:hAnsiTheme="minorHAnsi" w:cstheme="minorHAnsi"/>
          <w:bCs/>
          <w:sz w:val="21"/>
          <w:szCs w:val="21"/>
        </w:rPr>
        <w:t xml:space="preserve">Maria </w:t>
      </w:r>
      <w:proofErr w:type="spellStart"/>
      <w:r w:rsidR="009A1BAE" w:rsidRPr="009A1BAE">
        <w:rPr>
          <w:rFonts w:asciiTheme="minorHAnsi" w:hAnsiTheme="minorHAnsi" w:cstheme="minorHAnsi"/>
          <w:bCs/>
          <w:sz w:val="21"/>
          <w:szCs w:val="21"/>
        </w:rPr>
        <w:t>Jucilene</w:t>
      </w:r>
      <w:proofErr w:type="spellEnd"/>
      <w:r w:rsidR="009A1BAE" w:rsidRPr="009A1BAE">
        <w:rPr>
          <w:rFonts w:asciiTheme="minorHAnsi" w:hAnsiTheme="minorHAnsi" w:cstheme="minorHAnsi"/>
          <w:bCs/>
          <w:sz w:val="21"/>
          <w:szCs w:val="21"/>
        </w:rPr>
        <w:t xml:space="preserve"> de Moraes Silva</w:t>
      </w:r>
    </w:p>
    <w:p w:rsidR="00965EFB" w:rsidRPr="009A1BAE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1BA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9A1BA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A1BAE" w:rsidRPr="009A1BAE">
        <w:rPr>
          <w:rFonts w:asciiTheme="minorHAnsi" w:hAnsiTheme="minorHAnsi" w:cstheme="minorHAnsi"/>
          <w:bCs/>
          <w:sz w:val="21"/>
          <w:szCs w:val="21"/>
        </w:rPr>
        <w:t>Seleção e Treinamento – Hora Aula</w:t>
      </w:r>
    </w:p>
    <w:p w:rsidR="00965EFB" w:rsidRPr="009A1BAE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A1BAE">
        <w:rPr>
          <w:rFonts w:asciiTheme="minorHAnsi" w:hAnsiTheme="minorHAnsi" w:cstheme="minorHAnsi"/>
          <w:color w:val="FF0000"/>
          <w:sz w:val="21"/>
          <w:szCs w:val="21"/>
        </w:rPr>
        <w:t xml:space="preserve">                  </w:t>
      </w:r>
    </w:p>
    <w:p w:rsidR="00965EFB" w:rsidRPr="009A1BAE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A1BAE">
        <w:rPr>
          <w:rFonts w:asciiTheme="minorHAnsi" w:hAnsiTheme="minorHAnsi" w:cs="Arial"/>
          <w:sz w:val="21"/>
          <w:szCs w:val="21"/>
        </w:rPr>
        <w:t xml:space="preserve">Trata-se de </w:t>
      </w:r>
      <w:r w:rsidRPr="009A1BAE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9A1BAE">
        <w:rPr>
          <w:rFonts w:asciiTheme="minorHAnsi" w:hAnsiTheme="minorHAnsi" w:cs="Arial"/>
          <w:sz w:val="21"/>
          <w:szCs w:val="21"/>
        </w:rPr>
        <w:t xml:space="preserve"> nº </w:t>
      </w:r>
      <w:r w:rsidR="009A1BAE" w:rsidRPr="009A1BAE">
        <w:rPr>
          <w:rFonts w:asciiTheme="minorHAnsi" w:hAnsiTheme="minorHAnsi" w:cstheme="minorHAnsi"/>
          <w:bCs/>
          <w:sz w:val="21"/>
          <w:szCs w:val="21"/>
        </w:rPr>
        <w:t>1206 - 319/2016</w:t>
      </w:r>
      <w:r w:rsidRPr="009A1BAE">
        <w:rPr>
          <w:rFonts w:asciiTheme="minorHAnsi" w:hAnsiTheme="minorHAnsi" w:cs="Arial"/>
          <w:sz w:val="21"/>
          <w:szCs w:val="21"/>
        </w:rPr>
        <w:t xml:space="preserve">, </w:t>
      </w:r>
      <w:r w:rsidR="00720C70" w:rsidRPr="009A1BAE">
        <w:rPr>
          <w:rFonts w:asciiTheme="minorHAnsi" w:hAnsiTheme="minorHAnsi" w:cs="Arial"/>
          <w:sz w:val="21"/>
          <w:szCs w:val="21"/>
        </w:rPr>
        <w:t>0</w:t>
      </w:r>
      <w:r w:rsidR="00046F79" w:rsidRPr="009A1BAE">
        <w:rPr>
          <w:rFonts w:asciiTheme="minorHAnsi" w:hAnsiTheme="minorHAnsi" w:cs="Arial"/>
          <w:sz w:val="21"/>
          <w:szCs w:val="21"/>
        </w:rPr>
        <w:t xml:space="preserve">1 </w:t>
      </w:r>
      <w:r w:rsidR="008277B7" w:rsidRPr="009A1BAE">
        <w:rPr>
          <w:rFonts w:asciiTheme="minorHAnsi" w:hAnsiTheme="minorHAnsi" w:cs="Arial"/>
          <w:sz w:val="21"/>
          <w:szCs w:val="21"/>
        </w:rPr>
        <w:t xml:space="preserve">volume, com </w:t>
      </w:r>
      <w:r w:rsidR="009A1BAE" w:rsidRPr="009A1BAE">
        <w:rPr>
          <w:rFonts w:asciiTheme="minorHAnsi" w:hAnsiTheme="minorHAnsi" w:cs="Arial"/>
          <w:sz w:val="21"/>
          <w:szCs w:val="21"/>
        </w:rPr>
        <w:t>28</w:t>
      </w:r>
      <w:r w:rsidR="00046F79" w:rsidRPr="009A1BAE">
        <w:rPr>
          <w:rFonts w:asciiTheme="minorHAnsi" w:hAnsiTheme="minorHAnsi" w:cs="Arial"/>
          <w:sz w:val="21"/>
          <w:szCs w:val="21"/>
        </w:rPr>
        <w:t xml:space="preserve"> folhas,</w:t>
      </w:r>
      <w:r w:rsidRPr="009A1BAE">
        <w:rPr>
          <w:rFonts w:asciiTheme="minorHAnsi" w:hAnsiTheme="minorHAnsi" w:cs="Arial"/>
          <w:sz w:val="21"/>
          <w:szCs w:val="21"/>
        </w:rPr>
        <w:t xml:space="preserve"> oriundo do Comando Geral da Polícia Militar, que versa sob</w:t>
      </w:r>
      <w:r w:rsidR="00C02D17" w:rsidRPr="009A1BAE">
        <w:rPr>
          <w:rFonts w:asciiTheme="minorHAnsi" w:hAnsiTheme="minorHAnsi" w:cs="Arial"/>
          <w:sz w:val="21"/>
          <w:szCs w:val="21"/>
        </w:rPr>
        <w:t>re a solicitação de pagamento a</w:t>
      </w:r>
      <w:r w:rsidRPr="009A1BAE">
        <w:rPr>
          <w:rFonts w:asciiTheme="minorHAnsi" w:hAnsiTheme="minorHAnsi" w:cs="Arial"/>
          <w:sz w:val="21"/>
          <w:szCs w:val="21"/>
        </w:rPr>
        <w:t xml:space="preserve"> servidor</w:t>
      </w:r>
      <w:r w:rsidR="009A1BAE" w:rsidRPr="009A1BAE">
        <w:rPr>
          <w:rFonts w:asciiTheme="minorHAnsi" w:hAnsiTheme="minorHAnsi" w:cs="Arial"/>
          <w:sz w:val="21"/>
          <w:szCs w:val="21"/>
        </w:rPr>
        <w:t>a</w:t>
      </w:r>
      <w:r w:rsidR="00C02D17" w:rsidRPr="009A1BAE">
        <w:rPr>
          <w:rFonts w:asciiTheme="minorHAnsi" w:hAnsiTheme="minorHAnsi" w:cs="Arial"/>
          <w:sz w:val="21"/>
          <w:szCs w:val="21"/>
        </w:rPr>
        <w:t xml:space="preserve"> </w:t>
      </w:r>
      <w:r w:rsidR="009A1BAE" w:rsidRPr="009A1BAE">
        <w:rPr>
          <w:rFonts w:asciiTheme="minorHAnsi" w:hAnsiTheme="minorHAnsi" w:cstheme="minorHAnsi"/>
          <w:b/>
          <w:bCs/>
          <w:sz w:val="21"/>
          <w:szCs w:val="21"/>
        </w:rPr>
        <w:t xml:space="preserve">Maria </w:t>
      </w:r>
      <w:proofErr w:type="spellStart"/>
      <w:r w:rsidR="009A1BAE" w:rsidRPr="009A1BAE">
        <w:rPr>
          <w:rFonts w:asciiTheme="minorHAnsi" w:hAnsiTheme="minorHAnsi" w:cstheme="minorHAnsi"/>
          <w:b/>
          <w:bCs/>
          <w:sz w:val="21"/>
          <w:szCs w:val="21"/>
        </w:rPr>
        <w:t>Jucilene</w:t>
      </w:r>
      <w:proofErr w:type="spellEnd"/>
      <w:r w:rsidR="009A1BAE" w:rsidRPr="009A1BAE">
        <w:rPr>
          <w:rFonts w:asciiTheme="minorHAnsi" w:hAnsiTheme="minorHAnsi" w:cstheme="minorHAnsi"/>
          <w:b/>
          <w:bCs/>
          <w:sz w:val="21"/>
          <w:szCs w:val="21"/>
        </w:rPr>
        <w:t xml:space="preserve"> de Moraes Silva</w:t>
      </w:r>
      <w:r w:rsidRPr="009A1BA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A1BAE" w:rsidRPr="009A1BAE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9A1BAE" w:rsidRPr="009A1BAE">
        <w:rPr>
          <w:rFonts w:asciiTheme="minorHAnsi" w:hAnsiTheme="minorHAnsi" w:cstheme="minorHAnsi"/>
          <w:sz w:val="21"/>
          <w:szCs w:val="21"/>
        </w:rPr>
        <w:t>R$813,60</w:t>
      </w:r>
      <w:r w:rsidRPr="009A1BAE">
        <w:rPr>
          <w:rFonts w:asciiTheme="minorHAnsi" w:hAnsiTheme="minorHAnsi" w:cstheme="minorHAnsi"/>
          <w:sz w:val="21"/>
          <w:szCs w:val="21"/>
        </w:rPr>
        <w:t xml:space="preserve"> (</w:t>
      </w:r>
      <w:r w:rsidR="009A1BAE" w:rsidRPr="009A1BAE">
        <w:rPr>
          <w:rFonts w:asciiTheme="minorHAnsi" w:hAnsiTheme="minorHAnsi" w:cstheme="minorHAnsi"/>
          <w:sz w:val="21"/>
          <w:szCs w:val="21"/>
        </w:rPr>
        <w:t>oitocentos e treze reais e sessenta centavos</w:t>
      </w:r>
      <w:r w:rsidRPr="009A1BAE">
        <w:rPr>
          <w:rFonts w:asciiTheme="minorHAnsi" w:hAnsiTheme="minorHAnsi" w:cstheme="minorHAnsi"/>
          <w:sz w:val="21"/>
          <w:szCs w:val="21"/>
        </w:rPr>
        <w:t xml:space="preserve">), </w:t>
      </w:r>
      <w:r w:rsidRPr="009A1BAE">
        <w:rPr>
          <w:rFonts w:asciiTheme="minorHAnsi" w:hAnsiTheme="minorHAnsi" w:cs="Arial"/>
          <w:sz w:val="21"/>
          <w:szCs w:val="21"/>
        </w:rPr>
        <w:t>referente</w:t>
      </w:r>
      <w:proofErr w:type="gramEnd"/>
      <w:r w:rsidRPr="009A1BAE">
        <w:rPr>
          <w:rFonts w:asciiTheme="minorHAnsi" w:hAnsiTheme="minorHAnsi" w:cs="Arial"/>
          <w:sz w:val="21"/>
          <w:szCs w:val="21"/>
        </w:rPr>
        <w:t xml:space="preserve"> a</w:t>
      </w:r>
      <w:r w:rsidR="00720C70" w:rsidRPr="009A1BAE">
        <w:rPr>
          <w:rFonts w:asciiTheme="minorHAnsi" w:hAnsiTheme="minorHAnsi" w:cs="Arial"/>
          <w:sz w:val="21"/>
          <w:szCs w:val="21"/>
        </w:rPr>
        <w:t>o</w:t>
      </w:r>
      <w:r w:rsidRPr="009A1BAE">
        <w:rPr>
          <w:rFonts w:asciiTheme="minorHAnsi" w:hAnsiTheme="minorHAnsi" w:cs="Arial"/>
          <w:sz w:val="21"/>
          <w:szCs w:val="21"/>
        </w:rPr>
        <w:t xml:space="preserve"> </w:t>
      </w:r>
      <w:r w:rsidR="00720C70" w:rsidRPr="009A1BAE">
        <w:rPr>
          <w:rFonts w:asciiTheme="minorHAnsi" w:hAnsiTheme="minorHAnsi" w:cs="Arial"/>
          <w:sz w:val="21"/>
          <w:szCs w:val="21"/>
        </w:rPr>
        <w:t xml:space="preserve">Curso de </w:t>
      </w:r>
      <w:r w:rsidR="009A1BAE" w:rsidRPr="009A1BAE">
        <w:rPr>
          <w:rFonts w:asciiTheme="minorHAnsi" w:hAnsiTheme="minorHAnsi" w:cs="Arial"/>
          <w:sz w:val="21"/>
          <w:szCs w:val="21"/>
        </w:rPr>
        <w:t>Ensino Fundamental Menor e Maior – Ensino Religioso</w:t>
      </w:r>
      <w:r w:rsidRPr="009A1BAE">
        <w:rPr>
          <w:rFonts w:asciiTheme="minorHAnsi" w:hAnsiTheme="minorHAnsi" w:cs="Arial"/>
          <w:sz w:val="21"/>
          <w:szCs w:val="21"/>
        </w:rPr>
        <w:t>.</w:t>
      </w:r>
    </w:p>
    <w:p w:rsidR="00965EFB" w:rsidRPr="009A1BAE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A1BA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A1BA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A1BAE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 w:rsidR="00B22F46" w:rsidRPr="009A1BAE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9A1BAE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965EFB" w:rsidRPr="00642EBB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42EBB">
        <w:rPr>
          <w:rFonts w:asciiTheme="minorHAnsi" w:hAnsiTheme="minorHAnsi" w:cstheme="minorHAnsi"/>
          <w:bCs/>
          <w:sz w:val="21"/>
          <w:szCs w:val="21"/>
        </w:rPr>
        <w:t>A análise dos autos restringiu-se a instrução do processo de despesa,</w:t>
      </w:r>
      <w:r w:rsidRPr="00642EB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42EB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42EB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42EBB">
        <w:rPr>
          <w:rFonts w:asciiTheme="minorHAnsi" w:hAnsiTheme="minorHAnsi" w:cstheme="minorHAnsi"/>
          <w:b/>
          <w:sz w:val="21"/>
          <w:szCs w:val="21"/>
        </w:rPr>
        <w:t xml:space="preserve">   </w:t>
      </w:r>
    </w:p>
    <w:p w:rsidR="00965EFB" w:rsidRPr="00642EBB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2EB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42EBB">
        <w:rPr>
          <w:rFonts w:asciiTheme="minorHAnsi" w:hAnsiTheme="minorHAnsi" w:cstheme="minorHAnsi"/>
          <w:i/>
          <w:sz w:val="21"/>
          <w:szCs w:val="21"/>
        </w:rPr>
        <w:t>“</w:t>
      </w:r>
      <w:r w:rsidRPr="00642EBB">
        <w:rPr>
          <w:rFonts w:asciiTheme="minorHAnsi" w:hAnsiTheme="minorHAnsi" w:cstheme="minorHAnsi"/>
          <w:b/>
          <w:i/>
          <w:sz w:val="21"/>
          <w:szCs w:val="21"/>
        </w:rPr>
        <w:t>análise e emissão de parecer técnico</w:t>
      </w:r>
      <w:r w:rsidRPr="00642EBB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642EBB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642EBB" w:rsidRPr="00642EBB">
        <w:rPr>
          <w:rFonts w:asciiTheme="minorHAnsi" w:hAnsiTheme="minorHAnsi" w:cstheme="minorHAnsi"/>
          <w:sz w:val="21"/>
          <w:szCs w:val="21"/>
        </w:rPr>
        <w:t>28</w:t>
      </w:r>
      <w:r w:rsidRPr="00642EBB">
        <w:rPr>
          <w:rFonts w:asciiTheme="minorHAnsi" w:hAnsiTheme="minorHAnsi" w:cstheme="minorHAnsi"/>
          <w:sz w:val="21"/>
          <w:szCs w:val="21"/>
        </w:rPr>
        <w:t>).</w:t>
      </w:r>
    </w:p>
    <w:p w:rsidR="00965EFB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2EBB">
        <w:rPr>
          <w:rFonts w:asciiTheme="minorHAnsi" w:hAnsiTheme="minorHAnsi" w:cstheme="minorHAnsi"/>
          <w:sz w:val="21"/>
          <w:szCs w:val="21"/>
        </w:rPr>
        <w:t xml:space="preserve">À </w:t>
      </w:r>
      <w:r w:rsidR="00642EBB" w:rsidRPr="00642EBB">
        <w:rPr>
          <w:rFonts w:asciiTheme="minorHAnsi" w:hAnsiTheme="minorHAnsi" w:cstheme="minorHAnsi"/>
          <w:sz w:val="21"/>
          <w:szCs w:val="21"/>
        </w:rPr>
        <w:t xml:space="preserve">fl.02 - Constata-se Sol. </w:t>
      </w:r>
      <w:proofErr w:type="gramStart"/>
      <w:r w:rsidR="00642EBB" w:rsidRPr="00642EBB">
        <w:rPr>
          <w:rFonts w:asciiTheme="minorHAnsi" w:hAnsiTheme="minorHAnsi" w:cstheme="minorHAnsi"/>
          <w:sz w:val="21"/>
          <w:szCs w:val="21"/>
        </w:rPr>
        <w:t>n</w:t>
      </w:r>
      <w:r w:rsidR="00965EFB" w:rsidRPr="00642EBB">
        <w:rPr>
          <w:rFonts w:asciiTheme="minorHAnsi" w:hAnsiTheme="minorHAnsi" w:cstheme="minorHAnsi"/>
          <w:sz w:val="21"/>
          <w:szCs w:val="21"/>
        </w:rPr>
        <w:t>°</w:t>
      </w:r>
      <w:proofErr w:type="gramEnd"/>
      <w:r w:rsidR="00965EFB" w:rsidRPr="00642EBB">
        <w:rPr>
          <w:rFonts w:asciiTheme="minorHAnsi" w:hAnsiTheme="minorHAnsi" w:cstheme="minorHAnsi"/>
          <w:sz w:val="21"/>
          <w:szCs w:val="21"/>
        </w:rPr>
        <w:t xml:space="preserve"> </w:t>
      </w:r>
      <w:r w:rsidR="00642EBB" w:rsidRPr="00642EBB">
        <w:rPr>
          <w:rFonts w:asciiTheme="minorHAnsi" w:hAnsiTheme="minorHAnsi" w:cstheme="minorHAnsi"/>
          <w:sz w:val="21"/>
          <w:szCs w:val="21"/>
        </w:rPr>
        <w:t>004-20</w:t>
      </w:r>
      <w:r w:rsidR="00B148EC" w:rsidRPr="00642EBB">
        <w:rPr>
          <w:rFonts w:asciiTheme="minorHAnsi" w:hAnsiTheme="minorHAnsi" w:cstheme="minorHAnsi"/>
          <w:sz w:val="21"/>
          <w:szCs w:val="21"/>
        </w:rPr>
        <w:t xml:space="preserve">16 </w:t>
      </w:r>
      <w:r w:rsidR="00642EBB" w:rsidRPr="00642EBB">
        <w:rPr>
          <w:rFonts w:asciiTheme="minorHAnsi" w:hAnsiTheme="minorHAnsi" w:cstheme="minorHAnsi"/>
          <w:sz w:val="21"/>
          <w:szCs w:val="21"/>
        </w:rPr>
        <w:t>–</w:t>
      </w:r>
      <w:r w:rsidR="00B148EC" w:rsidRPr="00642EBB">
        <w:rPr>
          <w:rFonts w:asciiTheme="minorHAnsi" w:hAnsiTheme="minorHAnsi" w:cstheme="minorHAnsi"/>
          <w:sz w:val="21"/>
          <w:szCs w:val="21"/>
        </w:rPr>
        <w:t xml:space="preserve"> </w:t>
      </w:r>
      <w:r w:rsidR="00642EBB" w:rsidRPr="00642EBB">
        <w:rPr>
          <w:rFonts w:asciiTheme="minorHAnsi" w:hAnsiTheme="minorHAnsi" w:cstheme="minorHAnsi"/>
          <w:sz w:val="21"/>
          <w:szCs w:val="21"/>
        </w:rPr>
        <w:t>COM/DTE</w:t>
      </w:r>
      <w:r w:rsidR="00965EFB" w:rsidRPr="00642EBB">
        <w:rPr>
          <w:rFonts w:asciiTheme="minorHAnsi" w:hAnsiTheme="minorHAnsi" w:cstheme="minorHAnsi"/>
          <w:sz w:val="21"/>
          <w:szCs w:val="21"/>
        </w:rPr>
        <w:t xml:space="preserve">, de lavra do </w:t>
      </w:r>
      <w:r w:rsidR="00642EBB" w:rsidRPr="00642EBB">
        <w:rPr>
          <w:rFonts w:asciiTheme="minorHAnsi" w:hAnsiTheme="minorHAnsi" w:cstheme="minorHAnsi"/>
          <w:sz w:val="21"/>
          <w:szCs w:val="21"/>
        </w:rPr>
        <w:t>Diretor do CPM</w:t>
      </w:r>
      <w:r w:rsidR="00965EFB" w:rsidRPr="00642EBB">
        <w:rPr>
          <w:rFonts w:asciiTheme="minorHAnsi" w:hAnsiTheme="minorHAnsi" w:cstheme="minorHAnsi"/>
          <w:sz w:val="21"/>
          <w:szCs w:val="21"/>
        </w:rPr>
        <w:t xml:space="preserve"> –</w:t>
      </w:r>
      <w:r w:rsidR="00642EBB" w:rsidRPr="00642EB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42EBB" w:rsidRPr="00642EBB">
        <w:rPr>
          <w:rFonts w:asciiTheme="minorHAnsi" w:hAnsiTheme="minorHAnsi" w:cstheme="minorHAnsi"/>
          <w:sz w:val="21"/>
          <w:szCs w:val="21"/>
        </w:rPr>
        <w:t>Ten</w:t>
      </w:r>
      <w:proofErr w:type="spellEnd"/>
      <w:r w:rsidR="00642EBB" w:rsidRPr="00642EB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42EBB" w:rsidRPr="00642EBB">
        <w:rPr>
          <w:rFonts w:asciiTheme="minorHAnsi" w:hAnsiTheme="minorHAnsi" w:cstheme="minorHAnsi"/>
          <w:sz w:val="21"/>
          <w:szCs w:val="21"/>
        </w:rPr>
        <w:t>Cel</w:t>
      </w:r>
      <w:proofErr w:type="spellEnd"/>
      <w:r w:rsidR="00642EBB" w:rsidRPr="00642EBB">
        <w:rPr>
          <w:rFonts w:asciiTheme="minorHAnsi" w:hAnsiTheme="minorHAnsi" w:cstheme="minorHAnsi"/>
          <w:sz w:val="21"/>
          <w:szCs w:val="21"/>
        </w:rPr>
        <w:t xml:space="preserve"> QOC PM Carlos José Azevedo Santos</w:t>
      </w:r>
      <w:r w:rsidR="008277B7" w:rsidRPr="00642EB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42EBB" w:rsidRPr="00642EBB">
        <w:rPr>
          <w:rFonts w:asciiTheme="minorHAnsi" w:hAnsiTheme="minorHAnsi" w:cstheme="minorHAnsi"/>
          <w:sz w:val="21"/>
          <w:szCs w:val="21"/>
        </w:rPr>
        <w:t>15/01</w:t>
      </w:r>
      <w:r w:rsidR="00B148EC" w:rsidRPr="00642EBB">
        <w:rPr>
          <w:rFonts w:asciiTheme="minorHAnsi" w:hAnsiTheme="minorHAnsi" w:cstheme="minorHAnsi"/>
          <w:sz w:val="21"/>
          <w:szCs w:val="21"/>
        </w:rPr>
        <w:t>/2016</w:t>
      </w:r>
      <w:r w:rsidR="00965EFB" w:rsidRPr="00642EBB">
        <w:rPr>
          <w:rFonts w:asciiTheme="minorHAnsi" w:hAnsiTheme="minorHAnsi" w:cstheme="minorHAnsi"/>
          <w:sz w:val="21"/>
          <w:szCs w:val="21"/>
        </w:rPr>
        <w:t>, solicitando providências quanto ao pagamento da despesa em tela.</w:t>
      </w:r>
    </w:p>
    <w:p w:rsidR="00EC56EB" w:rsidRPr="00EC56EB" w:rsidRDefault="00EC56EB" w:rsidP="00EC56EB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EC56EB">
        <w:rPr>
          <w:rFonts w:asciiTheme="minorHAnsi" w:hAnsiTheme="minorHAnsi" w:cstheme="minorHAnsi"/>
          <w:sz w:val="21"/>
          <w:szCs w:val="21"/>
        </w:rPr>
        <w:t xml:space="preserve">Às fls.03/17 - </w:t>
      </w:r>
      <w:r w:rsidRPr="00EC56EB">
        <w:rPr>
          <w:rFonts w:asciiTheme="minorHAnsi" w:hAnsiTheme="minorHAnsi" w:cs="Arial"/>
          <w:sz w:val="21"/>
          <w:szCs w:val="21"/>
        </w:rPr>
        <w:t>Observa-se que foram juntados aos autos, certificados de conclusões de cursos, cópias de documentos pessoais, Contrato Administrativo de Serviço de Docência</w:t>
      </w:r>
      <w:r w:rsidR="002C0F2D">
        <w:rPr>
          <w:rFonts w:asciiTheme="minorHAnsi" w:hAnsiTheme="minorHAnsi" w:cs="Arial"/>
          <w:sz w:val="21"/>
          <w:szCs w:val="21"/>
        </w:rPr>
        <w:t xml:space="preserve"> nº 016/15,</w:t>
      </w:r>
      <w:r w:rsidRPr="00EC56EB">
        <w:rPr>
          <w:rFonts w:asciiTheme="minorHAnsi" w:hAnsiTheme="minorHAnsi" w:cs="Arial"/>
          <w:sz w:val="21"/>
          <w:szCs w:val="21"/>
        </w:rPr>
        <w:t xml:space="preserve"> cópia do extrato no Diário Oficial de 26/05/2015 e ficha de cadastro do docente. </w:t>
      </w:r>
    </w:p>
    <w:p w:rsidR="00EC56EB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C56EB">
        <w:rPr>
          <w:rFonts w:asciiTheme="minorHAnsi" w:hAnsiTheme="minorHAnsi" w:cstheme="minorHAnsi"/>
          <w:sz w:val="21"/>
          <w:szCs w:val="21"/>
        </w:rPr>
        <w:t>À fl</w:t>
      </w:r>
      <w:r w:rsidR="008277B7" w:rsidRPr="00EC56EB">
        <w:rPr>
          <w:rFonts w:asciiTheme="minorHAnsi" w:hAnsiTheme="minorHAnsi" w:cstheme="minorHAnsi"/>
          <w:sz w:val="21"/>
          <w:szCs w:val="21"/>
        </w:rPr>
        <w:t>.</w:t>
      </w:r>
      <w:r w:rsidR="00EC56EB" w:rsidRPr="00EC56EB">
        <w:rPr>
          <w:rFonts w:asciiTheme="minorHAnsi" w:hAnsiTheme="minorHAnsi" w:cstheme="minorHAnsi"/>
          <w:sz w:val="21"/>
          <w:szCs w:val="21"/>
        </w:rPr>
        <w:t>21</w:t>
      </w:r>
      <w:r w:rsidR="00965EFB" w:rsidRPr="00EC56EB">
        <w:rPr>
          <w:rFonts w:asciiTheme="minorHAnsi" w:hAnsiTheme="minorHAnsi" w:cstheme="minorHAnsi"/>
          <w:sz w:val="21"/>
          <w:szCs w:val="21"/>
        </w:rPr>
        <w:t xml:space="preserve"> - Verifica-se </w:t>
      </w:r>
      <w:r w:rsidR="00EC56EB" w:rsidRPr="00EC56EB">
        <w:rPr>
          <w:rFonts w:asciiTheme="minorHAnsi" w:hAnsiTheme="minorHAnsi" w:cstheme="minorHAnsi"/>
          <w:sz w:val="21"/>
          <w:szCs w:val="21"/>
        </w:rPr>
        <w:t xml:space="preserve">Despacho nº 079/2016, datado de 12/02/2016, de lavra da Superintendência de Orçamento e Finanças, encaminhando ao Comando para autorização do empenho e providências, ato contínuo, o Comandante Geral </w:t>
      </w:r>
      <w:proofErr w:type="spellStart"/>
      <w:r w:rsidR="00EC56EB" w:rsidRPr="00EC56EB">
        <w:rPr>
          <w:rFonts w:asciiTheme="minorHAnsi" w:hAnsiTheme="minorHAnsi" w:cstheme="minorHAnsi"/>
          <w:sz w:val="21"/>
          <w:szCs w:val="21"/>
        </w:rPr>
        <w:t>Cel</w:t>
      </w:r>
      <w:proofErr w:type="spellEnd"/>
      <w:r w:rsidR="00EC56EB" w:rsidRPr="00EC56EB">
        <w:rPr>
          <w:rFonts w:asciiTheme="minorHAnsi" w:hAnsiTheme="minorHAnsi" w:cstheme="minorHAnsi"/>
          <w:sz w:val="21"/>
          <w:szCs w:val="21"/>
        </w:rPr>
        <w:t xml:space="preserve"> QOC PM Paulo Domingos de Araújo Lima Júnior autoriza a confecção da Nota de Empenho e providências subsequentes.</w:t>
      </w:r>
    </w:p>
    <w:p w:rsidR="008F7F1B" w:rsidRPr="00EC56EB" w:rsidRDefault="008F7F1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Às fls. 22/24 - Verifica-se Nota de Empenho 2016NE00057, de 15/02/2016, em nome da servidora citada, logo após Notas de Empenho anulando o mesmo (2016NE02183 e 2016NE02281).</w:t>
      </w:r>
    </w:p>
    <w:p w:rsidR="00965EFB" w:rsidRDefault="002E0DD5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0DD5">
        <w:rPr>
          <w:rFonts w:asciiTheme="minorHAnsi" w:hAnsiTheme="minorHAnsi" w:cstheme="minorHAnsi"/>
          <w:sz w:val="21"/>
          <w:szCs w:val="21"/>
        </w:rPr>
        <w:t xml:space="preserve">À fl. 25 – Cópia do Boletim Geral Ostensivo nº 028 de 15 de fevereiro de 2016, </w:t>
      </w:r>
      <w:proofErr w:type="spellStart"/>
      <w:r w:rsidR="00965EFB" w:rsidRPr="002E0DD5">
        <w:rPr>
          <w:rFonts w:asciiTheme="minorHAnsi" w:hAnsiTheme="minorHAnsi" w:cstheme="minorHAnsi"/>
          <w:sz w:val="21"/>
          <w:szCs w:val="21"/>
        </w:rPr>
        <w:t>contendo</w:t>
      </w:r>
      <w:r w:rsidR="001613C6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1613C6">
        <w:rPr>
          <w:rFonts w:asciiTheme="minorHAnsi" w:hAnsiTheme="minorHAnsi" w:cstheme="minorHAnsi"/>
          <w:sz w:val="21"/>
          <w:szCs w:val="21"/>
        </w:rPr>
        <w:t xml:space="preserve"> publicação das aulas ministradas no ano letivo de </w:t>
      </w:r>
      <w:proofErr w:type="gramStart"/>
      <w:r w:rsidR="001613C6">
        <w:rPr>
          <w:rFonts w:asciiTheme="minorHAnsi" w:hAnsiTheme="minorHAnsi" w:cstheme="minorHAnsi"/>
          <w:sz w:val="21"/>
          <w:szCs w:val="21"/>
        </w:rPr>
        <w:t>2016 para os níveis do ensino em funcionamento no CPM, referente</w:t>
      </w:r>
      <w:proofErr w:type="gramEnd"/>
      <w:r w:rsidR="001613C6">
        <w:rPr>
          <w:rFonts w:asciiTheme="minorHAnsi" w:hAnsiTheme="minorHAnsi" w:cstheme="minorHAnsi"/>
          <w:sz w:val="21"/>
          <w:szCs w:val="21"/>
        </w:rPr>
        <w:t xml:space="preserve"> ao mês de janeiro/2016.</w:t>
      </w:r>
    </w:p>
    <w:p w:rsidR="002E0DD5" w:rsidRPr="002E0DD5" w:rsidRDefault="002E0DD5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26 – Nota Fiscal de Serviço nº 20690, de 15/03/2016, em nome de Maria </w:t>
      </w:r>
      <w:proofErr w:type="spellStart"/>
      <w:r>
        <w:rPr>
          <w:rFonts w:asciiTheme="minorHAnsi" w:hAnsiTheme="minorHAnsi" w:cstheme="minorHAnsi"/>
          <w:sz w:val="21"/>
          <w:szCs w:val="21"/>
        </w:rPr>
        <w:t>Jucilene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de Morais Silva, no valor de R$813,60 (oitocentos e treze reais e sessenta centavos).</w:t>
      </w:r>
    </w:p>
    <w:p w:rsidR="00284A05" w:rsidRPr="00CA1C9F" w:rsidRDefault="005C42B8" w:rsidP="008022CD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CA1C9F">
        <w:rPr>
          <w:rFonts w:asciiTheme="minorHAnsi" w:hAnsiTheme="minorHAnsi" w:cs="Arial"/>
          <w:sz w:val="21"/>
          <w:szCs w:val="21"/>
        </w:rPr>
        <w:lastRenderedPageBreak/>
        <w:t xml:space="preserve">À fl. </w:t>
      </w:r>
      <w:r w:rsidR="002E0DD5" w:rsidRPr="00CA1C9F">
        <w:rPr>
          <w:rFonts w:asciiTheme="minorHAnsi" w:hAnsiTheme="minorHAnsi" w:cs="Arial"/>
          <w:sz w:val="21"/>
          <w:szCs w:val="21"/>
        </w:rPr>
        <w:t>27</w:t>
      </w:r>
      <w:r w:rsidR="00965EFB" w:rsidRPr="00CA1C9F">
        <w:rPr>
          <w:rFonts w:asciiTheme="minorHAnsi" w:hAnsiTheme="minorHAnsi" w:cs="Arial"/>
          <w:sz w:val="21"/>
          <w:szCs w:val="21"/>
        </w:rPr>
        <w:t xml:space="preserve"> - Constata-se </w:t>
      </w:r>
      <w:r w:rsidR="00CA1C9F" w:rsidRPr="00CA1C9F">
        <w:rPr>
          <w:rFonts w:asciiTheme="minorHAnsi" w:hAnsiTheme="minorHAnsi" w:cs="Arial"/>
          <w:sz w:val="21"/>
          <w:szCs w:val="21"/>
        </w:rPr>
        <w:t>Despacho</w:t>
      </w:r>
      <w:r w:rsidR="00D67FF3" w:rsidRPr="00CA1C9F">
        <w:rPr>
          <w:rFonts w:asciiTheme="minorHAnsi" w:hAnsiTheme="minorHAnsi" w:cs="Arial"/>
          <w:sz w:val="21"/>
          <w:szCs w:val="21"/>
        </w:rPr>
        <w:t xml:space="preserve"> n° </w:t>
      </w:r>
      <w:r w:rsidR="00CA1C9F" w:rsidRPr="00CA1C9F">
        <w:rPr>
          <w:rFonts w:asciiTheme="minorHAnsi" w:hAnsiTheme="minorHAnsi" w:cs="Arial"/>
          <w:sz w:val="21"/>
          <w:szCs w:val="21"/>
        </w:rPr>
        <w:t>1404/2017,</w:t>
      </w:r>
      <w:r w:rsidRPr="00CA1C9F">
        <w:rPr>
          <w:rFonts w:asciiTheme="minorHAnsi" w:hAnsiTheme="minorHAnsi" w:cs="Arial"/>
          <w:sz w:val="21"/>
          <w:szCs w:val="21"/>
        </w:rPr>
        <w:t xml:space="preserve"> </w:t>
      </w:r>
      <w:r w:rsidR="00CA1C9F" w:rsidRPr="00CA1C9F">
        <w:rPr>
          <w:rFonts w:asciiTheme="minorHAnsi" w:hAnsiTheme="minorHAnsi" w:cs="Arial"/>
          <w:sz w:val="21"/>
          <w:szCs w:val="21"/>
        </w:rPr>
        <w:t>d</w:t>
      </w:r>
      <w:r w:rsidRPr="00CA1C9F">
        <w:rPr>
          <w:rFonts w:asciiTheme="minorHAnsi" w:hAnsiTheme="minorHAnsi" w:cs="Arial"/>
          <w:sz w:val="21"/>
          <w:szCs w:val="21"/>
        </w:rPr>
        <w:t xml:space="preserve">atado de </w:t>
      </w:r>
      <w:r w:rsidR="00CA1C9F" w:rsidRPr="00CA1C9F">
        <w:rPr>
          <w:rFonts w:asciiTheme="minorHAnsi" w:hAnsiTheme="minorHAnsi" w:cs="Arial"/>
          <w:sz w:val="21"/>
          <w:szCs w:val="21"/>
        </w:rPr>
        <w:t>27</w:t>
      </w:r>
      <w:r w:rsidR="008022CD" w:rsidRPr="00CA1C9F">
        <w:rPr>
          <w:rFonts w:asciiTheme="minorHAnsi" w:hAnsiTheme="minorHAnsi" w:cs="Arial"/>
          <w:sz w:val="21"/>
          <w:szCs w:val="21"/>
        </w:rPr>
        <w:t>/07</w:t>
      </w:r>
      <w:r w:rsidR="00D67FF3" w:rsidRPr="00CA1C9F">
        <w:rPr>
          <w:rFonts w:asciiTheme="minorHAnsi" w:hAnsiTheme="minorHAnsi" w:cs="Arial"/>
          <w:sz w:val="21"/>
          <w:szCs w:val="21"/>
        </w:rPr>
        <w:t>/2017,</w:t>
      </w:r>
      <w:r w:rsidR="00874935" w:rsidRPr="00CA1C9F">
        <w:rPr>
          <w:rFonts w:asciiTheme="minorHAnsi" w:hAnsiTheme="minorHAnsi" w:cs="Arial"/>
          <w:sz w:val="21"/>
          <w:szCs w:val="21"/>
        </w:rPr>
        <w:t xml:space="preserve"> </w:t>
      </w:r>
      <w:r w:rsidR="00965EFB" w:rsidRPr="00CA1C9F">
        <w:rPr>
          <w:rFonts w:asciiTheme="minorHAnsi" w:hAnsiTheme="minorHAnsi" w:cs="Arial"/>
          <w:sz w:val="21"/>
          <w:szCs w:val="21"/>
        </w:rPr>
        <w:t xml:space="preserve">informações da dotação orçamentária por parte do Superintendente do Orçamento e Finanças e o reconhecimento da divida pelo Comando Geral da PM/AL, onde o mesmo encaminha para a Controladoria Geral </w:t>
      </w:r>
      <w:r w:rsidR="00062B17">
        <w:rPr>
          <w:rFonts w:asciiTheme="minorHAnsi" w:hAnsiTheme="minorHAnsi" w:cs="Arial"/>
          <w:sz w:val="21"/>
          <w:szCs w:val="21"/>
        </w:rPr>
        <w:t>do Estado – CGE/AL para análise</w:t>
      </w:r>
      <w:r w:rsidR="00965EFB" w:rsidRPr="00CA1C9F">
        <w:rPr>
          <w:rFonts w:asciiTheme="minorHAnsi" w:hAnsiTheme="minorHAnsi" w:cs="Arial"/>
          <w:sz w:val="21"/>
          <w:szCs w:val="21"/>
        </w:rPr>
        <w:t>.</w:t>
      </w:r>
      <w:r w:rsidR="00284A05" w:rsidRPr="00CA1C9F">
        <w:rPr>
          <w:rFonts w:asciiTheme="minorHAnsi" w:hAnsiTheme="minorHAnsi" w:cs="Arial"/>
          <w:sz w:val="21"/>
          <w:szCs w:val="21"/>
        </w:rPr>
        <w:t xml:space="preserve"> </w:t>
      </w:r>
    </w:p>
    <w:p w:rsidR="00E62869" w:rsidRPr="009A1BAE" w:rsidRDefault="00E62869" w:rsidP="00046F79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965EFB" w:rsidRDefault="00965EFB" w:rsidP="00046F7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hAnsiTheme="minorHAnsi" w:cstheme="minorHAnsi"/>
          <w:sz w:val="21"/>
          <w:szCs w:val="21"/>
        </w:rPr>
        <w:t>É O RELATÓRIO.</w:t>
      </w:r>
    </w:p>
    <w:p w:rsidR="00062B17" w:rsidRPr="00CA1C9F" w:rsidRDefault="00062B17" w:rsidP="00046F79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65EFB" w:rsidRPr="00CA1C9F" w:rsidRDefault="00965EFB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A1C9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A1C9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933E9" w:rsidRPr="009A1BAE" w:rsidRDefault="007933E9" w:rsidP="0057607A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11CA8" w:rsidRPr="001613C6" w:rsidRDefault="00711CA8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Arial" w:hAnsiTheme="minorHAnsi" w:cs="Arial"/>
          <w:b/>
          <w:sz w:val="21"/>
          <w:szCs w:val="21"/>
          <w:u w:val="single"/>
        </w:rPr>
        <w:t>IMPOSTOS</w:t>
      </w:r>
      <w:r w:rsidR="00965EFB" w:rsidRPr="00CA1C9F">
        <w:rPr>
          <w:rFonts w:asciiTheme="minorHAnsi" w:eastAsia="Arial" w:hAnsiTheme="minorHAnsi" w:cs="Arial"/>
          <w:sz w:val="21"/>
          <w:szCs w:val="21"/>
        </w:rPr>
        <w:t xml:space="preserve"> – </w:t>
      </w:r>
      <w:r>
        <w:rPr>
          <w:rFonts w:asciiTheme="minorHAnsi" w:eastAsia="Arial" w:hAnsiTheme="minorHAnsi" w:cs="Arial"/>
          <w:sz w:val="21"/>
          <w:szCs w:val="21"/>
        </w:rPr>
        <w:t>Que a docente apresente os comprovantes de recolhimentos do ISS e INSS, conforme Cláusula Quarta do contrato nº 016/15.</w:t>
      </w:r>
    </w:p>
    <w:p w:rsidR="001613C6" w:rsidRPr="00711CA8" w:rsidRDefault="001613C6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DOCUMENTOS </w:t>
      </w:r>
      <w:r>
        <w:rPr>
          <w:rFonts w:asciiTheme="minorHAnsi" w:hAnsiTheme="minorHAnsi" w:cstheme="minorHAnsi"/>
          <w:sz w:val="21"/>
          <w:szCs w:val="21"/>
        </w:rPr>
        <w:t>– Que o docente apresente lista de frequência ou plano de aula do período solicitado.</w:t>
      </w:r>
    </w:p>
    <w:p w:rsidR="005C42B8" w:rsidRDefault="00965EFB" w:rsidP="00E6286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A1C9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A1C9F" w:rsidRPr="00CA1C9F">
        <w:rPr>
          <w:rFonts w:asciiTheme="minorHAnsi" w:hAnsiTheme="minorHAnsi" w:cstheme="minorHAnsi"/>
          <w:sz w:val="21"/>
          <w:szCs w:val="21"/>
        </w:rPr>
        <w:t>R$813,60</w:t>
      </w:r>
      <w:r w:rsidR="00E62869" w:rsidRPr="00CA1C9F">
        <w:rPr>
          <w:rFonts w:asciiTheme="minorHAnsi" w:hAnsiTheme="minorHAnsi" w:cstheme="minorHAnsi"/>
          <w:sz w:val="21"/>
          <w:szCs w:val="21"/>
        </w:rPr>
        <w:t xml:space="preserve"> (</w:t>
      </w:r>
      <w:r w:rsidR="00CA1C9F" w:rsidRPr="00CA1C9F">
        <w:rPr>
          <w:rFonts w:asciiTheme="minorHAnsi" w:hAnsiTheme="minorHAnsi" w:cstheme="minorHAnsi"/>
          <w:sz w:val="21"/>
          <w:szCs w:val="21"/>
        </w:rPr>
        <w:t>oitocentos e treze reais e sessenta centavos</w:t>
      </w:r>
      <w:r w:rsidR="00E62869" w:rsidRPr="00CA1C9F">
        <w:rPr>
          <w:rFonts w:asciiTheme="minorHAnsi" w:hAnsiTheme="minorHAnsi" w:cstheme="minorHAnsi"/>
          <w:sz w:val="21"/>
          <w:szCs w:val="21"/>
        </w:rPr>
        <w:t>)</w:t>
      </w:r>
      <w:r w:rsidR="008022CD" w:rsidRPr="00CA1C9F">
        <w:rPr>
          <w:rFonts w:asciiTheme="minorHAnsi" w:hAnsiTheme="minorHAnsi" w:cstheme="minorHAnsi"/>
          <w:sz w:val="21"/>
          <w:szCs w:val="21"/>
        </w:rPr>
        <w:t>.</w:t>
      </w:r>
    </w:p>
    <w:p w:rsidR="00711CA8" w:rsidRPr="00CA1C9F" w:rsidRDefault="00711CA8" w:rsidP="001613C6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965EFB" w:rsidRPr="00CA1C9F" w:rsidRDefault="00965EFB" w:rsidP="005760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</w:t>
      </w:r>
      <w:r w:rsidR="007933E9" w:rsidRPr="00CA1C9F">
        <w:rPr>
          <w:rFonts w:asciiTheme="minorHAnsi" w:eastAsia="Arial" w:hAnsiTheme="minorHAnsi" w:cs="Arial"/>
          <w:sz w:val="21"/>
          <w:szCs w:val="21"/>
        </w:rPr>
        <w:t>ias</w:t>
      </w:r>
      <w:r w:rsidR="00F5781B" w:rsidRPr="00CA1C9F">
        <w:rPr>
          <w:rFonts w:asciiTheme="minorHAnsi" w:eastAsia="Arial" w:hAnsiTheme="minorHAnsi" w:cs="Arial"/>
          <w:sz w:val="21"/>
          <w:szCs w:val="21"/>
        </w:rPr>
        <w:t xml:space="preserve"> processuais apontadas nas</w:t>
      </w:r>
      <w:r w:rsidR="007933E9" w:rsidRPr="00CA1C9F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CA1C9F">
        <w:rPr>
          <w:rFonts w:asciiTheme="minorHAnsi" w:eastAsia="Arial" w:hAnsiTheme="minorHAnsi" w:cs="Arial"/>
          <w:sz w:val="21"/>
          <w:szCs w:val="21"/>
        </w:rPr>
        <w:t xml:space="preserve">alíneas </w:t>
      </w:r>
      <w:r w:rsidRPr="00711CA8">
        <w:rPr>
          <w:rFonts w:asciiTheme="minorHAnsi" w:eastAsia="Arial" w:hAnsiTheme="minorHAnsi" w:cs="Arial"/>
          <w:b/>
          <w:sz w:val="21"/>
          <w:szCs w:val="21"/>
        </w:rPr>
        <w:t>“</w:t>
      </w:r>
      <w:r w:rsidRPr="00711CA8">
        <w:rPr>
          <w:rFonts w:asciiTheme="minorHAnsi" w:eastAsia="Arial" w:hAnsiTheme="minorHAnsi" w:cs="Arial"/>
          <w:b/>
          <w:i/>
          <w:sz w:val="21"/>
          <w:szCs w:val="21"/>
        </w:rPr>
        <w:t>a</w:t>
      </w:r>
      <w:r w:rsidRPr="00711CA8">
        <w:rPr>
          <w:rFonts w:asciiTheme="minorHAnsi" w:eastAsia="Arial" w:hAnsiTheme="minorHAnsi" w:cs="Arial"/>
          <w:b/>
          <w:sz w:val="21"/>
          <w:szCs w:val="21"/>
        </w:rPr>
        <w:t>”</w:t>
      </w:r>
      <w:r w:rsidRPr="00711CA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711CA8" w:rsidRPr="00711CA8">
        <w:rPr>
          <w:rFonts w:asciiTheme="minorHAnsi" w:eastAsia="Arial" w:hAnsiTheme="minorHAnsi" w:cs="Arial"/>
          <w:sz w:val="21"/>
          <w:szCs w:val="21"/>
        </w:rPr>
        <w:t>e</w:t>
      </w:r>
      <w:r w:rsidRPr="00711CA8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711CA8">
        <w:rPr>
          <w:rFonts w:asciiTheme="minorHAnsi" w:eastAsia="Arial" w:hAnsiTheme="minorHAnsi" w:cs="Arial"/>
          <w:b/>
          <w:sz w:val="21"/>
          <w:szCs w:val="21"/>
        </w:rPr>
        <w:t>“</w:t>
      </w:r>
      <w:r w:rsidR="00711CA8">
        <w:rPr>
          <w:rFonts w:asciiTheme="minorHAnsi" w:eastAsia="Arial" w:hAnsiTheme="minorHAnsi" w:cs="Arial"/>
          <w:b/>
          <w:sz w:val="21"/>
          <w:szCs w:val="21"/>
        </w:rPr>
        <w:t>c</w:t>
      </w:r>
      <w:r w:rsidRPr="00711CA8">
        <w:rPr>
          <w:rFonts w:asciiTheme="minorHAnsi" w:eastAsia="Arial" w:hAnsiTheme="minorHAnsi" w:cs="Arial"/>
          <w:b/>
          <w:sz w:val="21"/>
          <w:szCs w:val="21"/>
        </w:rPr>
        <w:t>”</w:t>
      </w:r>
      <w:r w:rsidRPr="00711CA8">
        <w:rPr>
          <w:rFonts w:asciiTheme="minorHAnsi" w:eastAsia="Arial" w:hAnsiTheme="minorHAnsi" w:cs="Arial"/>
          <w:sz w:val="21"/>
          <w:szCs w:val="21"/>
        </w:rPr>
        <w:t>,</w:t>
      </w:r>
      <w:r w:rsidRPr="00CA1C9F">
        <w:rPr>
          <w:rFonts w:asciiTheme="minorHAnsi" w:eastAsia="Arial" w:hAnsiTheme="minorHAnsi" w:cs="Arial"/>
          <w:sz w:val="21"/>
          <w:szCs w:val="21"/>
        </w:rPr>
        <w:t xml:space="preserve"> ato contínuo que seja realizado o pagamento da despesa no valor de</w:t>
      </w:r>
      <w:r w:rsidR="00CA1C9F" w:rsidRPr="00CA1C9F">
        <w:rPr>
          <w:rFonts w:asciiTheme="minorHAnsi" w:eastAsia="Arial" w:hAnsiTheme="minorHAnsi" w:cs="Arial"/>
          <w:sz w:val="21"/>
          <w:szCs w:val="21"/>
        </w:rPr>
        <w:t xml:space="preserve"> </w:t>
      </w:r>
      <w:r w:rsidR="00CA1C9F" w:rsidRPr="00CA1C9F">
        <w:rPr>
          <w:rFonts w:asciiTheme="minorHAnsi" w:hAnsiTheme="minorHAnsi" w:cstheme="minorHAnsi"/>
          <w:sz w:val="21"/>
          <w:szCs w:val="21"/>
        </w:rPr>
        <w:t>R$813,60 (oitocentos e treze reais e sessenta centavos)</w:t>
      </w:r>
      <w:r w:rsidRPr="00CA1C9F">
        <w:rPr>
          <w:rFonts w:asciiTheme="minorHAnsi" w:eastAsia="Arial" w:hAnsiTheme="minorHAnsi" w:cs="Arial"/>
          <w:sz w:val="21"/>
          <w:szCs w:val="21"/>
        </w:rPr>
        <w:t>.</w:t>
      </w:r>
    </w:p>
    <w:p w:rsidR="00E62869" w:rsidRPr="009A1BAE" w:rsidRDefault="00E62869" w:rsidP="00E62869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CA1C9F" w:rsidRDefault="001D3764" w:rsidP="00046F7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A1C9F">
        <w:rPr>
          <w:rFonts w:asciiTheme="minorHAnsi" w:hAnsiTheme="minorHAnsi" w:cstheme="minorHAnsi"/>
          <w:bCs/>
          <w:sz w:val="21"/>
          <w:szCs w:val="21"/>
        </w:rPr>
        <w:t>Maceió</w:t>
      </w:r>
      <w:r w:rsidR="00D52CE1" w:rsidRPr="00CA1C9F">
        <w:rPr>
          <w:rFonts w:asciiTheme="minorHAnsi" w:hAnsiTheme="minorHAnsi" w:cstheme="minorHAnsi"/>
          <w:bCs/>
          <w:sz w:val="21"/>
          <w:szCs w:val="21"/>
        </w:rPr>
        <w:t>-AL</w:t>
      </w:r>
      <w:r w:rsidRPr="00CA1C9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A1C9F" w:rsidRPr="00CA1C9F">
        <w:rPr>
          <w:rFonts w:asciiTheme="minorHAnsi" w:hAnsiTheme="minorHAnsi" w:cstheme="minorHAnsi"/>
          <w:bCs/>
          <w:sz w:val="21"/>
          <w:szCs w:val="21"/>
        </w:rPr>
        <w:t>05</w:t>
      </w:r>
      <w:r w:rsidR="00C571BC" w:rsidRPr="00CA1C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CA1C9F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CA1C9F" w:rsidRPr="00CA1C9F">
        <w:rPr>
          <w:rFonts w:asciiTheme="minorHAnsi" w:hAnsiTheme="minorHAnsi" w:cstheme="minorHAnsi"/>
          <w:bCs/>
          <w:sz w:val="21"/>
          <w:szCs w:val="21"/>
        </w:rPr>
        <w:t>maio</w:t>
      </w:r>
      <w:r w:rsidRPr="00CA1C9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A1C9F">
        <w:rPr>
          <w:rFonts w:asciiTheme="minorHAnsi" w:hAnsiTheme="minorHAnsi" w:cstheme="minorHAnsi"/>
          <w:bCs/>
          <w:sz w:val="21"/>
          <w:szCs w:val="21"/>
        </w:rPr>
        <w:t>7</w:t>
      </w:r>
      <w:r w:rsidRPr="00CA1C9F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CA1C9F" w:rsidRDefault="008653DE" w:rsidP="00046F7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2869" w:rsidRPr="00CA1C9F" w:rsidRDefault="00E62869" w:rsidP="0087493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1A4520" w:rsidRPr="00CA1C9F" w:rsidRDefault="00CA1C9F" w:rsidP="0087493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A1C9F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1A4520" w:rsidRPr="00CA1C9F" w:rsidRDefault="001A4520" w:rsidP="0087493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A1C9F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874935" w:rsidRPr="00CA1C9F">
        <w:rPr>
          <w:rFonts w:asciiTheme="minorHAnsi" w:hAnsiTheme="minorHAnsi" w:cstheme="minorHAnsi"/>
          <w:b/>
          <w:sz w:val="21"/>
          <w:szCs w:val="21"/>
        </w:rPr>
        <w:t xml:space="preserve">trole Interno/ Matrícula nº </w:t>
      </w:r>
      <w:r w:rsidR="00CA1C9F" w:rsidRPr="00CA1C9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CA1C9F" w:rsidRDefault="00DD7A2A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CA1C9F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A1C9F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A1C9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A1C9F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A1C9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A1C9F" w:rsidSect="008749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953" w:rsidRDefault="00070953" w:rsidP="003068B9">
      <w:pPr>
        <w:spacing w:after="0" w:line="240" w:lineRule="auto"/>
      </w:pPr>
      <w:r>
        <w:separator/>
      </w:r>
    </w:p>
  </w:endnote>
  <w:endnote w:type="continuationSeparator" w:id="0">
    <w:p w:rsidR="00070953" w:rsidRDefault="0007095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953" w:rsidRDefault="00070953" w:rsidP="003068B9">
      <w:pPr>
        <w:spacing w:after="0" w:line="240" w:lineRule="auto"/>
      </w:pPr>
      <w:r>
        <w:separator/>
      </w:r>
    </w:p>
  </w:footnote>
  <w:footnote w:type="continuationSeparator" w:id="0">
    <w:p w:rsidR="00070953" w:rsidRDefault="0007095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CD75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2B17"/>
    <w:rsid w:val="000639BC"/>
    <w:rsid w:val="00063D92"/>
    <w:rsid w:val="00063F9E"/>
    <w:rsid w:val="0006543B"/>
    <w:rsid w:val="00070953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1A7A"/>
    <w:rsid w:val="000C2334"/>
    <w:rsid w:val="000C3D68"/>
    <w:rsid w:val="000C4313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13C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5653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0F2D"/>
    <w:rsid w:val="002C562E"/>
    <w:rsid w:val="002D0043"/>
    <w:rsid w:val="002D68A2"/>
    <w:rsid w:val="002D740D"/>
    <w:rsid w:val="002E04AD"/>
    <w:rsid w:val="002E0AD7"/>
    <w:rsid w:val="002E0D95"/>
    <w:rsid w:val="002E0DD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3746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4B83"/>
    <w:rsid w:val="003D578F"/>
    <w:rsid w:val="003D6263"/>
    <w:rsid w:val="003E4619"/>
    <w:rsid w:val="003F0575"/>
    <w:rsid w:val="003F2978"/>
    <w:rsid w:val="003F5D79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2B00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607A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2B8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07E6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58D"/>
    <w:rsid w:val="00637792"/>
    <w:rsid w:val="0064178C"/>
    <w:rsid w:val="00642EBB"/>
    <w:rsid w:val="00645C6E"/>
    <w:rsid w:val="00647FEE"/>
    <w:rsid w:val="00650065"/>
    <w:rsid w:val="006525F5"/>
    <w:rsid w:val="0065493D"/>
    <w:rsid w:val="00657D92"/>
    <w:rsid w:val="006605BE"/>
    <w:rsid w:val="00662241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8E4"/>
    <w:rsid w:val="00711CA8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AFB"/>
    <w:rsid w:val="007E6BF2"/>
    <w:rsid w:val="007F32B1"/>
    <w:rsid w:val="007F365F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277B7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8F4A04"/>
    <w:rsid w:val="008F7F1B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1BAE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1B0B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2F4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1C9F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D7554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2869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C56EB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6C8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5CFD3-76E9-4B15-A7C1-9F3C2E2E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12</cp:revision>
  <cp:lastPrinted>2017-08-29T16:10:00Z</cp:lastPrinted>
  <dcterms:created xsi:type="dcterms:W3CDTF">2017-09-05T13:38:00Z</dcterms:created>
  <dcterms:modified xsi:type="dcterms:W3CDTF">2017-09-05T14:25:00Z</dcterms:modified>
</cp:coreProperties>
</file>