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847527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47527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847527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84752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847527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84752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F5481" w:rsidRPr="00847527">
        <w:rPr>
          <w:rFonts w:asciiTheme="minorHAnsi" w:hAnsiTheme="minorHAnsi" w:cstheme="minorHAnsi"/>
          <w:bCs/>
          <w:sz w:val="20"/>
          <w:szCs w:val="20"/>
        </w:rPr>
        <w:t>1206</w:t>
      </w:r>
      <w:r w:rsidR="005C738A" w:rsidRPr="00847527">
        <w:rPr>
          <w:rFonts w:asciiTheme="minorHAnsi" w:hAnsiTheme="minorHAnsi" w:cstheme="minorHAnsi"/>
          <w:bCs/>
          <w:sz w:val="20"/>
          <w:szCs w:val="20"/>
        </w:rPr>
        <w:t>-</w:t>
      </w:r>
      <w:r w:rsidR="00847527" w:rsidRPr="00847527">
        <w:rPr>
          <w:rFonts w:asciiTheme="minorHAnsi" w:hAnsiTheme="minorHAnsi" w:cstheme="minorHAnsi"/>
          <w:bCs/>
          <w:sz w:val="20"/>
          <w:szCs w:val="20"/>
        </w:rPr>
        <w:t>03423</w:t>
      </w:r>
      <w:r w:rsidR="00226ED4" w:rsidRPr="00847527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847527">
        <w:rPr>
          <w:rFonts w:asciiTheme="minorHAnsi" w:hAnsiTheme="minorHAnsi" w:cstheme="minorHAnsi"/>
          <w:bCs/>
          <w:sz w:val="20"/>
          <w:szCs w:val="20"/>
        </w:rPr>
        <w:t>201</w:t>
      </w:r>
      <w:r w:rsidR="00847527" w:rsidRPr="00847527">
        <w:rPr>
          <w:rFonts w:asciiTheme="minorHAnsi" w:hAnsiTheme="minorHAnsi" w:cstheme="minorHAnsi"/>
          <w:bCs/>
          <w:sz w:val="20"/>
          <w:szCs w:val="20"/>
        </w:rPr>
        <w:t>6</w:t>
      </w:r>
      <w:r w:rsidR="005F5481" w:rsidRPr="00847527">
        <w:rPr>
          <w:rFonts w:asciiTheme="minorHAnsi" w:hAnsiTheme="minorHAnsi" w:cstheme="minorHAnsi"/>
          <w:bCs/>
          <w:sz w:val="20"/>
          <w:szCs w:val="20"/>
        </w:rPr>
        <w:t>.</w:t>
      </w:r>
    </w:p>
    <w:p w:rsidR="00475A79" w:rsidRPr="00847527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47527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84752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47527" w:rsidRPr="00847527">
        <w:rPr>
          <w:rFonts w:asciiTheme="minorHAnsi" w:hAnsiTheme="minorHAnsi" w:cstheme="minorHAnsi"/>
          <w:bCs/>
          <w:sz w:val="20"/>
          <w:szCs w:val="20"/>
        </w:rPr>
        <w:t>CSMMI/DAL-PMAL</w:t>
      </w:r>
    </w:p>
    <w:p w:rsidR="00BC7D60" w:rsidRPr="00847527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47527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5F5481" w:rsidRPr="0084752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47527" w:rsidRPr="00847527">
        <w:rPr>
          <w:rFonts w:asciiTheme="minorHAnsi" w:hAnsiTheme="minorHAnsi" w:cstheme="minorHAnsi"/>
          <w:bCs/>
          <w:sz w:val="20"/>
          <w:szCs w:val="20"/>
        </w:rPr>
        <w:t>Aparelho de ar condicionado</w:t>
      </w:r>
      <w:r w:rsidR="005F5481" w:rsidRPr="00847527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847527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16"/>
          <w:szCs w:val="16"/>
        </w:rPr>
      </w:pPr>
    </w:p>
    <w:p w:rsidR="000639BC" w:rsidRPr="00847527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47527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847527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847527" w:rsidRPr="00847527">
        <w:rPr>
          <w:rFonts w:asciiTheme="minorHAnsi" w:hAnsiTheme="minorHAnsi" w:cstheme="minorHAnsi"/>
          <w:bCs/>
          <w:sz w:val="20"/>
          <w:szCs w:val="20"/>
        </w:rPr>
        <w:t>1206-03423/2016</w:t>
      </w:r>
      <w:r w:rsidR="00733DFE" w:rsidRPr="00847527">
        <w:rPr>
          <w:rFonts w:asciiTheme="minorHAnsi" w:hAnsiTheme="minorHAnsi" w:cstheme="minorHAnsi"/>
          <w:sz w:val="20"/>
          <w:szCs w:val="20"/>
        </w:rPr>
        <w:t>, em 0</w:t>
      </w:r>
      <w:r w:rsidR="00475A79" w:rsidRPr="00847527">
        <w:rPr>
          <w:rFonts w:asciiTheme="minorHAnsi" w:hAnsiTheme="minorHAnsi" w:cstheme="minorHAnsi"/>
          <w:sz w:val="20"/>
          <w:szCs w:val="20"/>
        </w:rPr>
        <w:t>1</w:t>
      </w:r>
      <w:r w:rsidRPr="00847527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847527">
        <w:rPr>
          <w:rFonts w:asciiTheme="minorHAnsi" w:hAnsiTheme="minorHAnsi" w:cstheme="minorHAnsi"/>
          <w:sz w:val="20"/>
          <w:szCs w:val="20"/>
        </w:rPr>
        <w:t>um</w:t>
      </w:r>
      <w:r w:rsidR="00226ED4" w:rsidRPr="00847527">
        <w:rPr>
          <w:rFonts w:asciiTheme="minorHAnsi" w:hAnsiTheme="minorHAnsi" w:cstheme="minorHAnsi"/>
          <w:sz w:val="20"/>
          <w:szCs w:val="20"/>
        </w:rPr>
        <w:t>)</w:t>
      </w:r>
      <w:r w:rsidRPr="00847527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5F5481" w:rsidRPr="00847527">
        <w:rPr>
          <w:rFonts w:asciiTheme="minorHAnsi" w:hAnsiTheme="minorHAnsi" w:cstheme="minorHAnsi"/>
          <w:sz w:val="20"/>
          <w:szCs w:val="20"/>
        </w:rPr>
        <w:t>79</w:t>
      </w:r>
      <w:r w:rsidR="00733DFE" w:rsidRPr="00847527">
        <w:rPr>
          <w:rFonts w:asciiTheme="minorHAnsi" w:hAnsiTheme="minorHAnsi" w:cstheme="minorHAnsi"/>
          <w:sz w:val="20"/>
          <w:szCs w:val="20"/>
        </w:rPr>
        <w:t>(</w:t>
      </w:r>
      <w:r w:rsidR="005F5481" w:rsidRPr="00847527">
        <w:rPr>
          <w:rFonts w:asciiTheme="minorHAnsi" w:hAnsiTheme="minorHAnsi" w:cstheme="minorHAnsi"/>
          <w:sz w:val="20"/>
          <w:szCs w:val="20"/>
        </w:rPr>
        <w:t>setenta e nove</w:t>
      </w:r>
      <w:r w:rsidR="004C6574" w:rsidRPr="00847527">
        <w:rPr>
          <w:rFonts w:asciiTheme="minorHAnsi" w:hAnsiTheme="minorHAnsi" w:cstheme="minorHAnsi"/>
          <w:sz w:val="20"/>
          <w:szCs w:val="20"/>
        </w:rPr>
        <w:t>)</w:t>
      </w:r>
      <w:r w:rsidRPr="00847527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847527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847527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847527">
        <w:rPr>
          <w:rFonts w:asciiTheme="minorHAnsi" w:hAnsiTheme="minorHAnsi" w:cstheme="minorHAnsi"/>
          <w:sz w:val="20"/>
          <w:szCs w:val="20"/>
        </w:rPr>
        <w:t>versa</w:t>
      </w:r>
      <w:r w:rsidR="005F5481" w:rsidRPr="00847527">
        <w:rPr>
          <w:rFonts w:asciiTheme="minorHAnsi" w:hAnsiTheme="minorHAnsi" w:cstheme="minorHAnsi"/>
          <w:sz w:val="20"/>
          <w:szCs w:val="20"/>
        </w:rPr>
        <w:t>m</w:t>
      </w:r>
      <w:r w:rsidR="00E96A71" w:rsidRPr="00847527">
        <w:rPr>
          <w:rFonts w:asciiTheme="minorHAnsi" w:hAnsiTheme="minorHAnsi" w:cstheme="minorHAnsi"/>
          <w:sz w:val="20"/>
          <w:szCs w:val="20"/>
        </w:rPr>
        <w:t xml:space="preserve"> sobre</w:t>
      </w:r>
      <w:r w:rsidR="002170BB" w:rsidRPr="00847527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847527">
        <w:rPr>
          <w:rFonts w:asciiTheme="minorHAnsi" w:hAnsiTheme="minorHAnsi" w:cstheme="minorHAnsi"/>
          <w:sz w:val="20"/>
          <w:szCs w:val="20"/>
        </w:rPr>
        <w:t xml:space="preserve">a solicitação de </w:t>
      </w:r>
      <w:r w:rsidR="00847527" w:rsidRPr="00847527">
        <w:rPr>
          <w:rFonts w:asciiTheme="minorHAnsi" w:hAnsiTheme="minorHAnsi" w:cstheme="minorHAnsi"/>
          <w:sz w:val="20"/>
          <w:szCs w:val="20"/>
        </w:rPr>
        <w:t>aquisição de um a</w:t>
      </w:r>
      <w:r w:rsidR="00BC7D60" w:rsidRPr="00847527">
        <w:rPr>
          <w:rFonts w:asciiTheme="minorHAnsi" w:hAnsiTheme="minorHAnsi" w:cstheme="minorHAnsi"/>
          <w:sz w:val="20"/>
          <w:szCs w:val="20"/>
        </w:rPr>
        <w:t>pa</w:t>
      </w:r>
      <w:r w:rsidR="00847527" w:rsidRPr="00847527">
        <w:rPr>
          <w:rFonts w:asciiTheme="minorHAnsi" w:hAnsiTheme="minorHAnsi" w:cstheme="minorHAnsi"/>
          <w:sz w:val="20"/>
          <w:szCs w:val="20"/>
        </w:rPr>
        <w:t>relho de ar condicionado, tendo como fornecedor a Carajás Material de Construções Ltda., CNPJ nº 03.656.804/0007-27.</w:t>
      </w:r>
    </w:p>
    <w:p w:rsidR="0098743D" w:rsidRPr="00847527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47527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847527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847527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847527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847527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847527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847527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847527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847527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847527">
        <w:rPr>
          <w:rFonts w:asciiTheme="minorHAnsi" w:hAnsiTheme="minorHAnsi" w:cstheme="minorHAnsi"/>
          <w:sz w:val="20"/>
          <w:szCs w:val="20"/>
        </w:rPr>
        <w:t>51.828/2017</w:t>
      </w:r>
      <w:r w:rsidRPr="00847527">
        <w:rPr>
          <w:rFonts w:asciiTheme="minorHAnsi" w:hAnsiTheme="minorHAnsi" w:cstheme="minorHAnsi"/>
          <w:sz w:val="20"/>
          <w:szCs w:val="20"/>
        </w:rPr>
        <w:t>.</w:t>
      </w:r>
    </w:p>
    <w:p w:rsidR="00733DFE" w:rsidRPr="00642403" w:rsidRDefault="00733DFE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47527">
        <w:rPr>
          <w:rFonts w:asciiTheme="minorHAnsi" w:hAnsiTheme="minorHAnsi" w:cstheme="minorHAnsi"/>
          <w:sz w:val="20"/>
          <w:szCs w:val="20"/>
        </w:rPr>
        <w:t xml:space="preserve">Atendo-se à disciplina estabelecida pela legislação, confere-se que o presente </w:t>
      </w:r>
      <w:r w:rsidRPr="00847527">
        <w:rPr>
          <w:rFonts w:asciiTheme="minorHAnsi" w:hAnsiTheme="minorHAnsi" w:cstheme="minorHAnsi"/>
          <w:b/>
          <w:sz w:val="20"/>
          <w:szCs w:val="20"/>
        </w:rPr>
        <w:t>Processo Administrativo</w:t>
      </w:r>
      <w:r w:rsidR="00847527" w:rsidRPr="00847527">
        <w:rPr>
          <w:rFonts w:asciiTheme="minorHAnsi" w:hAnsiTheme="minorHAnsi" w:cstheme="minorHAnsi"/>
          <w:b/>
          <w:sz w:val="20"/>
          <w:szCs w:val="20"/>
        </w:rPr>
        <w:t>,</w:t>
      </w:r>
      <w:r w:rsidRPr="0084752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42403">
        <w:rPr>
          <w:rFonts w:asciiTheme="minorHAnsi" w:hAnsiTheme="minorHAnsi" w:cstheme="minorHAnsi"/>
          <w:sz w:val="20"/>
          <w:szCs w:val="20"/>
        </w:rPr>
        <w:t>foi instruído como segue:</w:t>
      </w:r>
    </w:p>
    <w:p w:rsidR="004F68B3" w:rsidRPr="00930EE1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642403">
        <w:rPr>
          <w:rFonts w:asciiTheme="minorHAnsi" w:hAnsiTheme="minorHAnsi" w:cstheme="minorHAnsi"/>
          <w:sz w:val="20"/>
          <w:szCs w:val="20"/>
        </w:rPr>
        <w:t>Fl</w:t>
      </w:r>
      <w:r w:rsidR="00EB47A0" w:rsidRPr="00642403">
        <w:rPr>
          <w:rFonts w:asciiTheme="minorHAnsi" w:hAnsiTheme="minorHAnsi" w:cstheme="minorHAnsi"/>
          <w:sz w:val="20"/>
          <w:szCs w:val="20"/>
        </w:rPr>
        <w:t>s</w:t>
      </w:r>
      <w:r w:rsidRPr="00642403">
        <w:rPr>
          <w:rFonts w:asciiTheme="minorHAnsi" w:hAnsiTheme="minorHAnsi" w:cstheme="minorHAnsi"/>
          <w:sz w:val="20"/>
          <w:szCs w:val="20"/>
        </w:rPr>
        <w:t>. 02</w:t>
      </w:r>
      <w:r w:rsidR="00EB47A0" w:rsidRPr="00642403">
        <w:rPr>
          <w:rFonts w:asciiTheme="minorHAnsi" w:hAnsiTheme="minorHAnsi" w:cstheme="minorHAnsi"/>
          <w:sz w:val="20"/>
          <w:szCs w:val="20"/>
        </w:rPr>
        <w:t>/</w:t>
      </w:r>
      <w:r w:rsidR="00642403">
        <w:rPr>
          <w:rFonts w:asciiTheme="minorHAnsi" w:hAnsiTheme="minorHAnsi" w:cstheme="minorHAnsi"/>
          <w:sz w:val="20"/>
          <w:szCs w:val="20"/>
        </w:rPr>
        <w:t>08</w:t>
      </w:r>
      <w:r w:rsidR="00FC4F12" w:rsidRPr="00642403">
        <w:rPr>
          <w:rFonts w:asciiTheme="minorHAnsi" w:hAnsiTheme="minorHAnsi" w:cstheme="minorHAnsi"/>
          <w:sz w:val="20"/>
          <w:szCs w:val="20"/>
        </w:rPr>
        <w:t xml:space="preserve"> </w:t>
      </w:r>
      <w:r w:rsidRPr="00642403">
        <w:rPr>
          <w:rFonts w:asciiTheme="minorHAnsi" w:hAnsiTheme="minorHAnsi" w:cstheme="minorHAnsi"/>
          <w:sz w:val="20"/>
          <w:szCs w:val="20"/>
        </w:rPr>
        <w:t xml:space="preserve">contém </w:t>
      </w:r>
      <w:r w:rsidR="000C28CC" w:rsidRPr="00642403">
        <w:rPr>
          <w:rFonts w:asciiTheme="minorHAnsi" w:hAnsiTheme="minorHAnsi" w:cstheme="minorHAnsi"/>
          <w:sz w:val="20"/>
          <w:szCs w:val="20"/>
        </w:rPr>
        <w:t>formulário de sol</w:t>
      </w:r>
      <w:r w:rsidR="000C28CC" w:rsidRPr="00930EE1">
        <w:rPr>
          <w:rFonts w:asciiTheme="minorHAnsi" w:hAnsiTheme="minorHAnsi" w:cstheme="minorHAnsi"/>
          <w:sz w:val="20"/>
          <w:szCs w:val="20"/>
        </w:rPr>
        <w:t>icitação de aquisição de bens, sem data</w:t>
      </w:r>
      <w:r w:rsidR="001B4DF2" w:rsidRPr="00930EE1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453935" w:rsidRPr="00930EE1">
        <w:rPr>
          <w:rFonts w:asciiTheme="minorHAnsi" w:hAnsiTheme="minorHAnsi" w:cstheme="minorHAnsi"/>
          <w:sz w:val="20"/>
          <w:szCs w:val="20"/>
        </w:rPr>
        <w:t xml:space="preserve">do </w:t>
      </w:r>
      <w:r w:rsidR="00642403" w:rsidRPr="00930EE1">
        <w:rPr>
          <w:rFonts w:asciiTheme="minorHAnsi" w:hAnsiTheme="minorHAnsi" w:cstheme="minorHAnsi"/>
          <w:sz w:val="20"/>
          <w:szCs w:val="20"/>
        </w:rPr>
        <w:t>Tem PM Givaldo Bezerra de Lima, solicitação de aquisição de um aparelho de ar condicionado, tendo como fornecedor a Carajás Material de Construções Ltda., CNPJ nº 03.656.804/0007-27, por adesão à ATA  de RP nº 190/2016</w:t>
      </w:r>
      <w:r w:rsidR="00930EE1" w:rsidRPr="00930EE1">
        <w:rPr>
          <w:rFonts w:asciiTheme="minorHAnsi" w:hAnsiTheme="minorHAnsi" w:cstheme="minorHAnsi"/>
          <w:sz w:val="20"/>
          <w:szCs w:val="20"/>
        </w:rPr>
        <w:t>-AMGESP</w:t>
      </w:r>
      <w:r w:rsidR="00D56BCA" w:rsidRPr="00930EE1">
        <w:rPr>
          <w:rFonts w:asciiTheme="minorHAnsi" w:hAnsiTheme="minorHAnsi" w:cstheme="minorHAnsi"/>
          <w:sz w:val="20"/>
          <w:szCs w:val="20"/>
        </w:rPr>
        <w:t>.</w:t>
      </w:r>
      <w:r w:rsidR="00593656" w:rsidRPr="00930EE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1B4DF2" w:rsidRPr="00EC4E5D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930EE1">
        <w:rPr>
          <w:rFonts w:asciiTheme="minorHAnsi" w:hAnsiTheme="minorHAnsi" w:cstheme="minorHAnsi"/>
          <w:sz w:val="20"/>
          <w:szCs w:val="20"/>
        </w:rPr>
        <w:t>F</w:t>
      </w:r>
      <w:r w:rsidRPr="00EC4E5D">
        <w:rPr>
          <w:rFonts w:asciiTheme="minorHAnsi" w:hAnsiTheme="minorHAnsi" w:cstheme="minorHAnsi"/>
          <w:sz w:val="20"/>
          <w:szCs w:val="20"/>
        </w:rPr>
        <w:t>l</w:t>
      </w:r>
      <w:r w:rsidR="005245FA" w:rsidRPr="00EC4E5D">
        <w:rPr>
          <w:rFonts w:asciiTheme="minorHAnsi" w:hAnsiTheme="minorHAnsi" w:cstheme="minorHAnsi"/>
          <w:sz w:val="20"/>
          <w:szCs w:val="20"/>
        </w:rPr>
        <w:t>s</w:t>
      </w:r>
      <w:r w:rsidR="00347410" w:rsidRPr="00EC4E5D">
        <w:rPr>
          <w:rFonts w:asciiTheme="minorHAnsi" w:hAnsiTheme="minorHAnsi" w:cstheme="minorHAnsi"/>
          <w:sz w:val="20"/>
          <w:szCs w:val="20"/>
        </w:rPr>
        <w:t xml:space="preserve">. </w:t>
      </w:r>
      <w:r w:rsidR="00930EE1" w:rsidRPr="00EC4E5D">
        <w:rPr>
          <w:rFonts w:asciiTheme="minorHAnsi" w:hAnsiTheme="minorHAnsi" w:cstheme="minorHAnsi"/>
          <w:sz w:val="20"/>
          <w:szCs w:val="20"/>
        </w:rPr>
        <w:t>24/29</w:t>
      </w:r>
      <w:r w:rsidR="00EC4E5D">
        <w:rPr>
          <w:rFonts w:asciiTheme="minorHAnsi" w:hAnsiTheme="minorHAnsi" w:cstheme="minorHAnsi"/>
          <w:sz w:val="20"/>
          <w:szCs w:val="20"/>
        </w:rPr>
        <w:t xml:space="preserve"> e 72/76</w:t>
      </w:r>
      <w:r w:rsidR="00366168" w:rsidRPr="00EC4E5D">
        <w:rPr>
          <w:rFonts w:asciiTheme="minorHAnsi" w:hAnsiTheme="minorHAnsi" w:cstheme="minorHAnsi"/>
          <w:sz w:val="20"/>
          <w:szCs w:val="20"/>
        </w:rPr>
        <w:t xml:space="preserve"> </w:t>
      </w:r>
      <w:r w:rsidR="00EB47A0" w:rsidRPr="00EC4E5D">
        <w:rPr>
          <w:rFonts w:asciiTheme="minorHAnsi" w:hAnsiTheme="minorHAnsi" w:cstheme="minorHAnsi"/>
          <w:sz w:val="20"/>
          <w:szCs w:val="20"/>
        </w:rPr>
        <w:t>consta</w:t>
      </w:r>
      <w:r w:rsidR="00C66D1C" w:rsidRPr="00EC4E5D">
        <w:rPr>
          <w:rFonts w:asciiTheme="minorHAnsi" w:hAnsiTheme="minorHAnsi" w:cstheme="minorHAnsi"/>
          <w:sz w:val="20"/>
          <w:szCs w:val="20"/>
        </w:rPr>
        <w:t>m</w:t>
      </w:r>
      <w:r w:rsidR="00F46D10" w:rsidRPr="00EC4E5D">
        <w:rPr>
          <w:rFonts w:asciiTheme="minorHAnsi" w:hAnsiTheme="minorHAnsi" w:cstheme="minorHAnsi"/>
          <w:sz w:val="20"/>
          <w:szCs w:val="20"/>
        </w:rPr>
        <w:t xml:space="preserve"> Certid</w:t>
      </w:r>
      <w:r w:rsidR="00C66D1C" w:rsidRPr="00EC4E5D">
        <w:rPr>
          <w:rFonts w:asciiTheme="minorHAnsi" w:hAnsiTheme="minorHAnsi" w:cstheme="minorHAnsi"/>
          <w:sz w:val="20"/>
          <w:szCs w:val="20"/>
        </w:rPr>
        <w:t>ões</w:t>
      </w:r>
      <w:r w:rsidR="00F46D10" w:rsidRPr="00EC4E5D">
        <w:rPr>
          <w:rFonts w:asciiTheme="minorHAnsi" w:hAnsiTheme="minorHAnsi" w:cstheme="minorHAnsi"/>
          <w:sz w:val="20"/>
          <w:szCs w:val="20"/>
        </w:rPr>
        <w:t xml:space="preserve"> de Regularidade Fiscal, da Credora, </w:t>
      </w:r>
      <w:r w:rsidR="00EC4E5D">
        <w:rPr>
          <w:rFonts w:asciiTheme="minorHAnsi" w:hAnsiTheme="minorHAnsi" w:cstheme="minorHAnsi"/>
          <w:sz w:val="20"/>
          <w:szCs w:val="20"/>
        </w:rPr>
        <w:t xml:space="preserve">algumas </w:t>
      </w:r>
      <w:r w:rsidR="00F46D10" w:rsidRPr="00EC4E5D">
        <w:rPr>
          <w:rFonts w:asciiTheme="minorHAnsi" w:hAnsiTheme="minorHAnsi" w:cstheme="minorHAnsi"/>
          <w:sz w:val="20"/>
          <w:szCs w:val="20"/>
        </w:rPr>
        <w:t>vencida</w:t>
      </w:r>
      <w:r w:rsidR="00C66D1C" w:rsidRPr="00EC4E5D">
        <w:rPr>
          <w:rFonts w:asciiTheme="minorHAnsi" w:hAnsiTheme="minorHAnsi" w:cstheme="minorHAnsi"/>
          <w:sz w:val="20"/>
          <w:szCs w:val="20"/>
        </w:rPr>
        <w:t>s</w:t>
      </w:r>
      <w:r w:rsidR="00225951" w:rsidRPr="00EC4E5D">
        <w:rPr>
          <w:rFonts w:asciiTheme="minorHAnsi" w:hAnsiTheme="minorHAnsi" w:cstheme="minorHAnsi"/>
          <w:sz w:val="20"/>
          <w:szCs w:val="20"/>
        </w:rPr>
        <w:t>.</w:t>
      </w:r>
    </w:p>
    <w:p w:rsidR="005C218A" w:rsidRPr="00EC4E5D" w:rsidRDefault="005C218A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C4E5D">
        <w:rPr>
          <w:rFonts w:asciiTheme="minorHAnsi" w:hAnsiTheme="minorHAnsi" w:cstheme="minorHAnsi"/>
          <w:sz w:val="20"/>
          <w:szCs w:val="20"/>
        </w:rPr>
        <w:t xml:space="preserve">Fls. </w:t>
      </w:r>
      <w:r w:rsidR="00930EE1" w:rsidRPr="00EC4E5D">
        <w:rPr>
          <w:rFonts w:asciiTheme="minorHAnsi" w:hAnsiTheme="minorHAnsi" w:cstheme="minorHAnsi"/>
          <w:sz w:val="20"/>
          <w:szCs w:val="20"/>
        </w:rPr>
        <w:t>51/</w:t>
      </w:r>
      <w:r w:rsidR="00EC4E5D" w:rsidRPr="00EC4E5D">
        <w:rPr>
          <w:rFonts w:asciiTheme="minorHAnsi" w:hAnsiTheme="minorHAnsi" w:cstheme="minorHAnsi"/>
          <w:sz w:val="20"/>
          <w:szCs w:val="20"/>
        </w:rPr>
        <w:t>61</w:t>
      </w:r>
      <w:r w:rsidR="00930EE1" w:rsidRPr="00EC4E5D">
        <w:rPr>
          <w:rFonts w:asciiTheme="minorHAnsi" w:hAnsiTheme="minorHAnsi" w:cstheme="minorHAnsi"/>
          <w:sz w:val="20"/>
          <w:szCs w:val="20"/>
        </w:rPr>
        <w:t xml:space="preserve"> </w:t>
      </w:r>
      <w:r w:rsidRPr="00EC4E5D">
        <w:rPr>
          <w:rFonts w:asciiTheme="minorHAnsi" w:hAnsiTheme="minorHAnsi" w:cstheme="minorHAnsi"/>
          <w:sz w:val="20"/>
          <w:szCs w:val="20"/>
        </w:rPr>
        <w:t xml:space="preserve">consta </w:t>
      </w:r>
      <w:r w:rsidR="00930EE1" w:rsidRPr="00EC4E5D">
        <w:rPr>
          <w:rFonts w:asciiTheme="minorHAnsi" w:hAnsiTheme="minorHAnsi" w:cstheme="minorHAnsi"/>
          <w:sz w:val="20"/>
          <w:szCs w:val="20"/>
        </w:rPr>
        <w:t>Termo de Contrato CPL/PMAL nº 043/2016, entre a PMAL/Carajás Material de Construções Ltda., CNPJ nº 03.656.804/0007-27, para fornecimento de 22 (vinte e dois) ar condicionados, no valor unitário de R$ 2.200,00 (dois mil e duzentos reais) num total de R$ 55.000,00 (cinqüenta e cinco mil reais)</w:t>
      </w:r>
      <w:r w:rsidR="00EC4E5D" w:rsidRPr="00EC4E5D">
        <w:rPr>
          <w:rFonts w:asciiTheme="minorHAnsi" w:hAnsiTheme="minorHAnsi" w:cstheme="minorHAnsi"/>
          <w:sz w:val="20"/>
          <w:szCs w:val="20"/>
        </w:rPr>
        <w:t xml:space="preserve"> e publicação no D.O.E do dia 06/10/2016, página 75, do Extrato</w:t>
      </w:r>
      <w:r w:rsidRPr="00EC4E5D">
        <w:rPr>
          <w:rFonts w:asciiTheme="minorHAnsi" w:hAnsiTheme="minorHAnsi" w:cstheme="minorHAnsi"/>
          <w:sz w:val="20"/>
          <w:szCs w:val="20"/>
        </w:rPr>
        <w:t>.</w:t>
      </w:r>
    </w:p>
    <w:p w:rsidR="00EC4E5D" w:rsidRPr="00EC4E5D" w:rsidRDefault="00EC4E5D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C4E5D">
        <w:rPr>
          <w:rFonts w:asciiTheme="minorHAnsi" w:hAnsiTheme="minorHAnsi" w:cstheme="minorHAnsi"/>
          <w:sz w:val="20"/>
          <w:szCs w:val="20"/>
        </w:rPr>
        <w:t>Fls. 71 consta o DANF de nº 000.050.136, do dia 24/01/2017, no valor total de R$ 55.000,00 (cinqüenta e cinco mil reais), atestado por Marcionilo da E. S. Neto e Givaldo Bezerra de Lima, Tem PM.</w:t>
      </w:r>
    </w:p>
    <w:p w:rsidR="00366168" w:rsidRPr="00EC4E5D" w:rsidRDefault="00366168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C4E5D">
        <w:rPr>
          <w:rFonts w:asciiTheme="minorHAnsi" w:hAnsiTheme="minorHAnsi" w:cstheme="minorHAnsi"/>
          <w:sz w:val="20"/>
          <w:szCs w:val="20"/>
        </w:rPr>
        <w:t xml:space="preserve">Fl. </w:t>
      </w:r>
      <w:r w:rsidR="00EC4E5D" w:rsidRPr="00EC4E5D">
        <w:rPr>
          <w:rFonts w:asciiTheme="minorHAnsi" w:hAnsiTheme="minorHAnsi" w:cstheme="minorHAnsi"/>
          <w:sz w:val="20"/>
          <w:szCs w:val="20"/>
        </w:rPr>
        <w:t>77</w:t>
      </w:r>
      <w:r w:rsidRPr="00EC4E5D">
        <w:rPr>
          <w:rFonts w:asciiTheme="minorHAnsi" w:hAnsiTheme="minorHAnsi" w:cstheme="minorHAnsi"/>
          <w:sz w:val="20"/>
          <w:szCs w:val="20"/>
        </w:rPr>
        <w:t xml:space="preserve"> Consta informações sobre dotação orçamentária a ser utilizada, e Despacho do Comandante Geral da PM/AL, reconhecendo a despesa e encaminhando a CGE/AL, para análise. </w:t>
      </w:r>
    </w:p>
    <w:p w:rsidR="009B4CE4" w:rsidRPr="00EC4E5D" w:rsidRDefault="00DA6DA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C4E5D">
        <w:rPr>
          <w:rFonts w:asciiTheme="minorHAnsi" w:hAnsiTheme="minorHAnsi" w:cstheme="minorHAnsi"/>
          <w:sz w:val="20"/>
          <w:szCs w:val="20"/>
        </w:rPr>
        <w:t xml:space="preserve">Fls. </w:t>
      </w:r>
      <w:r w:rsidR="00EC4E5D" w:rsidRPr="00EC4E5D">
        <w:rPr>
          <w:rFonts w:asciiTheme="minorHAnsi" w:hAnsiTheme="minorHAnsi" w:cstheme="minorHAnsi"/>
          <w:sz w:val="20"/>
          <w:szCs w:val="20"/>
        </w:rPr>
        <w:t>78/79</w:t>
      </w:r>
      <w:r w:rsidR="00D87FD4" w:rsidRPr="00EC4E5D">
        <w:rPr>
          <w:rFonts w:asciiTheme="minorHAnsi" w:hAnsiTheme="minorHAnsi" w:cstheme="minorHAnsi"/>
          <w:sz w:val="20"/>
          <w:szCs w:val="20"/>
        </w:rPr>
        <w:t xml:space="preserve"> consta </w:t>
      </w:r>
      <w:r w:rsidR="009B4CE4" w:rsidRPr="00EC4E5D">
        <w:rPr>
          <w:rFonts w:asciiTheme="minorHAnsi" w:hAnsiTheme="minorHAnsi" w:cstheme="minorHAnsi"/>
          <w:sz w:val="20"/>
          <w:szCs w:val="20"/>
        </w:rPr>
        <w:t xml:space="preserve">Despacho da </w:t>
      </w:r>
      <w:r w:rsidR="00283F19" w:rsidRPr="00EC4E5D">
        <w:rPr>
          <w:rFonts w:asciiTheme="minorHAnsi" w:hAnsiTheme="minorHAnsi" w:cstheme="minorHAnsi"/>
          <w:sz w:val="20"/>
          <w:szCs w:val="20"/>
        </w:rPr>
        <w:t xml:space="preserve">Chefe de </w:t>
      </w:r>
      <w:r w:rsidR="00A70EC3" w:rsidRPr="00EC4E5D">
        <w:rPr>
          <w:rFonts w:asciiTheme="minorHAnsi" w:hAnsiTheme="minorHAnsi" w:cstheme="minorHAnsi"/>
          <w:sz w:val="20"/>
          <w:szCs w:val="20"/>
        </w:rPr>
        <w:t xml:space="preserve">Gabinete da </w:t>
      </w:r>
      <w:r w:rsidR="009B4CE4" w:rsidRPr="00EC4E5D">
        <w:rPr>
          <w:rFonts w:asciiTheme="minorHAnsi" w:hAnsiTheme="minorHAnsi" w:cstheme="minorHAnsi"/>
          <w:sz w:val="20"/>
          <w:szCs w:val="20"/>
        </w:rPr>
        <w:t xml:space="preserve">CGE </w:t>
      </w:r>
      <w:r w:rsidR="004D0E33" w:rsidRPr="00EC4E5D">
        <w:rPr>
          <w:rFonts w:asciiTheme="minorHAnsi" w:hAnsiTheme="minorHAnsi" w:cstheme="minorHAnsi"/>
          <w:sz w:val="20"/>
          <w:szCs w:val="20"/>
        </w:rPr>
        <w:t>e da</w:t>
      </w:r>
      <w:r w:rsidR="009B4CE4" w:rsidRPr="00EC4E5D">
        <w:rPr>
          <w:rFonts w:asciiTheme="minorHAnsi" w:hAnsiTheme="minorHAnsi" w:cstheme="minorHAnsi"/>
          <w:sz w:val="20"/>
          <w:szCs w:val="20"/>
        </w:rPr>
        <w:t xml:space="preserve"> </w:t>
      </w:r>
      <w:r w:rsidR="00A70EC3" w:rsidRPr="00EC4E5D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9B4CE4" w:rsidRPr="00EC4E5D">
        <w:rPr>
          <w:rFonts w:asciiTheme="minorHAnsi" w:hAnsiTheme="minorHAnsi" w:cstheme="minorHAnsi"/>
          <w:sz w:val="20"/>
          <w:szCs w:val="20"/>
        </w:rPr>
        <w:t>Superintendência de Auditagem, encaminhando os autos para análise e emissão de parecer técnico.</w:t>
      </w:r>
    </w:p>
    <w:p w:rsidR="001D3764" w:rsidRPr="00EC4E5D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C4E5D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C4E5D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C4E5D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16"/>
          <w:szCs w:val="16"/>
          <w:u w:val="single"/>
          <w:vertAlign w:val="superscript"/>
        </w:rPr>
      </w:pPr>
    </w:p>
    <w:p w:rsidR="001D3764" w:rsidRPr="00EC4E5D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C4E5D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C4E5D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C4E5D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085671" w:rsidRPr="00DB58CD" w:rsidRDefault="00A10905" w:rsidP="005C4C27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  <w:sz w:val="16"/>
          <w:szCs w:val="16"/>
        </w:rPr>
      </w:pPr>
      <w:r w:rsidRPr="00EC4E5D">
        <w:rPr>
          <w:rFonts w:asciiTheme="minorHAnsi" w:hAnsiTheme="minorHAnsi" w:cstheme="minorHAnsi"/>
          <w:bCs/>
          <w:sz w:val="20"/>
          <w:szCs w:val="20"/>
        </w:rPr>
        <w:t>A análise d</w:t>
      </w:r>
      <w:r w:rsidRPr="00EC4E5D">
        <w:rPr>
          <w:rFonts w:asciiTheme="minorHAnsi" w:hAnsiTheme="minorHAnsi" w:cstheme="minorHAnsi"/>
          <w:b/>
          <w:bCs/>
          <w:sz w:val="20"/>
          <w:szCs w:val="20"/>
        </w:rPr>
        <w:t xml:space="preserve">o </w:t>
      </w:r>
      <w:r w:rsidR="00E067F1" w:rsidRPr="00EC4E5D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EC4E5D" w:rsidRPr="00EC4E5D">
        <w:rPr>
          <w:rFonts w:asciiTheme="minorHAnsi" w:hAnsiTheme="minorHAnsi" w:cstheme="minorHAnsi"/>
          <w:b/>
          <w:bCs/>
          <w:sz w:val="20"/>
          <w:szCs w:val="20"/>
        </w:rPr>
        <w:t>1206-3432</w:t>
      </w:r>
      <w:r w:rsidR="005C4C27" w:rsidRPr="00EC4E5D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EC4E5D" w:rsidRPr="00EC4E5D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Pr="00EC4E5D">
        <w:rPr>
          <w:rFonts w:asciiTheme="minorHAnsi" w:hAnsiTheme="minorHAnsi" w:cstheme="minorHAnsi"/>
          <w:bCs/>
          <w:sz w:val="20"/>
          <w:szCs w:val="20"/>
        </w:rPr>
        <w:t xml:space="preserve">, restringiu-se a instrução do processo de despesa, </w:t>
      </w:r>
      <w:r w:rsidRPr="00EC4E5D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EC4E5D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</w:t>
      </w:r>
      <w:r w:rsidRPr="00DB58CD">
        <w:rPr>
          <w:rFonts w:asciiTheme="minorHAnsi" w:hAnsiTheme="minorHAnsi" w:cstheme="minorHAnsi"/>
          <w:bCs/>
          <w:color w:val="FF0000"/>
          <w:sz w:val="20"/>
          <w:szCs w:val="20"/>
        </w:rPr>
        <w:t>:</w:t>
      </w:r>
    </w:p>
    <w:p w:rsidR="00406D16" w:rsidRPr="00DB58CD" w:rsidRDefault="00406D16" w:rsidP="00A10905">
      <w:pPr>
        <w:spacing w:after="0" w:line="360" w:lineRule="auto"/>
        <w:jc w:val="both"/>
        <w:rPr>
          <w:rFonts w:asciiTheme="minorHAnsi" w:hAnsiTheme="minorHAnsi" w:cstheme="minorHAnsi"/>
          <w:color w:val="FF0000"/>
          <w:sz w:val="16"/>
          <w:szCs w:val="16"/>
        </w:rPr>
      </w:pPr>
    </w:p>
    <w:p w:rsidR="001D3764" w:rsidRPr="00EC4E5D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C4E5D">
        <w:rPr>
          <w:rFonts w:asciiTheme="minorHAnsi" w:hAnsiTheme="minorHAnsi" w:cstheme="minorHAnsi"/>
          <w:b/>
          <w:sz w:val="20"/>
          <w:szCs w:val="20"/>
        </w:rPr>
        <w:lastRenderedPageBreak/>
        <w:t xml:space="preserve">2 – DO EXAME DOS AUTOS </w:t>
      </w:r>
    </w:p>
    <w:p w:rsidR="001D3764" w:rsidRPr="00EC4E5D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EC4E5D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C4E5D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C4E5D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C4E5D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C4E5D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C4E5D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C4E5D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C4E5D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C4E5D">
        <w:rPr>
          <w:rFonts w:asciiTheme="minorHAnsi" w:hAnsiTheme="minorHAnsi" w:cstheme="minorHAnsi"/>
          <w:sz w:val="20"/>
          <w:szCs w:val="20"/>
        </w:rPr>
        <w:t xml:space="preserve"> </w:t>
      </w:r>
      <w:r w:rsidR="00EC4E5D" w:rsidRPr="00EC4E5D">
        <w:rPr>
          <w:rFonts w:asciiTheme="minorHAnsi" w:hAnsiTheme="minorHAnsi" w:cstheme="minorHAnsi"/>
          <w:sz w:val="20"/>
          <w:szCs w:val="20"/>
        </w:rPr>
        <w:t>79</w:t>
      </w:r>
      <w:r w:rsidR="00A343D4" w:rsidRPr="00EC4E5D">
        <w:rPr>
          <w:rFonts w:asciiTheme="minorHAnsi" w:hAnsiTheme="minorHAnsi" w:cstheme="minorHAnsi"/>
          <w:sz w:val="20"/>
          <w:szCs w:val="20"/>
        </w:rPr>
        <w:t>)</w:t>
      </w:r>
      <w:r w:rsidR="00004D84" w:rsidRPr="00EC4E5D">
        <w:rPr>
          <w:rFonts w:asciiTheme="minorHAnsi" w:hAnsiTheme="minorHAnsi" w:cstheme="minorHAnsi"/>
          <w:sz w:val="20"/>
          <w:szCs w:val="20"/>
        </w:rPr>
        <w:t>.</w:t>
      </w:r>
    </w:p>
    <w:p w:rsidR="00A05BF1" w:rsidRPr="00EC4E5D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C4E5D">
        <w:rPr>
          <w:rFonts w:asciiTheme="minorHAnsi" w:hAnsiTheme="minorHAnsi" w:cstheme="minorHAnsi"/>
          <w:sz w:val="20"/>
          <w:szCs w:val="20"/>
        </w:rPr>
        <w:t>2.1.</w:t>
      </w:r>
      <w:r w:rsidR="00934338" w:rsidRPr="00EC4E5D">
        <w:rPr>
          <w:rFonts w:asciiTheme="minorHAnsi" w:hAnsiTheme="minorHAnsi" w:cstheme="minorHAnsi"/>
          <w:sz w:val="20"/>
          <w:szCs w:val="20"/>
        </w:rPr>
        <w:t xml:space="preserve"> </w:t>
      </w:r>
      <w:r w:rsidR="00E067F1" w:rsidRPr="00EC4E5D">
        <w:rPr>
          <w:rFonts w:asciiTheme="minorHAnsi" w:hAnsiTheme="minorHAnsi" w:cstheme="minorHAnsi"/>
          <w:sz w:val="20"/>
          <w:szCs w:val="20"/>
        </w:rPr>
        <w:t>C</w:t>
      </w:r>
      <w:r w:rsidR="00A05BF1" w:rsidRPr="00EC4E5D">
        <w:rPr>
          <w:rFonts w:asciiTheme="minorHAnsi" w:hAnsiTheme="minorHAnsi" w:cstheme="minorHAnsi"/>
          <w:sz w:val="20"/>
          <w:szCs w:val="20"/>
        </w:rPr>
        <w:t>onsta</w:t>
      </w:r>
      <w:r w:rsidR="004E6167" w:rsidRPr="00EC4E5D">
        <w:rPr>
          <w:rFonts w:asciiTheme="minorHAnsi" w:hAnsiTheme="minorHAnsi" w:cstheme="minorHAnsi"/>
          <w:sz w:val="20"/>
          <w:szCs w:val="20"/>
        </w:rPr>
        <w:t>m</w:t>
      </w:r>
      <w:r w:rsidR="00A05BF1" w:rsidRPr="00EC4E5D">
        <w:rPr>
          <w:rFonts w:asciiTheme="minorHAnsi" w:hAnsiTheme="minorHAnsi" w:cstheme="minorHAnsi"/>
          <w:sz w:val="20"/>
          <w:szCs w:val="20"/>
        </w:rPr>
        <w:t xml:space="preserve"> informações sobre dotação orçamentária</w:t>
      </w:r>
      <w:r w:rsidR="00874A81" w:rsidRPr="00EC4E5D">
        <w:rPr>
          <w:rFonts w:asciiTheme="minorHAnsi" w:hAnsiTheme="minorHAnsi" w:cstheme="minorHAnsi"/>
          <w:sz w:val="20"/>
          <w:szCs w:val="20"/>
        </w:rPr>
        <w:t xml:space="preserve"> a ser utilizada</w:t>
      </w:r>
      <w:r w:rsidR="00A05BF1" w:rsidRPr="00EC4E5D">
        <w:rPr>
          <w:rFonts w:asciiTheme="minorHAnsi" w:hAnsiTheme="minorHAnsi" w:cstheme="minorHAnsi"/>
          <w:sz w:val="20"/>
          <w:szCs w:val="20"/>
        </w:rPr>
        <w:t xml:space="preserve">; </w:t>
      </w:r>
    </w:p>
    <w:p w:rsidR="004E6167" w:rsidRPr="00EC4E5D" w:rsidRDefault="004E616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C4E5D">
        <w:rPr>
          <w:rFonts w:asciiTheme="minorHAnsi" w:hAnsiTheme="minorHAnsi" w:cstheme="minorHAnsi"/>
          <w:sz w:val="20"/>
          <w:szCs w:val="20"/>
        </w:rPr>
        <w:t xml:space="preserve">2.2. </w:t>
      </w:r>
      <w:r w:rsidR="00406D16" w:rsidRPr="00EC4E5D">
        <w:rPr>
          <w:rFonts w:asciiTheme="minorHAnsi" w:hAnsiTheme="minorHAnsi" w:cstheme="minorHAnsi"/>
          <w:sz w:val="20"/>
          <w:szCs w:val="20"/>
        </w:rPr>
        <w:t>C</w:t>
      </w:r>
      <w:r w:rsidRPr="00EC4E5D">
        <w:rPr>
          <w:rFonts w:asciiTheme="minorHAnsi" w:hAnsiTheme="minorHAnsi" w:cstheme="minorHAnsi"/>
          <w:sz w:val="20"/>
          <w:szCs w:val="20"/>
        </w:rPr>
        <w:t>onstam as Certidões de regularidade fiscal da Credora</w:t>
      </w:r>
      <w:r w:rsidR="00406D16" w:rsidRPr="00EC4E5D">
        <w:rPr>
          <w:rFonts w:asciiTheme="minorHAnsi" w:hAnsiTheme="minorHAnsi" w:cstheme="minorHAnsi"/>
          <w:sz w:val="20"/>
          <w:szCs w:val="20"/>
        </w:rPr>
        <w:t>, mas algumas encontram-se desatualizadas</w:t>
      </w:r>
      <w:r w:rsidRPr="00EC4E5D">
        <w:rPr>
          <w:rFonts w:asciiTheme="minorHAnsi" w:hAnsiTheme="minorHAnsi" w:cstheme="minorHAnsi"/>
          <w:sz w:val="20"/>
          <w:szCs w:val="20"/>
        </w:rPr>
        <w:t>;</w:t>
      </w:r>
    </w:p>
    <w:p w:rsidR="006A1957" w:rsidRPr="00EC4E5D" w:rsidRDefault="00874A81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C4E5D">
        <w:rPr>
          <w:rFonts w:asciiTheme="minorHAnsi" w:hAnsiTheme="minorHAnsi" w:cstheme="minorHAnsi"/>
          <w:sz w:val="20"/>
          <w:szCs w:val="20"/>
        </w:rPr>
        <w:t>2.3</w:t>
      </w:r>
      <w:r w:rsidR="00A05BF1" w:rsidRPr="00EC4E5D">
        <w:rPr>
          <w:rFonts w:asciiTheme="minorHAnsi" w:hAnsiTheme="minorHAnsi" w:cstheme="minorHAnsi"/>
          <w:sz w:val="20"/>
          <w:szCs w:val="20"/>
        </w:rPr>
        <w:t xml:space="preserve">. </w:t>
      </w:r>
      <w:r w:rsidR="00D46C3C" w:rsidRPr="00EC4E5D">
        <w:rPr>
          <w:rFonts w:asciiTheme="minorHAnsi" w:hAnsiTheme="minorHAnsi" w:cstheme="minorHAnsi"/>
          <w:sz w:val="20"/>
          <w:szCs w:val="20"/>
        </w:rPr>
        <w:t>Consta</w:t>
      </w:r>
      <w:r w:rsidR="00A94FF0" w:rsidRPr="00EC4E5D">
        <w:rPr>
          <w:rFonts w:asciiTheme="minorHAnsi" w:hAnsiTheme="minorHAnsi" w:cstheme="minorHAnsi"/>
          <w:sz w:val="20"/>
          <w:szCs w:val="20"/>
        </w:rPr>
        <w:t>ta-se</w:t>
      </w:r>
      <w:r w:rsidR="008B65AC" w:rsidRPr="00EC4E5D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C4E5D">
        <w:rPr>
          <w:rFonts w:asciiTheme="minorHAnsi" w:hAnsiTheme="minorHAnsi" w:cstheme="minorHAnsi"/>
          <w:sz w:val="20"/>
          <w:szCs w:val="20"/>
        </w:rPr>
        <w:t>que as despesa</w:t>
      </w:r>
      <w:r w:rsidR="005B1752" w:rsidRPr="00EC4E5D">
        <w:rPr>
          <w:rFonts w:asciiTheme="minorHAnsi" w:hAnsiTheme="minorHAnsi" w:cstheme="minorHAnsi"/>
          <w:sz w:val="20"/>
          <w:szCs w:val="20"/>
        </w:rPr>
        <w:t>s</w:t>
      </w:r>
      <w:r w:rsidR="00283F19" w:rsidRPr="00EC4E5D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EC4E5D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C4E5D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C4E5D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C4E5D">
        <w:rPr>
          <w:rFonts w:asciiTheme="minorHAnsi" w:hAnsiTheme="minorHAnsi" w:cstheme="minorHAnsi"/>
          <w:sz w:val="20"/>
          <w:szCs w:val="20"/>
        </w:rPr>
        <w:t>A</w:t>
      </w:r>
      <w:r w:rsidR="008B65AC" w:rsidRPr="00EC4E5D">
        <w:rPr>
          <w:rFonts w:asciiTheme="minorHAnsi" w:hAnsiTheme="minorHAnsi" w:cstheme="minorHAnsi"/>
          <w:sz w:val="20"/>
          <w:szCs w:val="20"/>
        </w:rPr>
        <w:t>rt</w:t>
      </w:r>
      <w:r w:rsidR="0049182B" w:rsidRPr="00EC4E5D">
        <w:rPr>
          <w:rFonts w:asciiTheme="minorHAnsi" w:hAnsiTheme="minorHAnsi" w:cstheme="minorHAnsi"/>
          <w:sz w:val="20"/>
          <w:szCs w:val="20"/>
        </w:rPr>
        <w:t>igos</w:t>
      </w:r>
      <w:r w:rsidR="008B65AC" w:rsidRPr="00EC4E5D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C4E5D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C4E5D">
        <w:rPr>
          <w:rFonts w:asciiTheme="minorHAnsi" w:hAnsiTheme="minorHAnsi" w:cstheme="minorHAnsi"/>
          <w:sz w:val="20"/>
          <w:szCs w:val="20"/>
        </w:rPr>
        <w:t>4.320/64.</w:t>
      </w:r>
    </w:p>
    <w:p w:rsidR="00406D16" w:rsidRPr="00EC4E5D" w:rsidRDefault="00874A8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C4E5D">
        <w:rPr>
          <w:rFonts w:asciiTheme="minorHAnsi" w:hAnsiTheme="minorHAnsi" w:cstheme="minorHAnsi"/>
          <w:sz w:val="20"/>
          <w:szCs w:val="20"/>
        </w:rPr>
        <w:t>2.4</w:t>
      </w:r>
      <w:r w:rsidR="005B1752" w:rsidRPr="00EC4E5D">
        <w:rPr>
          <w:rFonts w:asciiTheme="minorHAnsi" w:hAnsiTheme="minorHAnsi" w:cstheme="minorHAnsi"/>
          <w:sz w:val="20"/>
          <w:szCs w:val="20"/>
        </w:rPr>
        <w:t xml:space="preserve">. </w:t>
      </w:r>
      <w:r w:rsidR="00406D16" w:rsidRPr="00EC4E5D">
        <w:rPr>
          <w:rFonts w:asciiTheme="minorHAnsi" w:hAnsiTheme="minorHAnsi" w:cstheme="minorHAnsi"/>
          <w:sz w:val="20"/>
          <w:szCs w:val="20"/>
        </w:rPr>
        <w:t>Não foram atendidos totalmente, os itens do artigo 48, do Decreto Estadual nº 52.828/2017</w:t>
      </w:r>
      <w:r w:rsidR="005C4C27" w:rsidRPr="00EC4E5D">
        <w:rPr>
          <w:rFonts w:asciiTheme="minorHAnsi" w:hAnsiTheme="minorHAnsi" w:cstheme="minorHAnsi"/>
          <w:sz w:val="20"/>
          <w:szCs w:val="20"/>
        </w:rPr>
        <w:t>.</w:t>
      </w:r>
    </w:p>
    <w:p w:rsidR="001D3764" w:rsidRPr="00EC4E5D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C4E5D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EC4E5D" w:rsidRDefault="00C573E8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EC4E5D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C4E5D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C4E5D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C573E8" w:rsidRPr="00EC4E5D" w:rsidRDefault="00C573E8" w:rsidP="00874A8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C4E5D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EC4E5D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EC4E5D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B1752" w:rsidRPr="00EC4E5D" w:rsidRDefault="005B1752" w:rsidP="005B1752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C4E5D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EC4E5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C4E5D">
        <w:rPr>
          <w:rFonts w:asciiTheme="minorHAnsi" w:hAnsiTheme="minorHAnsi" w:cstheme="minorHAnsi"/>
          <w:sz w:val="20"/>
          <w:szCs w:val="20"/>
        </w:rPr>
        <w:t>–</w:t>
      </w:r>
      <w:r w:rsidR="00203ACF" w:rsidRPr="00EC4E5D">
        <w:rPr>
          <w:rFonts w:asciiTheme="minorHAnsi" w:hAnsiTheme="minorHAnsi" w:cstheme="minorHAnsi"/>
          <w:sz w:val="20"/>
          <w:szCs w:val="20"/>
        </w:rPr>
        <w:t xml:space="preserve"> </w:t>
      </w:r>
      <w:r w:rsidR="004E6167" w:rsidRPr="00EC4E5D">
        <w:rPr>
          <w:rFonts w:asciiTheme="minorHAnsi" w:hAnsiTheme="minorHAnsi" w:cstheme="minorHAnsi"/>
          <w:sz w:val="20"/>
          <w:szCs w:val="20"/>
        </w:rPr>
        <w:t>Q</w:t>
      </w:r>
      <w:r w:rsidR="00A05BF1" w:rsidRPr="00EC4E5D">
        <w:rPr>
          <w:rFonts w:asciiTheme="minorHAnsi" w:hAnsiTheme="minorHAnsi" w:cstheme="minorHAnsi"/>
          <w:sz w:val="20"/>
          <w:szCs w:val="20"/>
        </w:rPr>
        <w:t>u</w:t>
      </w:r>
      <w:r w:rsidR="00203ACF" w:rsidRPr="00EC4E5D">
        <w:rPr>
          <w:rFonts w:asciiTheme="minorHAnsi" w:hAnsiTheme="minorHAnsi" w:cstheme="minorHAnsi"/>
          <w:sz w:val="20"/>
          <w:szCs w:val="20"/>
        </w:rPr>
        <w:t>ando d</w:t>
      </w:r>
      <w:r w:rsidR="00EE2009" w:rsidRPr="00EC4E5D">
        <w:rPr>
          <w:rFonts w:asciiTheme="minorHAnsi" w:hAnsiTheme="minorHAnsi" w:cstheme="minorHAnsi"/>
          <w:sz w:val="20"/>
          <w:szCs w:val="20"/>
        </w:rPr>
        <w:t>a efetivação do</w:t>
      </w:r>
      <w:r w:rsidR="00203ACF" w:rsidRPr="00EC4E5D">
        <w:rPr>
          <w:rFonts w:asciiTheme="minorHAnsi" w:hAnsiTheme="minorHAnsi" w:cstheme="minorHAnsi"/>
          <w:sz w:val="20"/>
          <w:szCs w:val="20"/>
        </w:rPr>
        <w:t xml:space="preserve"> pagamento </w:t>
      </w:r>
      <w:r w:rsidR="004E6167" w:rsidRPr="00EC4E5D">
        <w:rPr>
          <w:rFonts w:asciiTheme="minorHAnsi" w:hAnsiTheme="minorHAnsi" w:cstheme="minorHAnsi"/>
          <w:sz w:val="20"/>
          <w:szCs w:val="20"/>
        </w:rPr>
        <w:t xml:space="preserve">o Órgão deverá </w:t>
      </w:r>
      <w:r w:rsidR="00EE2009" w:rsidRPr="00EC4E5D">
        <w:rPr>
          <w:rFonts w:asciiTheme="minorHAnsi" w:hAnsiTheme="minorHAnsi" w:cstheme="minorHAnsi"/>
          <w:sz w:val="20"/>
          <w:szCs w:val="20"/>
        </w:rPr>
        <w:t>acosta</w:t>
      </w:r>
      <w:r w:rsidR="004E6167" w:rsidRPr="00EC4E5D">
        <w:rPr>
          <w:rFonts w:asciiTheme="minorHAnsi" w:hAnsiTheme="minorHAnsi" w:cstheme="minorHAnsi"/>
          <w:sz w:val="20"/>
          <w:szCs w:val="20"/>
        </w:rPr>
        <w:t>r</w:t>
      </w:r>
      <w:r w:rsidR="00EE2009" w:rsidRPr="00EC4E5D">
        <w:rPr>
          <w:rFonts w:asciiTheme="minorHAnsi" w:hAnsiTheme="minorHAnsi" w:cstheme="minorHAnsi"/>
          <w:sz w:val="20"/>
          <w:szCs w:val="20"/>
        </w:rPr>
        <w:t xml:space="preserve"> a</w:t>
      </w:r>
      <w:r w:rsidR="00A05BF1" w:rsidRPr="00EC4E5D">
        <w:rPr>
          <w:rFonts w:asciiTheme="minorHAnsi" w:hAnsiTheme="minorHAnsi" w:cstheme="minorHAnsi"/>
          <w:sz w:val="20"/>
          <w:szCs w:val="20"/>
        </w:rPr>
        <w:t xml:space="preserve">os autos </w:t>
      </w:r>
      <w:r w:rsidR="004E6167" w:rsidRPr="00EC4E5D">
        <w:rPr>
          <w:rFonts w:asciiTheme="minorHAnsi" w:hAnsiTheme="minorHAnsi" w:cstheme="minorHAnsi"/>
          <w:sz w:val="20"/>
          <w:szCs w:val="20"/>
        </w:rPr>
        <w:t>as Certidões de regularidade fiscal da Credora</w:t>
      </w:r>
      <w:r w:rsidR="00406D16" w:rsidRPr="00EC4E5D">
        <w:rPr>
          <w:rFonts w:asciiTheme="minorHAnsi" w:hAnsiTheme="minorHAnsi" w:cstheme="minorHAnsi"/>
          <w:sz w:val="20"/>
          <w:szCs w:val="20"/>
        </w:rPr>
        <w:t xml:space="preserve"> atualizada</w:t>
      </w:r>
      <w:r w:rsidR="004E6167" w:rsidRPr="00EC4E5D">
        <w:rPr>
          <w:rFonts w:asciiTheme="minorHAnsi" w:hAnsiTheme="minorHAnsi" w:cstheme="minorHAnsi"/>
          <w:sz w:val="20"/>
          <w:szCs w:val="20"/>
        </w:rPr>
        <w:t xml:space="preserve">, </w:t>
      </w:r>
      <w:r w:rsidR="00A05BF1" w:rsidRPr="00EC4E5D">
        <w:rPr>
          <w:rFonts w:asciiTheme="minorHAnsi" w:hAnsiTheme="minorHAnsi" w:cstheme="minorHAnsi"/>
          <w:sz w:val="20"/>
          <w:szCs w:val="20"/>
        </w:rPr>
        <w:t>em atendimento à legislação pertinente</w:t>
      </w:r>
      <w:r w:rsidR="00EE2009" w:rsidRPr="00EC4E5D">
        <w:rPr>
          <w:rFonts w:asciiTheme="minorHAnsi" w:hAnsiTheme="minorHAnsi" w:cstheme="minorHAnsi"/>
          <w:sz w:val="20"/>
          <w:szCs w:val="20"/>
        </w:rPr>
        <w:t>.</w:t>
      </w:r>
    </w:p>
    <w:p w:rsidR="00A83BCC" w:rsidRPr="00EC4E5D" w:rsidRDefault="005B1752" w:rsidP="00EE2009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  <w:r w:rsidRPr="00EC4E5D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C4E5D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C4E5D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="00EE2009" w:rsidRPr="00EC4E5D">
        <w:rPr>
          <w:rFonts w:asciiTheme="minorHAnsi" w:hAnsiTheme="minorHAnsi" w:cstheme="minorHAnsi"/>
          <w:sz w:val="20"/>
          <w:szCs w:val="20"/>
        </w:rPr>
        <w:t xml:space="preserve"> liquidação </w:t>
      </w:r>
      <w:r w:rsidRPr="00EC4E5D">
        <w:rPr>
          <w:rFonts w:asciiTheme="minorHAnsi" w:hAnsiTheme="minorHAnsi" w:cstheme="minorHAnsi"/>
          <w:sz w:val="20"/>
          <w:szCs w:val="20"/>
        </w:rPr>
        <w:t xml:space="preserve">no valor </w:t>
      </w:r>
      <w:r w:rsidR="004E6167" w:rsidRPr="00EC4E5D">
        <w:rPr>
          <w:rFonts w:asciiTheme="minorHAnsi" w:hAnsiTheme="minorHAnsi" w:cstheme="minorHAnsi"/>
          <w:sz w:val="20"/>
          <w:szCs w:val="20"/>
        </w:rPr>
        <w:t>requerido</w:t>
      </w:r>
      <w:r w:rsidRPr="00EC4E5D">
        <w:rPr>
          <w:rFonts w:asciiTheme="minorHAnsi" w:hAnsiTheme="minorHAnsi" w:cstheme="minorHAnsi"/>
          <w:sz w:val="20"/>
          <w:szCs w:val="20"/>
        </w:rPr>
        <w:t>.</w:t>
      </w:r>
    </w:p>
    <w:p w:rsidR="00406D16" w:rsidRPr="00EC4E5D" w:rsidRDefault="00406D16" w:rsidP="00406D16">
      <w:pPr>
        <w:pStyle w:val="PargrafodaLista"/>
        <w:numPr>
          <w:ilvl w:val="0"/>
          <w:numId w:val="7"/>
        </w:numPr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  <w:r w:rsidRPr="00EC4E5D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5C4C27" w:rsidRPr="00EC4E5D">
        <w:rPr>
          <w:rFonts w:asciiTheme="minorHAnsi" w:hAnsiTheme="minorHAnsi" w:cstheme="minorHAnsi"/>
          <w:sz w:val="20"/>
          <w:szCs w:val="20"/>
        </w:rPr>
        <w:t xml:space="preserve"> - Que seja juntado aos autos documento que comprove o cumprimento do Art. 48 do Decreto Estadual nº 51.868/17, assinado pelo Ordenador da Despesa</w:t>
      </w:r>
    </w:p>
    <w:p w:rsidR="00C573E8" w:rsidRPr="009218C4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18C4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9218C4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218C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9218C4" w:rsidRDefault="00C573E8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218C4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9218C4">
        <w:rPr>
          <w:rFonts w:asciiTheme="minorHAnsi" w:hAnsiTheme="minorHAnsi" w:cstheme="minorHAnsi"/>
          <w:b/>
          <w:sz w:val="20"/>
          <w:szCs w:val="20"/>
        </w:rPr>
        <w:t>“a</w:t>
      </w:r>
      <w:r w:rsidR="00EE2009" w:rsidRPr="009218C4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9218C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9218C4">
        <w:rPr>
          <w:rFonts w:asciiTheme="minorHAnsi" w:hAnsiTheme="minorHAnsi" w:cstheme="minorHAnsi"/>
          <w:sz w:val="20"/>
          <w:szCs w:val="20"/>
        </w:rPr>
        <w:t>a</w:t>
      </w:r>
      <w:r w:rsidR="00EE2009" w:rsidRPr="009218C4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406D16" w:rsidRPr="009218C4">
        <w:rPr>
          <w:rFonts w:asciiTheme="minorHAnsi" w:hAnsiTheme="minorHAnsi" w:cstheme="minorHAnsi"/>
          <w:b/>
          <w:sz w:val="20"/>
          <w:szCs w:val="20"/>
        </w:rPr>
        <w:t>c</w:t>
      </w:r>
      <w:r w:rsidRPr="009218C4">
        <w:rPr>
          <w:rFonts w:asciiTheme="minorHAnsi" w:hAnsiTheme="minorHAnsi" w:cstheme="minorHAnsi"/>
          <w:b/>
          <w:sz w:val="20"/>
          <w:szCs w:val="20"/>
        </w:rPr>
        <w:t>”</w:t>
      </w:r>
      <w:r w:rsidRPr="009218C4">
        <w:rPr>
          <w:rFonts w:asciiTheme="minorHAnsi" w:hAnsiTheme="minorHAnsi" w:cstheme="minorHAnsi"/>
          <w:sz w:val="20"/>
          <w:szCs w:val="20"/>
        </w:rPr>
        <w:t xml:space="preserve"> ato contínuo, que seja realizado o pagamento ao credor</w:t>
      </w:r>
      <w:r w:rsidR="00EE2009" w:rsidRPr="009218C4">
        <w:rPr>
          <w:rFonts w:asciiTheme="minorHAnsi" w:hAnsiTheme="minorHAnsi" w:cstheme="minorHAnsi"/>
          <w:sz w:val="20"/>
          <w:szCs w:val="20"/>
        </w:rPr>
        <w:t>.</w:t>
      </w:r>
    </w:p>
    <w:p w:rsidR="00EE2009" w:rsidRPr="009218C4" w:rsidRDefault="00EE2009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9218C4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9218C4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9218C4" w:rsidRPr="009218C4">
        <w:rPr>
          <w:rFonts w:asciiTheme="minorHAnsi" w:hAnsiTheme="minorHAnsi" w:cstheme="minorHAnsi"/>
          <w:bCs/>
          <w:sz w:val="20"/>
          <w:szCs w:val="20"/>
        </w:rPr>
        <w:t>15</w:t>
      </w:r>
      <w:r w:rsidRPr="009218C4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218C4" w:rsidRPr="009218C4">
        <w:rPr>
          <w:rFonts w:asciiTheme="minorHAnsi" w:hAnsiTheme="minorHAnsi" w:cstheme="minorHAnsi"/>
          <w:bCs/>
          <w:sz w:val="20"/>
          <w:szCs w:val="20"/>
        </w:rPr>
        <w:t xml:space="preserve">maio </w:t>
      </w:r>
      <w:r w:rsidRPr="009218C4">
        <w:rPr>
          <w:rFonts w:asciiTheme="minorHAnsi" w:hAnsiTheme="minorHAnsi" w:cstheme="minorHAnsi"/>
          <w:bCs/>
          <w:sz w:val="20"/>
          <w:szCs w:val="20"/>
        </w:rPr>
        <w:t>de 201</w:t>
      </w:r>
      <w:r w:rsidR="00A70EC3" w:rsidRPr="009218C4">
        <w:rPr>
          <w:rFonts w:asciiTheme="minorHAnsi" w:hAnsiTheme="minorHAnsi" w:cstheme="minorHAnsi"/>
          <w:bCs/>
          <w:sz w:val="20"/>
          <w:szCs w:val="20"/>
        </w:rPr>
        <w:t>7</w:t>
      </w:r>
      <w:r w:rsidRPr="009218C4">
        <w:rPr>
          <w:rFonts w:asciiTheme="minorHAnsi" w:hAnsiTheme="minorHAnsi" w:cstheme="minorHAnsi"/>
          <w:bCs/>
          <w:sz w:val="20"/>
          <w:szCs w:val="20"/>
        </w:rPr>
        <w:t>.</w:t>
      </w:r>
    </w:p>
    <w:p w:rsidR="007B1996" w:rsidRPr="009218C4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9218C4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9218C4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9218C4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9218C4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9218C4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0E4D70" w:rsidRPr="009218C4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9218C4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9218C4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8B65AC" w:rsidRPr="009218C4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9218C4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9218C4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9218C4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218C4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9218C4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9218C4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9218C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04C3" w:rsidRDefault="005704C3" w:rsidP="003068B9">
      <w:pPr>
        <w:spacing w:after="0" w:line="240" w:lineRule="auto"/>
      </w:pPr>
      <w:r>
        <w:separator/>
      </w:r>
    </w:p>
  </w:endnote>
  <w:endnote w:type="continuationSeparator" w:id="1">
    <w:p w:rsidR="005704C3" w:rsidRDefault="005704C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04C3" w:rsidRDefault="005704C3" w:rsidP="003068B9">
      <w:pPr>
        <w:spacing w:after="0" w:line="240" w:lineRule="auto"/>
      </w:pPr>
      <w:r>
        <w:separator/>
      </w:r>
    </w:p>
  </w:footnote>
  <w:footnote w:type="continuationSeparator" w:id="1">
    <w:p w:rsidR="005704C3" w:rsidRDefault="005704C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68518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28CC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5585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B4DF2"/>
    <w:rsid w:val="001B50FA"/>
    <w:rsid w:val="001D3764"/>
    <w:rsid w:val="001D609D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5951"/>
    <w:rsid w:val="00226713"/>
    <w:rsid w:val="00226ED4"/>
    <w:rsid w:val="00236468"/>
    <w:rsid w:val="00250A6E"/>
    <w:rsid w:val="00257E46"/>
    <w:rsid w:val="00261F0D"/>
    <w:rsid w:val="00262D74"/>
    <w:rsid w:val="00264554"/>
    <w:rsid w:val="0027034F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B615E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6168"/>
    <w:rsid w:val="00370499"/>
    <w:rsid w:val="00371D1D"/>
    <w:rsid w:val="003721F1"/>
    <w:rsid w:val="003725C1"/>
    <w:rsid w:val="00373B4F"/>
    <w:rsid w:val="0038290C"/>
    <w:rsid w:val="0038737C"/>
    <w:rsid w:val="00397941"/>
    <w:rsid w:val="003A1056"/>
    <w:rsid w:val="003A7A7A"/>
    <w:rsid w:val="003B2650"/>
    <w:rsid w:val="003B617A"/>
    <w:rsid w:val="003C233B"/>
    <w:rsid w:val="003C67EF"/>
    <w:rsid w:val="003D0B72"/>
    <w:rsid w:val="003D3F39"/>
    <w:rsid w:val="003D6263"/>
    <w:rsid w:val="003E4619"/>
    <w:rsid w:val="003F2978"/>
    <w:rsid w:val="003F7A4C"/>
    <w:rsid w:val="004005E4"/>
    <w:rsid w:val="00406D16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53935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13A9"/>
    <w:rsid w:val="004D69E5"/>
    <w:rsid w:val="004E3462"/>
    <w:rsid w:val="004E34F3"/>
    <w:rsid w:val="004E6167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45FA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4C3"/>
    <w:rsid w:val="0057094A"/>
    <w:rsid w:val="00572ADE"/>
    <w:rsid w:val="00574991"/>
    <w:rsid w:val="00577A67"/>
    <w:rsid w:val="005821EC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A71FE"/>
    <w:rsid w:val="005B1752"/>
    <w:rsid w:val="005B701D"/>
    <w:rsid w:val="005C218A"/>
    <w:rsid w:val="005C2E7D"/>
    <w:rsid w:val="005C393D"/>
    <w:rsid w:val="005C4C27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5481"/>
    <w:rsid w:val="005F6841"/>
    <w:rsid w:val="00600EE7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2403"/>
    <w:rsid w:val="00645C6E"/>
    <w:rsid w:val="00650065"/>
    <w:rsid w:val="006525F5"/>
    <w:rsid w:val="0065493D"/>
    <w:rsid w:val="00657D92"/>
    <w:rsid w:val="00664169"/>
    <w:rsid w:val="0067094A"/>
    <w:rsid w:val="00672DD2"/>
    <w:rsid w:val="00676BD3"/>
    <w:rsid w:val="00677801"/>
    <w:rsid w:val="00681C0E"/>
    <w:rsid w:val="00682DE5"/>
    <w:rsid w:val="00684A9E"/>
    <w:rsid w:val="00685182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23DC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47527"/>
    <w:rsid w:val="008537C3"/>
    <w:rsid w:val="00857B87"/>
    <w:rsid w:val="00860E1F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061"/>
    <w:rsid w:val="00903229"/>
    <w:rsid w:val="00905F89"/>
    <w:rsid w:val="00914762"/>
    <w:rsid w:val="00914C50"/>
    <w:rsid w:val="00917F28"/>
    <w:rsid w:val="009218C4"/>
    <w:rsid w:val="009275B1"/>
    <w:rsid w:val="00927643"/>
    <w:rsid w:val="00930EE1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3F4F"/>
    <w:rsid w:val="009A2567"/>
    <w:rsid w:val="009A68C5"/>
    <w:rsid w:val="009B4CE4"/>
    <w:rsid w:val="009C0279"/>
    <w:rsid w:val="009C1394"/>
    <w:rsid w:val="009C2110"/>
    <w:rsid w:val="009C3B47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E3478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55947"/>
    <w:rsid w:val="00B651DC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6B8B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1B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66D1C"/>
    <w:rsid w:val="00C67744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4F5C"/>
    <w:rsid w:val="00D00F00"/>
    <w:rsid w:val="00D032F0"/>
    <w:rsid w:val="00D039D4"/>
    <w:rsid w:val="00D04459"/>
    <w:rsid w:val="00D06402"/>
    <w:rsid w:val="00D0671C"/>
    <w:rsid w:val="00D11111"/>
    <w:rsid w:val="00D30760"/>
    <w:rsid w:val="00D36104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4451"/>
    <w:rsid w:val="00D8512D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8CD"/>
    <w:rsid w:val="00DB7F74"/>
    <w:rsid w:val="00DC0AD4"/>
    <w:rsid w:val="00DC1188"/>
    <w:rsid w:val="00DC4488"/>
    <w:rsid w:val="00DC6032"/>
    <w:rsid w:val="00DD587E"/>
    <w:rsid w:val="00DD7FA4"/>
    <w:rsid w:val="00DE4762"/>
    <w:rsid w:val="00DE72A7"/>
    <w:rsid w:val="00DF50D8"/>
    <w:rsid w:val="00E022B5"/>
    <w:rsid w:val="00E067F1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47A0"/>
    <w:rsid w:val="00EB6F91"/>
    <w:rsid w:val="00EC1FB4"/>
    <w:rsid w:val="00EC4E25"/>
    <w:rsid w:val="00EC4E5D"/>
    <w:rsid w:val="00ED1CEF"/>
    <w:rsid w:val="00ED1E34"/>
    <w:rsid w:val="00EE2009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0F2D"/>
    <w:rsid w:val="00F03042"/>
    <w:rsid w:val="00F03808"/>
    <w:rsid w:val="00F05B91"/>
    <w:rsid w:val="00F1585F"/>
    <w:rsid w:val="00F3355F"/>
    <w:rsid w:val="00F37CB6"/>
    <w:rsid w:val="00F4104B"/>
    <w:rsid w:val="00F410E0"/>
    <w:rsid w:val="00F43D0B"/>
    <w:rsid w:val="00F44AFC"/>
    <w:rsid w:val="00F46D10"/>
    <w:rsid w:val="00F53A9E"/>
    <w:rsid w:val="00F545C8"/>
    <w:rsid w:val="00F6540E"/>
    <w:rsid w:val="00F67B9D"/>
    <w:rsid w:val="00F70EAF"/>
    <w:rsid w:val="00F70F27"/>
    <w:rsid w:val="00F74EEC"/>
    <w:rsid w:val="00F819C1"/>
    <w:rsid w:val="00F82306"/>
    <w:rsid w:val="00F82541"/>
    <w:rsid w:val="00F82F52"/>
    <w:rsid w:val="00F93B5A"/>
    <w:rsid w:val="00F9457F"/>
    <w:rsid w:val="00F95854"/>
    <w:rsid w:val="00FA0A94"/>
    <w:rsid w:val="00FA1DB9"/>
    <w:rsid w:val="00FA45FA"/>
    <w:rsid w:val="00FA7FB3"/>
    <w:rsid w:val="00FB2725"/>
    <w:rsid w:val="00FC4F12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670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5</cp:revision>
  <cp:lastPrinted>2017-04-28T11:59:00Z</cp:lastPrinted>
  <dcterms:created xsi:type="dcterms:W3CDTF">2017-05-11T15:57:00Z</dcterms:created>
  <dcterms:modified xsi:type="dcterms:W3CDTF">2017-05-15T12:52:00Z</dcterms:modified>
</cp:coreProperties>
</file>