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7AF4" w:rsidRPr="002D5121" w:rsidRDefault="00B21815" w:rsidP="00D1112F">
      <w:pPr>
        <w:spacing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2D5121">
        <w:rPr>
          <w:rFonts w:cs="Calibri"/>
          <w:b/>
          <w:sz w:val="21"/>
          <w:szCs w:val="21"/>
        </w:rPr>
        <w:t xml:space="preserve">PROCESSO Nº: </w:t>
      </w:r>
      <w:r w:rsidRPr="002D5121">
        <w:rPr>
          <w:rFonts w:cs="Calibri"/>
          <w:sz w:val="21"/>
          <w:szCs w:val="21"/>
        </w:rPr>
        <w:t>1206-565/2013</w:t>
      </w:r>
    </w:p>
    <w:p w:rsidR="001A7B2B" w:rsidRPr="002D5121" w:rsidRDefault="00B21815" w:rsidP="00D1112F">
      <w:pPr>
        <w:tabs>
          <w:tab w:val="left" w:pos="5994"/>
        </w:tabs>
        <w:spacing w:after="0" w:line="360" w:lineRule="auto"/>
        <w:ind w:left="1418" w:hanging="1418"/>
        <w:jc w:val="both"/>
        <w:rPr>
          <w:rFonts w:cs="Calibri"/>
          <w:sz w:val="21"/>
          <w:szCs w:val="21"/>
        </w:rPr>
      </w:pPr>
      <w:r w:rsidRPr="002D5121">
        <w:rPr>
          <w:rFonts w:cs="Calibri"/>
          <w:b/>
          <w:sz w:val="21"/>
          <w:szCs w:val="21"/>
        </w:rPr>
        <w:t>INTERESSADO</w:t>
      </w:r>
      <w:r w:rsidRPr="002D5121">
        <w:rPr>
          <w:rFonts w:cs="Calibri"/>
          <w:sz w:val="21"/>
          <w:szCs w:val="21"/>
        </w:rPr>
        <w:t>: LEAMSI CAVALCANTE GOMES</w:t>
      </w:r>
      <w:r w:rsidRPr="002D5121">
        <w:rPr>
          <w:rFonts w:cs="Calibri"/>
          <w:sz w:val="21"/>
          <w:szCs w:val="21"/>
        </w:rPr>
        <w:tab/>
      </w:r>
    </w:p>
    <w:p w:rsidR="006C5C88" w:rsidRPr="002D5121" w:rsidRDefault="00B21815" w:rsidP="00D1112F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  <w:r w:rsidRPr="002D5121">
        <w:rPr>
          <w:rFonts w:cs="Calibri"/>
          <w:b/>
          <w:sz w:val="21"/>
          <w:szCs w:val="21"/>
        </w:rPr>
        <w:t>ASSUNTO</w:t>
      </w:r>
      <w:r w:rsidRPr="002D5121">
        <w:rPr>
          <w:rFonts w:cs="Calibri"/>
          <w:sz w:val="21"/>
          <w:szCs w:val="21"/>
        </w:rPr>
        <w:t>: AQUISIÇÃO DE UNIFORME</w:t>
      </w:r>
    </w:p>
    <w:p w:rsidR="006C5C88" w:rsidRPr="002D5121" w:rsidRDefault="006C5C88" w:rsidP="00D1112F">
      <w:pPr>
        <w:tabs>
          <w:tab w:val="left" w:pos="8647"/>
        </w:tabs>
        <w:spacing w:after="0" w:line="360" w:lineRule="auto"/>
        <w:jc w:val="both"/>
        <w:rPr>
          <w:rFonts w:cs="Calibri"/>
          <w:sz w:val="21"/>
          <w:szCs w:val="21"/>
        </w:rPr>
      </w:pPr>
    </w:p>
    <w:p w:rsidR="00F45732" w:rsidRPr="002D5121" w:rsidRDefault="006C5C88" w:rsidP="00D1112F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D5121">
        <w:rPr>
          <w:rFonts w:cs="Calibri"/>
          <w:sz w:val="21"/>
          <w:szCs w:val="21"/>
        </w:rPr>
        <w:t>Trata-se de Processo Administrativo nº 1206-</w:t>
      </w:r>
      <w:r w:rsidR="00F45732" w:rsidRPr="002D5121">
        <w:rPr>
          <w:rFonts w:cs="Calibri"/>
          <w:sz w:val="21"/>
          <w:szCs w:val="21"/>
        </w:rPr>
        <w:t>565/2017, em 01 (um) volume, com 24</w:t>
      </w:r>
      <w:r w:rsidRPr="002D5121">
        <w:rPr>
          <w:rFonts w:cs="Calibri"/>
          <w:sz w:val="21"/>
          <w:szCs w:val="21"/>
        </w:rPr>
        <w:t xml:space="preserve"> folhas, </w:t>
      </w:r>
      <w:r w:rsidR="00ED4841" w:rsidRPr="002D5121">
        <w:rPr>
          <w:rFonts w:cs="Calibri"/>
          <w:sz w:val="21"/>
          <w:szCs w:val="21"/>
        </w:rPr>
        <w:t>versa o processo sobre</w:t>
      </w:r>
      <w:r w:rsidRPr="002D5121">
        <w:rPr>
          <w:rFonts w:cs="Calibri"/>
          <w:sz w:val="21"/>
          <w:szCs w:val="21"/>
        </w:rPr>
        <w:t xml:space="preserve"> solicitação de pagamento </w:t>
      </w:r>
      <w:r w:rsidR="00F45732" w:rsidRPr="002D5121">
        <w:rPr>
          <w:rFonts w:cs="Calibri"/>
          <w:sz w:val="21"/>
          <w:szCs w:val="21"/>
        </w:rPr>
        <w:t>solicitação de pagamento de auxilio de aq</w:t>
      </w:r>
      <w:r w:rsidR="00B21815" w:rsidRPr="002D5121">
        <w:rPr>
          <w:rFonts w:cs="Calibri"/>
          <w:sz w:val="21"/>
          <w:szCs w:val="21"/>
        </w:rPr>
        <w:t>uisição de uniforme, por ter sid</w:t>
      </w:r>
      <w:r w:rsidR="00F45732" w:rsidRPr="002D5121">
        <w:rPr>
          <w:rFonts w:cs="Calibri"/>
          <w:sz w:val="21"/>
          <w:szCs w:val="21"/>
        </w:rPr>
        <w:t xml:space="preserve">o indicado para </w:t>
      </w:r>
      <w:proofErr w:type="spellStart"/>
      <w:r w:rsidR="00F45732" w:rsidRPr="002D5121">
        <w:rPr>
          <w:rFonts w:cs="Calibri"/>
          <w:sz w:val="21"/>
          <w:szCs w:val="21"/>
        </w:rPr>
        <w:t>frequentar</w:t>
      </w:r>
      <w:proofErr w:type="spellEnd"/>
      <w:r w:rsidR="00F45732" w:rsidRPr="002D5121">
        <w:rPr>
          <w:rFonts w:cs="Calibri"/>
          <w:sz w:val="21"/>
          <w:szCs w:val="21"/>
        </w:rPr>
        <w:t xml:space="preserve"> e concluído o curso</w:t>
      </w:r>
      <w:proofErr w:type="gramStart"/>
      <w:r w:rsidR="00F45732" w:rsidRPr="002D5121">
        <w:rPr>
          <w:rFonts w:cs="Calibri"/>
          <w:sz w:val="21"/>
          <w:szCs w:val="21"/>
        </w:rPr>
        <w:t xml:space="preserve">  </w:t>
      </w:r>
      <w:proofErr w:type="gramEnd"/>
      <w:r w:rsidR="00F45732" w:rsidRPr="002D5121">
        <w:rPr>
          <w:rFonts w:cs="Calibri"/>
          <w:sz w:val="21"/>
          <w:szCs w:val="21"/>
        </w:rPr>
        <w:t>de habilitação de oficiais da administração e especialistas de 2011, publicado no BGO nº 168, de 05/09/2011 e BGO nº 090, de 14/05/2012, conforme Lei nº 6.456/2004 e  Estatuto dos Policiais Militares do Estado de Alagoas nº 5.346/1992.</w:t>
      </w:r>
      <w:r w:rsidR="00F45732" w:rsidRPr="002D5121">
        <w:rPr>
          <w:rFonts w:cs="Calibri"/>
          <w:bCs/>
          <w:sz w:val="21"/>
          <w:szCs w:val="21"/>
        </w:rPr>
        <w:t xml:space="preserve"> </w:t>
      </w:r>
    </w:p>
    <w:p w:rsidR="006C5C88" w:rsidRPr="002D5121" w:rsidRDefault="006C5C88" w:rsidP="00D1112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 xml:space="preserve">Os autos foram encaminhados a esta </w:t>
      </w:r>
      <w:r w:rsidRPr="002D5121">
        <w:rPr>
          <w:rFonts w:cs="Calibri"/>
          <w:b/>
          <w:sz w:val="21"/>
          <w:szCs w:val="21"/>
        </w:rPr>
        <w:t>Controladoria Geral do Estado – CGE</w:t>
      </w:r>
      <w:r w:rsidRPr="002D5121">
        <w:rPr>
          <w:rFonts w:cs="Calibri"/>
          <w:sz w:val="21"/>
          <w:szCs w:val="21"/>
        </w:rPr>
        <w:t xml:space="preserve"> para análise final e parecer contábil conclusivo, atendendo ao que determina a legislação vigente, especialmente a Lei nº 4.320/1964. Atendo-se à disciplina estabelecida pela legislação vigente, confere-se que o presente Processo Administrativo foi instruído como segue:</w:t>
      </w:r>
    </w:p>
    <w:p w:rsidR="006C5C88" w:rsidRPr="002D5121" w:rsidRDefault="006C5C88" w:rsidP="00D1112F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À fl. 02 </w:t>
      </w:r>
      <w:r w:rsidR="00D1112F" w:rsidRPr="002D5121">
        <w:rPr>
          <w:rFonts w:cs="Calibri"/>
          <w:bCs/>
          <w:sz w:val="21"/>
          <w:szCs w:val="21"/>
        </w:rPr>
        <w:t>–</w:t>
      </w:r>
      <w:r w:rsidRPr="002D5121">
        <w:rPr>
          <w:rFonts w:cs="Calibri"/>
          <w:bCs/>
          <w:sz w:val="21"/>
          <w:szCs w:val="21"/>
        </w:rPr>
        <w:t xml:space="preserve"> Consta</w:t>
      </w:r>
      <w:r w:rsidR="00D1112F" w:rsidRPr="002D5121">
        <w:rPr>
          <w:rFonts w:cs="Calibri"/>
          <w:bCs/>
          <w:sz w:val="21"/>
          <w:szCs w:val="21"/>
        </w:rPr>
        <w:t>ta-se</w:t>
      </w:r>
      <w:r w:rsidRPr="002D5121">
        <w:rPr>
          <w:rFonts w:cs="Calibri"/>
          <w:bCs/>
          <w:sz w:val="21"/>
          <w:szCs w:val="21"/>
        </w:rPr>
        <w:t xml:space="preserve"> requerimento, datado de </w:t>
      </w:r>
      <w:r w:rsidR="00CE3D7C" w:rsidRPr="002D5121">
        <w:rPr>
          <w:rFonts w:cs="Calibri"/>
          <w:bCs/>
          <w:sz w:val="21"/>
          <w:szCs w:val="21"/>
        </w:rPr>
        <w:t>29</w:t>
      </w:r>
      <w:r w:rsidRPr="002D5121">
        <w:rPr>
          <w:rFonts w:cs="Calibri"/>
          <w:bCs/>
          <w:sz w:val="21"/>
          <w:szCs w:val="21"/>
        </w:rPr>
        <w:t xml:space="preserve"> de janeiro de 201</w:t>
      </w:r>
      <w:r w:rsidR="00CE3D7C" w:rsidRPr="002D5121">
        <w:rPr>
          <w:rFonts w:cs="Calibri"/>
          <w:bCs/>
          <w:sz w:val="21"/>
          <w:szCs w:val="21"/>
        </w:rPr>
        <w:t>3</w:t>
      </w:r>
      <w:r w:rsidRPr="002D5121">
        <w:rPr>
          <w:rFonts w:cs="Calibri"/>
          <w:bCs/>
          <w:sz w:val="21"/>
          <w:szCs w:val="21"/>
        </w:rPr>
        <w:t xml:space="preserve">, do </w:t>
      </w:r>
      <w:r w:rsidR="00CE3D7C" w:rsidRPr="002D5121">
        <w:rPr>
          <w:rFonts w:cs="Calibri"/>
          <w:sz w:val="21"/>
          <w:szCs w:val="21"/>
        </w:rPr>
        <w:t xml:space="preserve">2º Ten. QOA PM </w:t>
      </w:r>
      <w:proofErr w:type="spellStart"/>
      <w:r w:rsidR="00CE3D7C" w:rsidRPr="002D5121">
        <w:rPr>
          <w:rFonts w:cs="Calibri"/>
          <w:sz w:val="21"/>
          <w:szCs w:val="21"/>
        </w:rPr>
        <w:t>Leamsi</w:t>
      </w:r>
      <w:proofErr w:type="spellEnd"/>
      <w:r w:rsidR="00CE3D7C" w:rsidRPr="002D5121">
        <w:rPr>
          <w:rFonts w:cs="Calibri"/>
          <w:sz w:val="21"/>
          <w:szCs w:val="21"/>
        </w:rPr>
        <w:t xml:space="preserve"> Cavalcante Gomes,</w:t>
      </w:r>
      <w:r w:rsidRPr="002D5121">
        <w:rPr>
          <w:rFonts w:cs="Calibri"/>
          <w:sz w:val="21"/>
          <w:szCs w:val="21"/>
        </w:rPr>
        <w:t xml:space="preserve"> </w:t>
      </w:r>
      <w:r w:rsidR="00F45732" w:rsidRPr="002D5121">
        <w:rPr>
          <w:rFonts w:cs="Calibri"/>
          <w:sz w:val="21"/>
          <w:szCs w:val="21"/>
        </w:rPr>
        <w:t>referente</w:t>
      </w:r>
      <w:r w:rsidRPr="002D5121">
        <w:rPr>
          <w:rFonts w:cs="Calibri"/>
          <w:sz w:val="21"/>
          <w:szCs w:val="21"/>
        </w:rPr>
        <w:t xml:space="preserve"> </w:t>
      </w:r>
      <w:r w:rsidR="00CE3D7C" w:rsidRPr="002D5121">
        <w:rPr>
          <w:rFonts w:cs="Calibri"/>
          <w:sz w:val="21"/>
          <w:szCs w:val="21"/>
        </w:rPr>
        <w:t xml:space="preserve">solicitação de pagamento de </w:t>
      </w:r>
      <w:r w:rsidR="00F45732" w:rsidRPr="002D5121">
        <w:rPr>
          <w:rFonts w:cs="Calibri"/>
          <w:sz w:val="21"/>
          <w:szCs w:val="21"/>
        </w:rPr>
        <w:t>auxilio de aquisição</w:t>
      </w:r>
      <w:r w:rsidR="00CE3D7C" w:rsidRPr="002D5121">
        <w:rPr>
          <w:rFonts w:cs="Calibri"/>
          <w:sz w:val="21"/>
          <w:szCs w:val="21"/>
        </w:rPr>
        <w:t xml:space="preserve"> de uniforme</w:t>
      </w:r>
      <w:r w:rsidR="00B21815" w:rsidRPr="002D5121">
        <w:rPr>
          <w:rFonts w:cs="Calibri"/>
          <w:sz w:val="21"/>
          <w:szCs w:val="21"/>
        </w:rPr>
        <w:t>, por ter sid</w:t>
      </w:r>
      <w:r w:rsidR="00F45732" w:rsidRPr="002D5121">
        <w:rPr>
          <w:rFonts w:cs="Calibri"/>
          <w:sz w:val="21"/>
          <w:szCs w:val="21"/>
        </w:rPr>
        <w:t xml:space="preserve">o indicado para </w:t>
      </w:r>
      <w:proofErr w:type="spellStart"/>
      <w:r w:rsidR="00F45732" w:rsidRPr="002D5121">
        <w:rPr>
          <w:rFonts w:cs="Calibri"/>
          <w:sz w:val="21"/>
          <w:szCs w:val="21"/>
        </w:rPr>
        <w:t>frequentar</w:t>
      </w:r>
      <w:proofErr w:type="spellEnd"/>
      <w:proofErr w:type="gramStart"/>
      <w:r w:rsidR="00CE3D7C" w:rsidRPr="002D5121">
        <w:rPr>
          <w:rFonts w:cs="Calibri"/>
          <w:sz w:val="21"/>
          <w:szCs w:val="21"/>
        </w:rPr>
        <w:t xml:space="preserve"> </w:t>
      </w:r>
      <w:r w:rsidR="00F45732" w:rsidRPr="002D5121">
        <w:rPr>
          <w:rFonts w:cs="Calibri"/>
          <w:sz w:val="21"/>
          <w:szCs w:val="21"/>
        </w:rPr>
        <w:t xml:space="preserve"> </w:t>
      </w:r>
      <w:proofErr w:type="gramEnd"/>
      <w:r w:rsidR="00F45732" w:rsidRPr="002D5121">
        <w:rPr>
          <w:rFonts w:cs="Calibri"/>
          <w:sz w:val="21"/>
          <w:szCs w:val="21"/>
        </w:rPr>
        <w:t>e concluído o curso  de habilitação de oficiais da administração e especialistas de 2011, publicado no BGO nº 168, de 05/09/2011 e BGO nº 090, de 14/05/2012, conforme Lei nº 6.456/2004 e  Estatuto dos Policiais Militares do Estado de Alagoas nº 5.346/1992</w:t>
      </w:r>
      <w:r w:rsidRPr="002D5121">
        <w:rPr>
          <w:rFonts w:cs="Calibri"/>
          <w:sz w:val="21"/>
          <w:szCs w:val="21"/>
        </w:rPr>
        <w:t>.</w:t>
      </w:r>
      <w:r w:rsidRPr="002D5121">
        <w:rPr>
          <w:rFonts w:cs="Calibri"/>
          <w:bCs/>
          <w:sz w:val="21"/>
          <w:szCs w:val="21"/>
        </w:rPr>
        <w:t xml:space="preserve"> </w:t>
      </w:r>
    </w:p>
    <w:p w:rsidR="006C5C88" w:rsidRPr="002D5121" w:rsidRDefault="00582183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>Às fls. 03/06</w:t>
      </w:r>
      <w:r w:rsidR="006C5C88" w:rsidRPr="002D5121">
        <w:rPr>
          <w:rFonts w:cs="Calibri"/>
          <w:bCs/>
          <w:sz w:val="21"/>
          <w:szCs w:val="21"/>
        </w:rPr>
        <w:t xml:space="preserve"> – </w:t>
      </w:r>
      <w:proofErr w:type="spellStart"/>
      <w:r w:rsidR="00D1112F" w:rsidRPr="002D5121">
        <w:rPr>
          <w:rFonts w:cs="Calibri"/>
          <w:bCs/>
          <w:sz w:val="21"/>
          <w:szCs w:val="21"/>
        </w:rPr>
        <w:t>Vrificica-se</w:t>
      </w:r>
      <w:r w:rsidR="006C5C88" w:rsidRPr="002D5121">
        <w:rPr>
          <w:rFonts w:cs="Calibri"/>
          <w:bCs/>
          <w:sz w:val="21"/>
          <w:szCs w:val="21"/>
        </w:rPr>
        <w:t>a</w:t>
      </w:r>
      <w:proofErr w:type="spellEnd"/>
      <w:r w:rsidR="006C5C88" w:rsidRPr="002D5121">
        <w:rPr>
          <w:rFonts w:cs="Calibri"/>
          <w:bCs/>
          <w:sz w:val="21"/>
          <w:szCs w:val="21"/>
        </w:rPr>
        <w:t xml:space="preserve"> cópia do BGO - Boletim Geral Ostensivo </w:t>
      </w:r>
      <w:r w:rsidR="0072669B" w:rsidRPr="002D5121">
        <w:rPr>
          <w:rFonts w:cs="Calibri"/>
          <w:bCs/>
          <w:sz w:val="21"/>
          <w:szCs w:val="21"/>
        </w:rPr>
        <w:t>nº 165</w:t>
      </w:r>
      <w:r w:rsidR="006C5C88" w:rsidRPr="002D5121">
        <w:rPr>
          <w:rFonts w:cs="Calibri"/>
          <w:bCs/>
          <w:sz w:val="21"/>
          <w:szCs w:val="21"/>
        </w:rPr>
        <w:t xml:space="preserve">, de </w:t>
      </w:r>
      <w:r w:rsidR="0072669B" w:rsidRPr="002D5121">
        <w:rPr>
          <w:rFonts w:cs="Calibri"/>
          <w:bCs/>
          <w:sz w:val="21"/>
          <w:szCs w:val="21"/>
        </w:rPr>
        <w:t>05/09/2011 e 090, de 14/05/2012</w:t>
      </w:r>
      <w:r w:rsidR="006C5C88" w:rsidRPr="002D5121">
        <w:rPr>
          <w:rFonts w:cs="Calibri"/>
          <w:sz w:val="21"/>
          <w:szCs w:val="21"/>
        </w:rPr>
        <w:t>.</w:t>
      </w:r>
      <w:r w:rsidR="006C5C88" w:rsidRPr="002D5121">
        <w:rPr>
          <w:rFonts w:cs="Calibri"/>
          <w:bCs/>
          <w:sz w:val="21"/>
          <w:szCs w:val="21"/>
        </w:rPr>
        <w:t xml:space="preserve"> </w:t>
      </w:r>
    </w:p>
    <w:p w:rsidR="00582183" w:rsidRPr="002D5121" w:rsidRDefault="00582183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À fl. 07 – </w:t>
      </w:r>
      <w:r w:rsidR="00D1112F" w:rsidRPr="002D5121">
        <w:rPr>
          <w:rFonts w:cs="Calibri"/>
          <w:bCs/>
          <w:sz w:val="21"/>
          <w:szCs w:val="21"/>
        </w:rPr>
        <w:t>Observa-se</w:t>
      </w:r>
      <w:r w:rsidRPr="002D5121">
        <w:rPr>
          <w:rFonts w:cs="Calibri"/>
          <w:bCs/>
          <w:sz w:val="21"/>
          <w:szCs w:val="21"/>
        </w:rPr>
        <w:t xml:space="preserve"> </w:t>
      </w:r>
      <w:r w:rsidR="00D77669" w:rsidRPr="002D5121">
        <w:rPr>
          <w:rFonts w:cs="Calibri"/>
          <w:bCs/>
          <w:sz w:val="21"/>
          <w:szCs w:val="21"/>
        </w:rPr>
        <w:t>informação da Seção de Co</w:t>
      </w:r>
      <w:r w:rsidRPr="002D5121">
        <w:rPr>
          <w:rFonts w:cs="Calibri"/>
          <w:bCs/>
          <w:sz w:val="21"/>
          <w:szCs w:val="21"/>
        </w:rPr>
        <w:t>ntabilidade que a solicitação esta a</w:t>
      </w:r>
      <w:r w:rsidR="00297CFA" w:rsidRPr="002D5121">
        <w:rPr>
          <w:rFonts w:cs="Calibri"/>
          <w:bCs/>
          <w:sz w:val="21"/>
          <w:szCs w:val="21"/>
        </w:rPr>
        <w:t>mp</w:t>
      </w:r>
      <w:r w:rsidR="00B21815" w:rsidRPr="002D5121">
        <w:rPr>
          <w:rFonts w:cs="Calibri"/>
          <w:bCs/>
          <w:sz w:val="21"/>
          <w:szCs w:val="21"/>
        </w:rPr>
        <w:t>a</w:t>
      </w:r>
      <w:r w:rsidR="00297CFA" w:rsidRPr="002D5121">
        <w:rPr>
          <w:rFonts w:cs="Calibri"/>
          <w:bCs/>
          <w:sz w:val="21"/>
          <w:szCs w:val="21"/>
        </w:rPr>
        <w:t>rada pelo Parecer PGE/PA-CD-</w:t>
      </w:r>
      <w:r w:rsidRPr="002D5121">
        <w:rPr>
          <w:rFonts w:cs="Calibri"/>
          <w:bCs/>
          <w:sz w:val="21"/>
          <w:szCs w:val="21"/>
        </w:rPr>
        <w:t>2981/2012, que opina pelo deferimento, sendo o valor a época do ano de 2011.</w:t>
      </w:r>
    </w:p>
    <w:p w:rsidR="00D77669" w:rsidRPr="002D5121" w:rsidRDefault="00D77669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À fl. 08 – Verifica-se despacho da Secretaria de Estado Adjunta da Gestão Pública, datado de 28/02/2013, encaminhando os autos a </w:t>
      </w:r>
      <w:proofErr w:type="spellStart"/>
      <w:r w:rsidRPr="002D5121">
        <w:rPr>
          <w:rFonts w:cs="Calibri"/>
          <w:bCs/>
          <w:sz w:val="21"/>
          <w:szCs w:val="21"/>
        </w:rPr>
        <w:t>Superintendencia</w:t>
      </w:r>
      <w:proofErr w:type="spellEnd"/>
      <w:r w:rsidRPr="002D5121">
        <w:rPr>
          <w:rFonts w:cs="Calibri"/>
          <w:bCs/>
          <w:sz w:val="21"/>
          <w:szCs w:val="21"/>
        </w:rPr>
        <w:t xml:space="preserve"> de Administração de Pessoas para exação dos cálculos e posterior envio a CGE para análise e pronunciamento.</w:t>
      </w:r>
    </w:p>
    <w:p w:rsidR="00D77669" w:rsidRPr="002D5121" w:rsidRDefault="00267EC6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À fl. 10 – Observa-se </w:t>
      </w:r>
      <w:proofErr w:type="spellStart"/>
      <w:r w:rsidRPr="002D5121">
        <w:rPr>
          <w:rFonts w:cs="Calibri"/>
          <w:bCs/>
          <w:sz w:val="21"/>
          <w:szCs w:val="21"/>
        </w:rPr>
        <w:t>despacho-DOFP</w:t>
      </w:r>
      <w:proofErr w:type="spellEnd"/>
      <w:r w:rsidRPr="002D5121">
        <w:rPr>
          <w:rFonts w:cs="Calibri"/>
          <w:bCs/>
          <w:sz w:val="21"/>
          <w:szCs w:val="21"/>
        </w:rPr>
        <w:t xml:space="preserve">, da </w:t>
      </w:r>
      <w:proofErr w:type="spellStart"/>
      <w:r w:rsidRPr="002D5121">
        <w:rPr>
          <w:rFonts w:cs="Calibri"/>
          <w:bCs/>
          <w:sz w:val="21"/>
          <w:szCs w:val="21"/>
        </w:rPr>
        <w:t>Superintendencia</w:t>
      </w:r>
      <w:proofErr w:type="spellEnd"/>
      <w:r w:rsidRPr="002D5121">
        <w:rPr>
          <w:rFonts w:cs="Calibri"/>
          <w:bCs/>
          <w:sz w:val="21"/>
          <w:szCs w:val="21"/>
        </w:rPr>
        <w:t xml:space="preserve"> de Administração de Pessoas, datado de 15/10/2013, encaminhando a PMAL com o valor de R$1.153,44 que deve ser levado em conta referente Aquisição de Uniforme</w:t>
      </w:r>
      <w:r w:rsidR="00204384" w:rsidRPr="002D5121">
        <w:rPr>
          <w:rFonts w:cs="Calibri"/>
          <w:bCs/>
          <w:sz w:val="21"/>
          <w:szCs w:val="21"/>
        </w:rPr>
        <w:t>, conforme fichas financeiras em anexo (fls.</w:t>
      </w:r>
      <w:r w:rsidR="0054336E" w:rsidRPr="002D5121">
        <w:rPr>
          <w:rFonts w:cs="Calibri"/>
          <w:bCs/>
          <w:sz w:val="21"/>
          <w:szCs w:val="21"/>
        </w:rPr>
        <w:t xml:space="preserve"> </w:t>
      </w:r>
      <w:r w:rsidR="00204384" w:rsidRPr="002D5121">
        <w:rPr>
          <w:rFonts w:cs="Calibri"/>
          <w:bCs/>
          <w:sz w:val="21"/>
          <w:szCs w:val="21"/>
        </w:rPr>
        <w:t>11/15)</w:t>
      </w:r>
      <w:r w:rsidRPr="002D5121">
        <w:rPr>
          <w:rFonts w:cs="Calibri"/>
          <w:bCs/>
          <w:sz w:val="21"/>
          <w:szCs w:val="21"/>
        </w:rPr>
        <w:t>.</w:t>
      </w:r>
    </w:p>
    <w:p w:rsidR="00297CFA" w:rsidRPr="002D5121" w:rsidRDefault="00D71ED5" w:rsidP="00D1112F">
      <w:pPr>
        <w:pStyle w:val="PargrafodaLista"/>
        <w:spacing w:before="0" w:after="0" w:line="360" w:lineRule="auto"/>
        <w:ind w:left="0" w:firstLine="708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>À fl. 16</w:t>
      </w:r>
      <w:r w:rsidR="006C5C88" w:rsidRPr="002D5121">
        <w:rPr>
          <w:rFonts w:cs="Calibri"/>
          <w:bCs/>
          <w:sz w:val="21"/>
          <w:szCs w:val="21"/>
        </w:rPr>
        <w:t xml:space="preserve"> –</w:t>
      </w:r>
      <w:proofErr w:type="gramStart"/>
      <w:r w:rsidR="006C5C88" w:rsidRPr="002D5121">
        <w:rPr>
          <w:rFonts w:cs="Calibri"/>
          <w:bCs/>
          <w:sz w:val="21"/>
          <w:szCs w:val="21"/>
        </w:rPr>
        <w:t xml:space="preserve">  </w:t>
      </w:r>
      <w:proofErr w:type="gramEnd"/>
      <w:r w:rsidR="00D1112F" w:rsidRPr="002D5121">
        <w:rPr>
          <w:rFonts w:cs="Calibri"/>
          <w:bCs/>
          <w:sz w:val="21"/>
          <w:szCs w:val="21"/>
        </w:rPr>
        <w:t>Constata-se</w:t>
      </w:r>
      <w:r w:rsidRPr="002D5121">
        <w:rPr>
          <w:rFonts w:cs="Calibri"/>
          <w:bCs/>
          <w:sz w:val="21"/>
          <w:szCs w:val="21"/>
        </w:rPr>
        <w:t xml:space="preserve"> </w:t>
      </w:r>
      <w:r w:rsidR="00297CFA" w:rsidRPr="002D5121">
        <w:rPr>
          <w:rFonts w:cs="Calibri"/>
          <w:bCs/>
          <w:sz w:val="21"/>
          <w:szCs w:val="21"/>
        </w:rPr>
        <w:t xml:space="preserve">que foi acostado aos autos a </w:t>
      </w:r>
      <w:r w:rsidRPr="002D5121">
        <w:rPr>
          <w:rFonts w:cs="Calibri"/>
          <w:bCs/>
          <w:sz w:val="21"/>
          <w:szCs w:val="21"/>
        </w:rPr>
        <w:t>informação da dotação orçamentária</w:t>
      </w:r>
      <w:r w:rsidR="00297CFA" w:rsidRPr="002D5121">
        <w:rPr>
          <w:rFonts w:cs="Calibri"/>
          <w:bCs/>
          <w:sz w:val="21"/>
          <w:szCs w:val="21"/>
        </w:rPr>
        <w:t>,</w:t>
      </w:r>
      <w:r w:rsidRPr="002D5121">
        <w:rPr>
          <w:rFonts w:cs="Calibri"/>
          <w:bCs/>
          <w:sz w:val="21"/>
          <w:szCs w:val="21"/>
        </w:rPr>
        <w:t xml:space="preserve"> </w:t>
      </w:r>
      <w:r w:rsidR="00297CFA" w:rsidRPr="002D5121">
        <w:rPr>
          <w:rFonts w:cs="Calibri"/>
          <w:bCs/>
          <w:sz w:val="21"/>
          <w:szCs w:val="21"/>
        </w:rPr>
        <w:t>datado de 11/11/2013.</w:t>
      </w:r>
    </w:p>
    <w:p w:rsidR="006C5C88" w:rsidRPr="002D5121" w:rsidRDefault="0069785C" w:rsidP="00D1112F">
      <w:pPr>
        <w:pStyle w:val="PargrafodaLista"/>
        <w:spacing w:before="0" w:after="0" w:line="360" w:lineRule="auto"/>
        <w:ind w:left="0" w:firstLine="708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>À fl. 17</w:t>
      </w:r>
      <w:r w:rsidR="006C5C88" w:rsidRPr="002D5121">
        <w:rPr>
          <w:rFonts w:cs="Calibri"/>
          <w:bCs/>
          <w:sz w:val="21"/>
          <w:szCs w:val="21"/>
        </w:rPr>
        <w:t xml:space="preserve"> – Consta</w:t>
      </w:r>
      <w:r w:rsidR="00D1112F" w:rsidRPr="002D5121">
        <w:rPr>
          <w:rFonts w:cs="Calibri"/>
          <w:bCs/>
          <w:sz w:val="21"/>
          <w:szCs w:val="21"/>
        </w:rPr>
        <w:t>ta-se</w:t>
      </w:r>
      <w:r w:rsidR="006C5C88" w:rsidRPr="002D5121">
        <w:rPr>
          <w:rFonts w:cs="Calibri"/>
          <w:sz w:val="21"/>
          <w:szCs w:val="21"/>
        </w:rPr>
        <w:t xml:space="preserve"> d</w:t>
      </w:r>
      <w:r w:rsidR="00297CFA" w:rsidRPr="002D5121">
        <w:rPr>
          <w:rFonts w:cs="Calibri"/>
          <w:sz w:val="21"/>
          <w:szCs w:val="21"/>
        </w:rPr>
        <w:t>espacho, datado de 19/11</w:t>
      </w:r>
      <w:r w:rsidR="006C5C88" w:rsidRPr="002D5121">
        <w:rPr>
          <w:rFonts w:cs="Calibri"/>
          <w:sz w:val="21"/>
          <w:szCs w:val="21"/>
        </w:rPr>
        <w:t>/</w:t>
      </w:r>
      <w:r w:rsidR="00297CFA" w:rsidRPr="002D5121">
        <w:rPr>
          <w:rFonts w:cs="Calibri"/>
          <w:sz w:val="21"/>
          <w:szCs w:val="21"/>
        </w:rPr>
        <w:t>2013</w:t>
      </w:r>
      <w:r w:rsidR="006C5C88" w:rsidRPr="002D5121">
        <w:rPr>
          <w:rFonts w:cs="Calibri"/>
          <w:sz w:val="21"/>
          <w:szCs w:val="21"/>
        </w:rPr>
        <w:t xml:space="preserve">, do </w:t>
      </w:r>
      <w:r w:rsidR="00297CFA" w:rsidRPr="002D5121">
        <w:rPr>
          <w:rFonts w:cs="Calibri"/>
          <w:sz w:val="21"/>
          <w:szCs w:val="21"/>
        </w:rPr>
        <w:t>Diretor de Finanças da PMAL, encaminhando a SEGESP</w:t>
      </w:r>
      <w:r w:rsidR="006C5C88" w:rsidRPr="002D5121">
        <w:rPr>
          <w:rFonts w:cs="Calibri"/>
          <w:sz w:val="21"/>
          <w:szCs w:val="21"/>
        </w:rPr>
        <w:t xml:space="preserve"> para providências pertinentes.</w:t>
      </w:r>
    </w:p>
    <w:p w:rsidR="0069785C" w:rsidRPr="002D5121" w:rsidRDefault="0069785C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>À fl. 18</w:t>
      </w:r>
      <w:r w:rsidR="006C5C88" w:rsidRPr="002D5121">
        <w:rPr>
          <w:rFonts w:cs="Calibri"/>
          <w:bCs/>
          <w:sz w:val="21"/>
          <w:szCs w:val="21"/>
        </w:rPr>
        <w:t xml:space="preserve"> – </w:t>
      </w:r>
      <w:r w:rsidRPr="002D5121">
        <w:rPr>
          <w:rFonts w:cs="Calibri"/>
          <w:bCs/>
          <w:sz w:val="21"/>
          <w:szCs w:val="21"/>
        </w:rPr>
        <w:t>Verifica-se d</w:t>
      </w:r>
      <w:r w:rsidR="00881E94" w:rsidRPr="002D5121">
        <w:rPr>
          <w:rFonts w:cs="Calibri"/>
          <w:bCs/>
          <w:sz w:val="21"/>
          <w:szCs w:val="21"/>
        </w:rPr>
        <w:t>espacho do Assessor Especial</w:t>
      </w:r>
      <w:r w:rsidRPr="002D5121">
        <w:rPr>
          <w:rFonts w:cs="Calibri"/>
          <w:bCs/>
          <w:sz w:val="21"/>
          <w:szCs w:val="21"/>
        </w:rPr>
        <w:t xml:space="preserve">, </w:t>
      </w:r>
      <w:r w:rsidR="00881E94" w:rsidRPr="002D5121">
        <w:rPr>
          <w:rFonts w:cs="Calibri"/>
          <w:bCs/>
          <w:sz w:val="21"/>
          <w:szCs w:val="21"/>
        </w:rPr>
        <w:t>datado de 08/09/2017</w:t>
      </w:r>
      <w:r w:rsidRPr="002D5121">
        <w:rPr>
          <w:rFonts w:cs="Calibri"/>
          <w:bCs/>
          <w:sz w:val="21"/>
          <w:szCs w:val="21"/>
        </w:rPr>
        <w:t xml:space="preserve">, encaminhando os autos a </w:t>
      </w:r>
      <w:proofErr w:type="spellStart"/>
      <w:r w:rsidRPr="002D5121">
        <w:rPr>
          <w:rFonts w:cs="Calibri"/>
          <w:bCs/>
          <w:sz w:val="21"/>
          <w:szCs w:val="21"/>
        </w:rPr>
        <w:t>Superintendencia</w:t>
      </w:r>
      <w:proofErr w:type="spellEnd"/>
      <w:r w:rsidRPr="002D5121">
        <w:rPr>
          <w:rFonts w:cs="Calibri"/>
          <w:bCs/>
          <w:sz w:val="21"/>
          <w:szCs w:val="21"/>
        </w:rPr>
        <w:t xml:space="preserve"> de Administração de Pessoas para </w:t>
      </w:r>
      <w:r w:rsidR="00881E94" w:rsidRPr="002D5121">
        <w:rPr>
          <w:rFonts w:cs="Calibri"/>
          <w:bCs/>
          <w:sz w:val="21"/>
          <w:szCs w:val="21"/>
        </w:rPr>
        <w:t>ciência e providências complementares, conforme solicitação (fl. 10), manifestação (fl. 17) e o apresentado à fl.</w:t>
      </w:r>
      <w:r w:rsidR="0054336E" w:rsidRPr="002D5121">
        <w:rPr>
          <w:rFonts w:cs="Calibri"/>
          <w:bCs/>
          <w:sz w:val="21"/>
          <w:szCs w:val="21"/>
        </w:rPr>
        <w:t xml:space="preserve"> </w:t>
      </w:r>
      <w:r w:rsidR="00881E94" w:rsidRPr="002D5121">
        <w:rPr>
          <w:rFonts w:cs="Calibri"/>
          <w:bCs/>
          <w:sz w:val="21"/>
          <w:szCs w:val="21"/>
        </w:rPr>
        <w:t>07</w:t>
      </w:r>
      <w:r w:rsidRPr="002D5121">
        <w:rPr>
          <w:rFonts w:cs="Calibri"/>
          <w:bCs/>
          <w:sz w:val="21"/>
          <w:szCs w:val="21"/>
        </w:rPr>
        <w:t>.</w:t>
      </w:r>
    </w:p>
    <w:p w:rsidR="00307FAC" w:rsidRPr="002D5121" w:rsidRDefault="00307FAC" w:rsidP="00D1112F">
      <w:pPr>
        <w:pStyle w:val="PargrafodaLista"/>
        <w:spacing w:before="0" w:after="0" w:line="360" w:lineRule="auto"/>
        <w:ind w:left="0" w:firstLine="709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lastRenderedPageBreak/>
        <w:t xml:space="preserve">À fl. 20 – Observa-se </w:t>
      </w:r>
      <w:proofErr w:type="spellStart"/>
      <w:r w:rsidRPr="002D5121">
        <w:rPr>
          <w:rFonts w:cs="Calibri"/>
          <w:bCs/>
          <w:sz w:val="21"/>
          <w:szCs w:val="21"/>
        </w:rPr>
        <w:t>despacho-DOFP</w:t>
      </w:r>
      <w:proofErr w:type="spellEnd"/>
      <w:r w:rsidRPr="002D5121">
        <w:rPr>
          <w:rFonts w:cs="Calibri"/>
          <w:bCs/>
          <w:sz w:val="21"/>
          <w:szCs w:val="21"/>
        </w:rPr>
        <w:t xml:space="preserve">, da </w:t>
      </w:r>
      <w:proofErr w:type="spellStart"/>
      <w:r w:rsidRPr="002D5121">
        <w:rPr>
          <w:rFonts w:cs="Calibri"/>
          <w:bCs/>
          <w:sz w:val="21"/>
          <w:szCs w:val="21"/>
        </w:rPr>
        <w:t>Superintendencia</w:t>
      </w:r>
      <w:proofErr w:type="spellEnd"/>
      <w:r w:rsidRPr="002D5121">
        <w:rPr>
          <w:rFonts w:cs="Calibri"/>
          <w:bCs/>
          <w:sz w:val="21"/>
          <w:szCs w:val="21"/>
        </w:rPr>
        <w:t xml:space="preserve"> de Administração de Pessoas, datado de 25/01/2018,</w:t>
      </w:r>
      <w:r w:rsidR="007F6347" w:rsidRPr="002D5121">
        <w:rPr>
          <w:rFonts w:cs="Calibri"/>
          <w:bCs/>
          <w:sz w:val="21"/>
          <w:szCs w:val="21"/>
        </w:rPr>
        <w:t xml:space="preserve"> informando</w:t>
      </w:r>
      <w:r w:rsidR="00CB6539" w:rsidRPr="002D5121">
        <w:rPr>
          <w:rFonts w:cs="Calibri"/>
          <w:bCs/>
          <w:sz w:val="21"/>
          <w:szCs w:val="21"/>
        </w:rPr>
        <w:t xml:space="preserve"> que a PMAL no despacho à fl. 07, diz </w:t>
      </w:r>
      <w:r w:rsidR="007F6347" w:rsidRPr="002D5121">
        <w:rPr>
          <w:rFonts w:cs="Calibri"/>
          <w:bCs/>
          <w:sz w:val="21"/>
          <w:szCs w:val="21"/>
        </w:rPr>
        <w:t xml:space="preserve">que o </w:t>
      </w:r>
      <w:r w:rsidR="00CB6539" w:rsidRPr="002D5121">
        <w:rPr>
          <w:rFonts w:cs="Calibri"/>
          <w:bCs/>
          <w:sz w:val="21"/>
          <w:szCs w:val="21"/>
        </w:rPr>
        <w:t>militar</w:t>
      </w:r>
      <w:r w:rsidR="007F6347" w:rsidRPr="002D5121">
        <w:rPr>
          <w:rFonts w:cs="Calibri"/>
          <w:bCs/>
          <w:sz w:val="21"/>
          <w:szCs w:val="21"/>
        </w:rPr>
        <w:t xml:space="preserve"> faz jus a um subsídio bruto de sua graduação no valor de </w:t>
      </w:r>
      <w:r w:rsidR="007F6347" w:rsidRPr="002D5121">
        <w:rPr>
          <w:rFonts w:cs="Calibri"/>
          <w:b/>
          <w:bCs/>
          <w:sz w:val="21"/>
          <w:szCs w:val="21"/>
        </w:rPr>
        <w:t>R$4.252,34 (quatro mil, duzentos e cinquenta e dois reais e trinta e quatro centavos)</w:t>
      </w:r>
      <w:r w:rsidR="00EC7291" w:rsidRPr="002D5121">
        <w:rPr>
          <w:rFonts w:cs="Calibri"/>
          <w:bCs/>
          <w:sz w:val="21"/>
          <w:szCs w:val="21"/>
        </w:rPr>
        <w:t>, tend</w:t>
      </w:r>
      <w:r w:rsidR="007F6347" w:rsidRPr="002D5121">
        <w:rPr>
          <w:rFonts w:cs="Calibri"/>
          <w:bCs/>
          <w:sz w:val="21"/>
          <w:szCs w:val="21"/>
        </w:rPr>
        <w:t>o como base o subsidio de 2011, solicita ainda que a</w:t>
      </w:r>
      <w:r w:rsidR="00CB6539" w:rsidRPr="002D5121">
        <w:rPr>
          <w:rFonts w:cs="Calibri"/>
          <w:bCs/>
          <w:sz w:val="21"/>
          <w:szCs w:val="21"/>
        </w:rPr>
        <w:t>ntes de pronunciar</w:t>
      </w:r>
      <w:r w:rsidR="007F6347" w:rsidRPr="002D5121">
        <w:rPr>
          <w:rFonts w:cs="Calibri"/>
          <w:bCs/>
          <w:sz w:val="21"/>
          <w:szCs w:val="21"/>
        </w:rPr>
        <w:t xml:space="preserve"> </w:t>
      </w:r>
      <w:r w:rsidR="00DA6CA1" w:rsidRPr="002D5121">
        <w:rPr>
          <w:rFonts w:cs="Calibri"/>
          <w:bCs/>
          <w:sz w:val="21"/>
          <w:szCs w:val="21"/>
        </w:rPr>
        <w:t xml:space="preserve">os </w:t>
      </w:r>
      <w:r w:rsidR="007F6347" w:rsidRPr="002D5121">
        <w:rPr>
          <w:rFonts w:cs="Calibri"/>
          <w:bCs/>
          <w:sz w:val="21"/>
          <w:szCs w:val="21"/>
        </w:rPr>
        <w:t>autos sejam encaminhando a PGE para análise e pronunciamento quanto</w:t>
      </w:r>
      <w:r w:rsidR="00DA6CA1" w:rsidRPr="002D5121">
        <w:rPr>
          <w:rFonts w:cs="Calibri"/>
          <w:bCs/>
          <w:sz w:val="21"/>
          <w:szCs w:val="21"/>
        </w:rPr>
        <w:t xml:space="preserve"> </w:t>
      </w:r>
      <w:proofErr w:type="gramStart"/>
      <w:r w:rsidR="007F6347" w:rsidRPr="002D5121">
        <w:rPr>
          <w:rFonts w:cs="Calibri"/>
          <w:bCs/>
          <w:sz w:val="21"/>
          <w:szCs w:val="21"/>
        </w:rPr>
        <w:t>a</w:t>
      </w:r>
      <w:proofErr w:type="gramEnd"/>
      <w:r w:rsidR="007F6347" w:rsidRPr="002D5121">
        <w:rPr>
          <w:rFonts w:cs="Calibri"/>
          <w:bCs/>
          <w:sz w:val="21"/>
          <w:szCs w:val="21"/>
        </w:rPr>
        <w:t xml:space="preserve"> possibilidade de pagamento.</w:t>
      </w:r>
      <w:r w:rsidRPr="002D5121">
        <w:rPr>
          <w:rFonts w:cs="Calibri"/>
          <w:bCs/>
          <w:sz w:val="21"/>
          <w:szCs w:val="21"/>
        </w:rPr>
        <w:t xml:space="preserve"> </w:t>
      </w:r>
    </w:p>
    <w:p w:rsidR="00DA6CA1" w:rsidRPr="002D5121" w:rsidRDefault="00DA6CA1" w:rsidP="00D1112F">
      <w:pPr>
        <w:spacing w:after="0" w:line="360" w:lineRule="auto"/>
        <w:ind w:firstLine="708"/>
        <w:jc w:val="both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Às fls. 21/23 – Verifica-se </w:t>
      </w:r>
      <w:r w:rsidRPr="002D5121">
        <w:rPr>
          <w:rFonts w:cs="Calibri"/>
          <w:b/>
          <w:bCs/>
          <w:sz w:val="21"/>
          <w:szCs w:val="21"/>
        </w:rPr>
        <w:t>PARECER PGE/PA Nº 1028/2018</w:t>
      </w:r>
      <w:r w:rsidRPr="002D5121">
        <w:rPr>
          <w:rFonts w:cs="Calibri"/>
          <w:bCs/>
          <w:sz w:val="21"/>
          <w:szCs w:val="21"/>
        </w:rPr>
        <w:t>, da</w:t>
      </w:r>
      <w:proofErr w:type="gramStart"/>
      <w:r w:rsidRPr="002D5121">
        <w:rPr>
          <w:rFonts w:cs="Calibri"/>
          <w:bCs/>
          <w:sz w:val="21"/>
          <w:szCs w:val="21"/>
        </w:rPr>
        <w:t xml:space="preserve">  </w:t>
      </w:r>
      <w:proofErr w:type="gramEnd"/>
      <w:r w:rsidRPr="002D5121">
        <w:rPr>
          <w:rFonts w:cs="Calibri"/>
          <w:bCs/>
          <w:sz w:val="21"/>
          <w:szCs w:val="21"/>
        </w:rPr>
        <w:t xml:space="preserve">Procuradoria Administrativa, datado de 18/04/2018, opinando pelo deferimento do pleito e </w:t>
      </w:r>
      <w:r w:rsidRPr="002D5121">
        <w:rPr>
          <w:rFonts w:cs="Calibri"/>
          <w:b/>
          <w:bCs/>
          <w:sz w:val="21"/>
          <w:szCs w:val="21"/>
        </w:rPr>
        <w:t>DESPACHO SUB PGE/GAB Nº 1176/2018</w:t>
      </w:r>
      <w:r w:rsidRPr="002D5121">
        <w:rPr>
          <w:rFonts w:cs="Calibri"/>
          <w:bCs/>
          <w:sz w:val="21"/>
          <w:szCs w:val="21"/>
        </w:rPr>
        <w:t>, datado de 27/04/2018, aprovando o PARECER da Coordenação da Procuradoria Administrativa.</w:t>
      </w:r>
    </w:p>
    <w:p w:rsidR="00D1112F" w:rsidRPr="002D5121" w:rsidRDefault="00D1112F" w:rsidP="00D1112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De toda a explanação e detalhamento processual, contidos no presente parecer e considerando a urgência que circunstancia a contratação, alertem-se para a necessidade de informações, quais sejam:</w:t>
      </w:r>
    </w:p>
    <w:p w:rsidR="00D1112F" w:rsidRPr="002D5121" w:rsidRDefault="00D1112F" w:rsidP="00D1112F">
      <w:pPr>
        <w:pStyle w:val="PargrafodaLista"/>
        <w:numPr>
          <w:ilvl w:val="0"/>
          <w:numId w:val="29"/>
        </w:numPr>
        <w:tabs>
          <w:tab w:val="left" w:pos="567"/>
          <w:tab w:val="left" w:pos="1134"/>
          <w:tab w:val="left" w:pos="1418"/>
        </w:tabs>
        <w:suppressAutoHyphens/>
        <w:spacing w:after="0" w:line="360" w:lineRule="auto"/>
        <w:rPr>
          <w:rFonts w:cs="Calibri"/>
          <w:b/>
          <w:sz w:val="21"/>
          <w:szCs w:val="21"/>
          <w:u w:val="single"/>
        </w:rPr>
      </w:pPr>
      <w:r w:rsidRPr="002D5121">
        <w:rPr>
          <w:rFonts w:cs="Calibri"/>
          <w:b/>
          <w:sz w:val="21"/>
          <w:szCs w:val="21"/>
          <w:u w:val="single"/>
        </w:rPr>
        <w:t>DOTAÇÃO ORÇAMENTÁRIA</w:t>
      </w:r>
      <w:r w:rsidRPr="002D5121">
        <w:rPr>
          <w:rFonts w:cs="Calibri"/>
          <w:sz w:val="21"/>
          <w:szCs w:val="21"/>
        </w:rPr>
        <w:t xml:space="preserve"> –</w:t>
      </w:r>
      <w:r w:rsidRPr="002D5121">
        <w:rPr>
          <w:rFonts w:cs="Calibri"/>
          <w:b/>
          <w:sz w:val="21"/>
          <w:szCs w:val="21"/>
        </w:rPr>
        <w:t xml:space="preserve"> </w:t>
      </w:r>
      <w:r w:rsidRPr="002D5121">
        <w:rPr>
          <w:rFonts w:cs="Calibri"/>
          <w:sz w:val="21"/>
          <w:szCs w:val="21"/>
        </w:rPr>
        <w:t>Que a PM/AL apense aos autos a dotação orçamentária que ira atender a despesa no Orçamento Vigente.</w:t>
      </w:r>
    </w:p>
    <w:p w:rsidR="00DA6CA1" w:rsidRPr="002D5121" w:rsidRDefault="00DA6CA1" w:rsidP="00D1112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D</w:t>
      </w:r>
      <w:r w:rsidR="00D1112F" w:rsidRPr="002D5121">
        <w:rPr>
          <w:rFonts w:cs="Calibri"/>
          <w:sz w:val="21"/>
          <w:szCs w:val="21"/>
        </w:rPr>
        <w:t>e</w:t>
      </w:r>
      <w:r w:rsidRPr="002D5121">
        <w:rPr>
          <w:rFonts w:cs="Calibri"/>
          <w:sz w:val="21"/>
          <w:szCs w:val="21"/>
        </w:rPr>
        <w:t>sta forma, diante das informações apresentadas, opinamos pelo deferimento do pagamento</w:t>
      </w:r>
      <w:r w:rsidRPr="002D5121">
        <w:rPr>
          <w:rFonts w:cs="Calibri"/>
          <w:b/>
          <w:sz w:val="21"/>
          <w:szCs w:val="21"/>
        </w:rPr>
        <w:t xml:space="preserve"> </w:t>
      </w:r>
      <w:r w:rsidRPr="002D5121">
        <w:rPr>
          <w:rFonts w:cs="Calibri"/>
          <w:sz w:val="21"/>
          <w:szCs w:val="21"/>
        </w:rPr>
        <w:t xml:space="preserve">no valor de </w:t>
      </w:r>
      <w:r w:rsidR="00EC7291" w:rsidRPr="002D5121">
        <w:rPr>
          <w:rFonts w:cs="Calibri"/>
          <w:b/>
          <w:bCs/>
          <w:sz w:val="21"/>
          <w:szCs w:val="21"/>
        </w:rPr>
        <w:t>R$4.252,34 (quatro mil, duzentos e cinquenta e dois reais e trinta e quatro centavos)</w:t>
      </w:r>
      <w:r w:rsidRPr="002D5121">
        <w:rPr>
          <w:rFonts w:cs="Calibri"/>
          <w:b/>
          <w:sz w:val="21"/>
          <w:szCs w:val="21"/>
        </w:rPr>
        <w:t>,</w:t>
      </w:r>
      <w:r w:rsidRPr="002D5121">
        <w:rPr>
          <w:rFonts w:cs="Calibri"/>
          <w:sz w:val="21"/>
          <w:szCs w:val="21"/>
        </w:rPr>
        <w:t xml:space="preserve"> </w:t>
      </w:r>
      <w:proofErr w:type="gramStart"/>
      <w:r w:rsidRPr="002D5121">
        <w:rPr>
          <w:rFonts w:cs="Calibri"/>
          <w:sz w:val="21"/>
          <w:szCs w:val="21"/>
        </w:rPr>
        <w:t xml:space="preserve">devidos a </w:t>
      </w:r>
      <w:proofErr w:type="spellStart"/>
      <w:r w:rsidR="00EC7291" w:rsidRPr="002D5121">
        <w:rPr>
          <w:rFonts w:cs="Calibri"/>
          <w:sz w:val="21"/>
          <w:szCs w:val="21"/>
        </w:rPr>
        <w:t>Leamsi</w:t>
      </w:r>
      <w:proofErr w:type="spellEnd"/>
      <w:r w:rsidR="00EC7291" w:rsidRPr="002D5121">
        <w:rPr>
          <w:rFonts w:cs="Calibri"/>
          <w:sz w:val="21"/>
          <w:szCs w:val="21"/>
        </w:rPr>
        <w:t xml:space="preserve"> Cavalcante Gomes</w:t>
      </w:r>
      <w:r w:rsidRPr="002D5121">
        <w:rPr>
          <w:rFonts w:cs="Calibri"/>
          <w:sz w:val="21"/>
          <w:szCs w:val="21"/>
        </w:rPr>
        <w:t>, relativo</w:t>
      </w:r>
      <w:proofErr w:type="gramEnd"/>
      <w:r w:rsidRPr="002D5121">
        <w:rPr>
          <w:rFonts w:cs="Calibri"/>
          <w:sz w:val="21"/>
          <w:szCs w:val="21"/>
        </w:rPr>
        <w:t xml:space="preserve"> á </w:t>
      </w:r>
      <w:r w:rsidR="00EC7291" w:rsidRPr="002D5121">
        <w:rPr>
          <w:rFonts w:cs="Calibri"/>
          <w:bCs/>
          <w:sz w:val="21"/>
          <w:szCs w:val="21"/>
        </w:rPr>
        <w:t>subsídio bruto de sua graduação com base o subsidio de 2011</w:t>
      </w:r>
      <w:r w:rsidRPr="002D5121">
        <w:rPr>
          <w:rFonts w:cs="Calibri"/>
          <w:sz w:val="21"/>
          <w:szCs w:val="21"/>
        </w:rPr>
        <w:t>.</w:t>
      </w:r>
    </w:p>
    <w:p w:rsidR="00DA6CA1" w:rsidRPr="002D5121" w:rsidRDefault="00DA6CA1" w:rsidP="00D1112F">
      <w:pPr>
        <w:spacing w:after="0" w:line="360" w:lineRule="auto"/>
        <w:ind w:firstLine="708"/>
        <w:jc w:val="both"/>
        <w:rPr>
          <w:rFonts w:cs="Calibri"/>
          <w:b/>
          <w:sz w:val="21"/>
          <w:szCs w:val="21"/>
        </w:rPr>
      </w:pPr>
      <w:r w:rsidRPr="002D5121">
        <w:rPr>
          <w:rFonts w:cs="Calibri"/>
          <w:sz w:val="21"/>
          <w:szCs w:val="21"/>
        </w:rPr>
        <w:t xml:space="preserve">Diante da necessidade de atendimento à condicionante, sugerimos o envio dos autos a </w:t>
      </w:r>
      <w:r w:rsidR="00EC7291" w:rsidRPr="002D5121">
        <w:rPr>
          <w:rFonts w:cs="Calibri"/>
          <w:b/>
          <w:sz w:val="21"/>
          <w:szCs w:val="21"/>
        </w:rPr>
        <w:t>PMAL</w:t>
      </w:r>
      <w:r w:rsidRPr="002D5121">
        <w:rPr>
          <w:rFonts w:cs="Calibri"/>
          <w:b/>
          <w:sz w:val="21"/>
          <w:szCs w:val="21"/>
        </w:rPr>
        <w:t xml:space="preserve"> </w:t>
      </w:r>
      <w:r w:rsidRPr="002D5121">
        <w:rPr>
          <w:rFonts w:cs="Calibri"/>
          <w:sz w:val="21"/>
          <w:szCs w:val="21"/>
        </w:rPr>
        <w:t>em ato contínuo encaminhar à SEPLAG, para pagamento</w:t>
      </w:r>
      <w:r w:rsidRPr="002D5121">
        <w:rPr>
          <w:rFonts w:cs="Calibri"/>
          <w:b/>
          <w:sz w:val="21"/>
          <w:szCs w:val="21"/>
        </w:rPr>
        <w:t>.</w:t>
      </w:r>
    </w:p>
    <w:p w:rsidR="00DA6CA1" w:rsidRPr="002D5121" w:rsidRDefault="00DA6CA1" w:rsidP="00D1112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 xml:space="preserve">É de bom alvitre que, diante da análise realizada nos autos, por esta Controladoria Geral do Estado, ensejando a emissão do presente parecer, acerca dos valores da dívida em questão, nos termos do inciso V, do § 1º, do art. 57 do Decreto Estadual nº 57.404/2018, sugerimos que, caso não ocorra o pagamento da dívida ainda no exercício financeiro de 2018, </w:t>
      </w:r>
      <w:r w:rsidRPr="002D5121">
        <w:rPr>
          <w:rFonts w:cs="Calibri"/>
          <w:b/>
          <w:sz w:val="21"/>
          <w:szCs w:val="21"/>
        </w:rPr>
        <w:t>este processo não retorne a esta CGE para nova análise</w:t>
      </w:r>
      <w:r w:rsidRPr="002D5121">
        <w:rPr>
          <w:rFonts w:cs="Calibri"/>
          <w:sz w:val="21"/>
          <w:szCs w:val="21"/>
        </w:rPr>
        <w:t>, exceto se novos fatos assim exigirem. Pois, o seu pagamento só dependerá da existência de disponibilidade orçamentária e financeira no exercício fiscal em que for pago.</w:t>
      </w:r>
    </w:p>
    <w:p w:rsidR="00DA6CA1" w:rsidRPr="002D5121" w:rsidRDefault="00DA6CA1" w:rsidP="00D1112F">
      <w:pPr>
        <w:spacing w:after="0" w:line="360" w:lineRule="auto"/>
        <w:ind w:firstLine="709"/>
        <w:jc w:val="both"/>
        <w:rPr>
          <w:rFonts w:cs="Calibri"/>
          <w:sz w:val="21"/>
          <w:szCs w:val="21"/>
        </w:rPr>
      </w:pPr>
      <w:proofErr w:type="gramStart"/>
      <w:r w:rsidRPr="002D5121">
        <w:rPr>
          <w:rFonts w:cs="Calibri"/>
          <w:sz w:val="21"/>
          <w:szCs w:val="21"/>
        </w:rPr>
        <w:t>Isto posto</w:t>
      </w:r>
      <w:proofErr w:type="gramEnd"/>
      <w:r w:rsidRPr="002D5121">
        <w:rPr>
          <w:rFonts w:cs="Calibri"/>
          <w:sz w:val="21"/>
          <w:szCs w:val="21"/>
        </w:rPr>
        <w:t xml:space="preserve">, evoluímos os autos ao Gabinete da </w:t>
      </w:r>
      <w:r w:rsidRPr="002D5121">
        <w:rPr>
          <w:rFonts w:cs="Calibri"/>
          <w:b/>
          <w:sz w:val="21"/>
          <w:szCs w:val="21"/>
        </w:rPr>
        <w:t>Controladora Geral do Estado</w:t>
      </w:r>
      <w:r w:rsidRPr="002D5121">
        <w:rPr>
          <w:rFonts w:cs="Calibri"/>
          <w:sz w:val="21"/>
          <w:szCs w:val="21"/>
        </w:rPr>
        <w:t xml:space="preserve"> para conhecimento da análise apresentada e providências que o caso requer.</w:t>
      </w:r>
    </w:p>
    <w:p w:rsidR="00DA6CA1" w:rsidRPr="002D5121" w:rsidRDefault="00DA6CA1" w:rsidP="00D1112F">
      <w:pPr>
        <w:tabs>
          <w:tab w:val="left" w:pos="3402"/>
        </w:tabs>
        <w:spacing w:after="0" w:line="360" w:lineRule="auto"/>
        <w:ind w:firstLine="851"/>
        <w:jc w:val="center"/>
        <w:rPr>
          <w:rFonts w:cs="Calibri"/>
          <w:bCs/>
          <w:sz w:val="21"/>
          <w:szCs w:val="21"/>
        </w:rPr>
      </w:pPr>
    </w:p>
    <w:p w:rsidR="00691FE7" w:rsidRPr="002D5121" w:rsidRDefault="00EC7291" w:rsidP="00D1112F">
      <w:pPr>
        <w:tabs>
          <w:tab w:val="left" w:pos="3402"/>
        </w:tabs>
        <w:spacing w:after="0" w:line="360" w:lineRule="auto"/>
        <w:jc w:val="center"/>
        <w:rPr>
          <w:rFonts w:cs="Calibri"/>
          <w:bCs/>
          <w:sz w:val="21"/>
          <w:szCs w:val="21"/>
        </w:rPr>
      </w:pPr>
      <w:r w:rsidRPr="002D5121">
        <w:rPr>
          <w:rFonts w:cs="Calibri"/>
          <w:bCs/>
          <w:sz w:val="21"/>
          <w:szCs w:val="21"/>
        </w:rPr>
        <w:t xml:space="preserve">Maceió, </w:t>
      </w:r>
      <w:r w:rsidR="002D5121">
        <w:rPr>
          <w:rFonts w:cs="Calibri"/>
          <w:bCs/>
          <w:sz w:val="21"/>
          <w:szCs w:val="21"/>
        </w:rPr>
        <w:t>22</w:t>
      </w:r>
      <w:r w:rsidR="00691FE7" w:rsidRPr="002D5121">
        <w:rPr>
          <w:rFonts w:cs="Calibri"/>
          <w:bCs/>
          <w:sz w:val="21"/>
          <w:szCs w:val="21"/>
        </w:rPr>
        <w:t xml:space="preserve"> de junho de 2018.</w:t>
      </w:r>
    </w:p>
    <w:p w:rsidR="009210C1" w:rsidRPr="002D5121" w:rsidRDefault="009210C1" w:rsidP="00D1112F">
      <w:pPr>
        <w:spacing w:after="0" w:line="360" w:lineRule="auto"/>
        <w:rPr>
          <w:rFonts w:cs="Calibri"/>
          <w:bCs/>
          <w:sz w:val="21"/>
          <w:szCs w:val="21"/>
        </w:rPr>
      </w:pPr>
    </w:p>
    <w:p w:rsidR="00691FE7" w:rsidRPr="002D5121" w:rsidRDefault="00691FE7" w:rsidP="002D5121">
      <w:pPr>
        <w:spacing w:after="0" w:line="240" w:lineRule="auto"/>
        <w:jc w:val="center"/>
        <w:rPr>
          <w:rFonts w:cs="Calibri"/>
          <w:sz w:val="21"/>
          <w:szCs w:val="21"/>
          <w:lang w:eastAsia="ar-SA"/>
        </w:rPr>
      </w:pPr>
      <w:r w:rsidRPr="002D5121">
        <w:rPr>
          <w:rFonts w:cs="Calibri"/>
          <w:sz w:val="21"/>
          <w:szCs w:val="21"/>
          <w:lang w:eastAsia="ar-SA"/>
        </w:rPr>
        <w:t>Cleonice Ferreira de Carvalho</w:t>
      </w:r>
    </w:p>
    <w:p w:rsidR="00691FE7" w:rsidRPr="002D5121" w:rsidRDefault="00691FE7" w:rsidP="002D5121">
      <w:pPr>
        <w:spacing w:after="0" w:line="240" w:lineRule="auto"/>
        <w:jc w:val="center"/>
        <w:rPr>
          <w:rFonts w:cs="Calibri"/>
          <w:b/>
          <w:sz w:val="21"/>
          <w:szCs w:val="21"/>
        </w:rPr>
      </w:pPr>
      <w:r w:rsidRPr="002D5121">
        <w:rPr>
          <w:rFonts w:cs="Calibri"/>
          <w:b/>
          <w:sz w:val="21"/>
          <w:szCs w:val="21"/>
        </w:rPr>
        <w:t>Assessor de Controle Interno/ Matrícula nº 95-7</w:t>
      </w:r>
    </w:p>
    <w:p w:rsidR="00691FE7" w:rsidRPr="002D5121" w:rsidRDefault="00691FE7" w:rsidP="00D1112F">
      <w:pPr>
        <w:spacing w:after="0" w:line="360" w:lineRule="auto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Acolho o Parecer.</w:t>
      </w:r>
    </w:p>
    <w:p w:rsidR="00691FE7" w:rsidRPr="002D5121" w:rsidRDefault="00691FE7" w:rsidP="00D1112F">
      <w:pPr>
        <w:spacing w:after="0" w:line="360" w:lineRule="auto"/>
        <w:jc w:val="both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>À superior consideração.</w:t>
      </w:r>
    </w:p>
    <w:p w:rsidR="00691FE7" w:rsidRPr="002D5121" w:rsidRDefault="00691FE7" w:rsidP="002D5121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D5121">
        <w:rPr>
          <w:rFonts w:cs="Calibri"/>
          <w:sz w:val="21"/>
          <w:szCs w:val="21"/>
        </w:rPr>
        <w:t xml:space="preserve">Adriana Andrade Araújo </w:t>
      </w:r>
    </w:p>
    <w:p w:rsidR="00691FE7" w:rsidRPr="002D5121" w:rsidRDefault="00691FE7" w:rsidP="002D5121">
      <w:pPr>
        <w:tabs>
          <w:tab w:val="left" w:pos="0"/>
        </w:tabs>
        <w:spacing w:after="0" w:line="240" w:lineRule="auto"/>
        <w:jc w:val="center"/>
        <w:rPr>
          <w:rFonts w:cs="Calibri"/>
          <w:sz w:val="21"/>
          <w:szCs w:val="21"/>
        </w:rPr>
      </w:pPr>
      <w:r w:rsidRPr="002D5121">
        <w:rPr>
          <w:rFonts w:cs="Calibri"/>
          <w:b/>
          <w:sz w:val="21"/>
          <w:szCs w:val="21"/>
        </w:rPr>
        <w:t>Superintendente de Auditagem - Matrícula n° 113-9</w:t>
      </w:r>
    </w:p>
    <w:p w:rsidR="00BA113A" w:rsidRPr="002D5121" w:rsidRDefault="00BA113A" w:rsidP="00D1112F">
      <w:pPr>
        <w:spacing w:after="0" w:line="360" w:lineRule="auto"/>
        <w:ind w:firstLine="708"/>
        <w:jc w:val="both"/>
        <w:rPr>
          <w:rFonts w:cs="Calibri"/>
          <w:sz w:val="21"/>
          <w:szCs w:val="21"/>
        </w:rPr>
      </w:pPr>
    </w:p>
    <w:sectPr w:rsidR="00BA113A" w:rsidRPr="002D5121" w:rsidSect="00B21815">
      <w:headerReference w:type="default" r:id="rId8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4336E" w:rsidRDefault="0054336E" w:rsidP="003068B9">
      <w:pPr>
        <w:spacing w:after="0" w:line="240" w:lineRule="auto"/>
      </w:pPr>
      <w:r>
        <w:separator/>
      </w:r>
    </w:p>
  </w:endnote>
  <w:endnote w:type="continuationSeparator" w:id="1">
    <w:p w:rsidR="0054336E" w:rsidRDefault="0054336E" w:rsidP="003068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4336E" w:rsidRDefault="0054336E" w:rsidP="003068B9">
      <w:pPr>
        <w:spacing w:after="0" w:line="240" w:lineRule="auto"/>
      </w:pPr>
      <w:r>
        <w:separator/>
      </w:r>
    </w:p>
  </w:footnote>
  <w:footnote w:type="continuationSeparator" w:id="1">
    <w:p w:rsidR="0054336E" w:rsidRDefault="0054336E" w:rsidP="003068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5000" w:type="pct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1E0"/>
    </w:tblPr>
    <w:tblGrid>
      <w:gridCol w:w="3429"/>
      <w:gridCol w:w="3427"/>
      <w:gridCol w:w="2431"/>
    </w:tblGrid>
    <w:tr w:rsidR="0054336E" w:rsidTr="00B21815">
      <w:trPr>
        <w:trHeight w:val="1260"/>
      </w:trPr>
      <w:tc>
        <w:tcPr>
          <w:tcW w:w="1846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36E" w:rsidRDefault="0054336E" w:rsidP="008A60E4">
          <w:pPr>
            <w:jc w:val="center"/>
            <w:rPr>
              <w:rFonts w:ascii="Times New Roman" w:eastAsia="Times New Roman" w:hAnsi="Times New Roman"/>
              <w:sz w:val="8"/>
              <w:szCs w:val="8"/>
            </w:rPr>
          </w:pPr>
          <w:r>
            <w:rPr>
              <w:rFonts w:ascii="Times New Roman" w:eastAsia="Times New Roman" w:hAnsi="Times New Roman"/>
              <w:noProof/>
              <w:sz w:val="20"/>
              <w:szCs w:val="20"/>
              <w:lang w:eastAsia="pt-BR"/>
            </w:rPr>
            <w:drawing>
              <wp:anchor distT="0" distB="0" distL="114300" distR="114300" simplePos="0" relativeHeight="251657728" behindDoc="0" locked="0" layoutInCell="1" allowOverlap="1">
                <wp:simplePos x="0" y="0"/>
                <wp:positionH relativeFrom="column">
                  <wp:posOffset>111760</wp:posOffset>
                </wp:positionH>
                <wp:positionV relativeFrom="paragraph">
                  <wp:posOffset>-635</wp:posOffset>
                </wp:positionV>
                <wp:extent cx="1314450" cy="752475"/>
                <wp:effectExtent l="19050" t="0" r="0" b="0"/>
                <wp:wrapNone/>
                <wp:docPr id="6" name="Imagem 1" descr="brasao-horizontal-0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m 1" descr="brasao-horizontal-0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/>
                        <a:srcRect l="23412" t="27600" r="20966" b="26852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314450" cy="752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pic:spPr>
                    </pic:pic>
                  </a:graphicData>
                </a:graphic>
              </wp:anchor>
            </w:drawing>
          </w:r>
        </w:p>
      </w:tc>
      <w:tc>
        <w:tcPr>
          <w:tcW w:w="1845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36E" w:rsidRDefault="0054336E" w:rsidP="008A60E4">
          <w:pPr>
            <w:jc w:val="center"/>
            <w:rPr>
              <w:rFonts w:ascii="Arial" w:eastAsia="Times New Roman" w:hAnsi="Arial" w:cs="Arial"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PARECER</w:t>
          </w:r>
        </w:p>
      </w:tc>
      <w:tc>
        <w:tcPr>
          <w:tcW w:w="1309" w:type="pct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  <w:vAlign w:val="center"/>
          <w:hideMark/>
        </w:tcPr>
        <w:p w:rsidR="0054336E" w:rsidRDefault="0054336E" w:rsidP="008A60E4">
          <w:pPr>
            <w:jc w:val="center"/>
            <w:rPr>
              <w:rFonts w:ascii="Arial" w:eastAsia="Times New Roman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Revisão: 01</w:t>
          </w:r>
        </w:p>
      </w:tc>
    </w:tr>
  </w:tbl>
  <w:p w:rsidR="0054336E" w:rsidRPr="00493775" w:rsidRDefault="0054336E" w:rsidP="00493775">
    <w:pPr>
      <w:pStyle w:val="Cabealh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89"/>
    <w:multiLevelType w:val="singleLevel"/>
    <w:tmpl w:val="80F825D4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>
    <w:nsid w:val="029244FB"/>
    <w:multiLevelType w:val="hybridMultilevel"/>
    <w:tmpl w:val="E544E124"/>
    <w:lvl w:ilvl="0" w:tplc="B4E09D5C">
      <w:start w:val="1"/>
      <w:numFmt w:val="lowerLetter"/>
      <w:lvlText w:val="%1)"/>
      <w:lvlJc w:val="left"/>
      <w:pPr>
        <w:ind w:left="1068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>
    <w:nsid w:val="07E039CF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D610785"/>
    <w:multiLevelType w:val="hybridMultilevel"/>
    <w:tmpl w:val="1842FA4C"/>
    <w:lvl w:ilvl="0" w:tplc="FF6ED342">
      <w:start w:val="1"/>
      <w:numFmt w:val="lowerLetter"/>
      <w:lvlText w:val="%1)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E1E3B2D"/>
    <w:multiLevelType w:val="hybridMultilevel"/>
    <w:tmpl w:val="F1782C36"/>
    <w:lvl w:ilvl="0" w:tplc="04160019">
      <w:start w:val="1"/>
      <w:numFmt w:val="lowerLetter"/>
      <w:lvlText w:val="%1."/>
      <w:lvlJc w:val="left"/>
      <w:pPr>
        <w:ind w:left="1571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5">
    <w:nsid w:val="14DE4DF9"/>
    <w:multiLevelType w:val="hybridMultilevel"/>
    <w:tmpl w:val="39AAB8C6"/>
    <w:lvl w:ilvl="0" w:tplc="0416000F">
      <w:start w:val="1"/>
      <w:numFmt w:val="decimal"/>
      <w:lvlText w:val="%1."/>
      <w:lvlJc w:val="left"/>
      <w:pPr>
        <w:ind w:left="1571" w:hanging="360"/>
      </w:pPr>
    </w:lvl>
    <w:lvl w:ilvl="1" w:tplc="04160019" w:tentative="1">
      <w:start w:val="1"/>
      <w:numFmt w:val="lowerLetter"/>
      <w:lvlText w:val="%2."/>
      <w:lvlJc w:val="left"/>
      <w:pPr>
        <w:ind w:left="2291" w:hanging="360"/>
      </w:pPr>
    </w:lvl>
    <w:lvl w:ilvl="2" w:tplc="0416001B" w:tentative="1">
      <w:start w:val="1"/>
      <w:numFmt w:val="lowerRoman"/>
      <w:lvlText w:val="%3."/>
      <w:lvlJc w:val="right"/>
      <w:pPr>
        <w:ind w:left="3011" w:hanging="180"/>
      </w:pPr>
    </w:lvl>
    <w:lvl w:ilvl="3" w:tplc="0416000F" w:tentative="1">
      <w:start w:val="1"/>
      <w:numFmt w:val="decimal"/>
      <w:lvlText w:val="%4."/>
      <w:lvlJc w:val="left"/>
      <w:pPr>
        <w:ind w:left="3731" w:hanging="360"/>
      </w:pPr>
    </w:lvl>
    <w:lvl w:ilvl="4" w:tplc="04160019" w:tentative="1">
      <w:start w:val="1"/>
      <w:numFmt w:val="lowerLetter"/>
      <w:lvlText w:val="%5."/>
      <w:lvlJc w:val="left"/>
      <w:pPr>
        <w:ind w:left="4451" w:hanging="360"/>
      </w:pPr>
    </w:lvl>
    <w:lvl w:ilvl="5" w:tplc="0416001B" w:tentative="1">
      <w:start w:val="1"/>
      <w:numFmt w:val="lowerRoman"/>
      <w:lvlText w:val="%6."/>
      <w:lvlJc w:val="right"/>
      <w:pPr>
        <w:ind w:left="5171" w:hanging="180"/>
      </w:pPr>
    </w:lvl>
    <w:lvl w:ilvl="6" w:tplc="0416000F" w:tentative="1">
      <w:start w:val="1"/>
      <w:numFmt w:val="decimal"/>
      <w:lvlText w:val="%7."/>
      <w:lvlJc w:val="left"/>
      <w:pPr>
        <w:ind w:left="5891" w:hanging="360"/>
      </w:pPr>
    </w:lvl>
    <w:lvl w:ilvl="7" w:tplc="04160019" w:tentative="1">
      <w:start w:val="1"/>
      <w:numFmt w:val="lowerLetter"/>
      <w:lvlText w:val="%8."/>
      <w:lvlJc w:val="left"/>
      <w:pPr>
        <w:ind w:left="6611" w:hanging="360"/>
      </w:pPr>
    </w:lvl>
    <w:lvl w:ilvl="8" w:tplc="0416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6">
    <w:nsid w:val="18117799"/>
    <w:multiLevelType w:val="hybridMultilevel"/>
    <w:tmpl w:val="E3C2231C"/>
    <w:lvl w:ilvl="0" w:tplc="0416000F">
      <w:start w:val="1"/>
      <w:numFmt w:val="decimal"/>
      <w:lvlText w:val="%1."/>
      <w:lvlJc w:val="left"/>
      <w:pPr>
        <w:ind w:left="1776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496" w:hanging="360"/>
      </w:pPr>
    </w:lvl>
    <w:lvl w:ilvl="2" w:tplc="0416001B" w:tentative="1">
      <w:start w:val="1"/>
      <w:numFmt w:val="lowerRoman"/>
      <w:lvlText w:val="%3."/>
      <w:lvlJc w:val="right"/>
      <w:pPr>
        <w:ind w:left="3216" w:hanging="180"/>
      </w:pPr>
    </w:lvl>
    <w:lvl w:ilvl="3" w:tplc="0416000F" w:tentative="1">
      <w:start w:val="1"/>
      <w:numFmt w:val="decimal"/>
      <w:lvlText w:val="%4."/>
      <w:lvlJc w:val="left"/>
      <w:pPr>
        <w:ind w:left="3936" w:hanging="360"/>
      </w:pPr>
    </w:lvl>
    <w:lvl w:ilvl="4" w:tplc="04160019" w:tentative="1">
      <w:start w:val="1"/>
      <w:numFmt w:val="lowerLetter"/>
      <w:lvlText w:val="%5."/>
      <w:lvlJc w:val="left"/>
      <w:pPr>
        <w:ind w:left="4656" w:hanging="360"/>
      </w:pPr>
    </w:lvl>
    <w:lvl w:ilvl="5" w:tplc="0416001B" w:tentative="1">
      <w:start w:val="1"/>
      <w:numFmt w:val="lowerRoman"/>
      <w:lvlText w:val="%6."/>
      <w:lvlJc w:val="right"/>
      <w:pPr>
        <w:ind w:left="5376" w:hanging="180"/>
      </w:pPr>
    </w:lvl>
    <w:lvl w:ilvl="6" w:tplc="0416000F" w:tentative="1">
      <w:start w:val="1"/>
      <w:numFmt w:val="decimal"/>
      <w:lvlText w:val="%7."/>
      <w:lvlJc w:val="left"/>
      <w:pPr>
        <w:ind w:left="6096" w:hanging="360"/>
      </w:pPr>
    </w:lvl>
    <w:lvl w:ilvl="7" w:tplc="04160019" w:tentative="1">
      <w:start w:val="1"/>
      <w:numFmt w:val="lowerLetter"/>
      <w:lvlText w:val="%8."/>
      <w:lvlJc w:val="left"/>
      <w:pPr>
        <w:ind w:left="6816" w:hanging="360"/>
      </w:pPr>
    </w:lvl>
    <w:lvl w:ilvl="8" w:tplc="0416001B" w:tentative="1">
      <w:start w:val="1"/>
      <w:numFmt w:val="lowerRoman"/>
      <w:lvlText w:val="%9."/>
      <w:lvlJc w:val="right"/>
      <w:pPr>
        <w:ind w:left="7536" w:hanging="180"/>
      </w:pPr>
    </w:lvl>
  </w:abstractNum>
  <w:abstractNum w:abstractNumId="7">
    <w:nsid w:val="1B3A4491"/>
    <w:multiLevelType w:val="hybridMultilevel"/>
    <w:tmpl w:val="6B3A2C0C"/>
    <w:lvl w:ilvl="0" w:tplc="04160017">
      <w:start w:val="1"/>
      <w:numFmt w:val="lowerLetter"/>
      <w:lvlText w:val="%1)"/>
      <w:lvlJc w:val="left"/>
      <w:pPr>
        <w:ind w:left="1069" w:hanging="360"/>
      </w:pPr>
    </w:lvl>
    <w:lvl w:ilvl="1" w:tplc="04160019" w:tentative="1">
      <w:start w:val="1"/>
      <w:numFmt w:val="lowerLetter"/>
      <w:lvlText w:val="%2."/>
      <w:lvlJc w:val="left"/>
      <w:pPr>
        <w:ind w:left="1789" w:hanging="360"/>
      </w:pPr>
    </w:lvl>
    <w:lvl w:ilvl="2" w:tplc="0416001B" w:tentative="1">
      <w:start w:val="1"/>
      <w:numFmt w:val="lowerRoman"/>
      <w:lvlText w:val="%3."/>
      <w:lvlJc w:val="right"/>
      <w:pPr>
        <w:ind w:left="2509" w:hanging="180"/>
      </w:pPr>
    </w:lvl>
    <w:lvl w:ilvl="3" w:tplc="0416000F" w:tentative="1">
      <w:start w:val="1"/>
      <w:numFmt w:val="decimal"/>
      <w:lvlText w:val="%4."/>
      <w:lvlJc w:val="left"/>
      <w:pPr>
        <w:ind w:left="3229" w:hanging="360"/>
      </w:pPr>
    </w:lvl>
    <w:lvl w:ilvl="4" w:tplc="04160019" w:tentative="1">
      <w:start w:val="1"/>
      <w:numFmt w:val="lowerLetter"/>
      <w:lvlText w:val="%5."/>
      <w:lvlJc w:val="left"/>
      <w:pPr>
        <w:ind w:left="3949" w:hanging="360"/>
      </w:pPr>
    </w:lvl>
    <w:lvl w:ilvl="5" w:tplc="0416001B" w:tentative="1">
      <w:start w:val="1"/>
      <w:numFmt w:val="lowerRoman"/>
      <w:lvlText w:val="%6."/>
      <w:lvlJc w:val="right"/>
      <w:pPr>
        <w:ind w:left="4669" w:hanging="180"/>
      </w:pPr>
    </w:lvl>
    <w:lvl w:ilvl="6" w:tplc="0416000F" w:tentative="1">
      <w:start w:val="1"/>
      <w:numFmt w:val="decimal"/>
      <w:lvlText w:val="%7."/>
      <w:lvlJc w:val="left"/>
      <w:pPr>
        <w:ind w:left="5389" w:hanging="360"/>
      </w:pPr>
    </w:lvl>
    <w:lvl w:ilvl="7" w:tplc="04160019" w:tentative="1">
      <w:start w:val="1"/>
      <w:numFmt w:val="lowerLetter"/>
      <w:lvlText w:val="%8."/>
      <w:lvlJc w:val="left"/>
      <w:pPr>
        <w:ind w:left="6109" w:hanging="360"/>
      </w:pPr>
    </w:lvl>
    <w:lvl w:ilvl="8" w:tplc="0416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>
    <w:nsid w:val="1CE115CA"/>
    <w:multiLevelType w:val="hybridMultilevel"/>
    <w:tmpl w:val="99C6EDB2"/>
    <w:lvl w:ilvl="0" w:tplc="63EA8164">
      <w:start w:val="1"/>
      <w:numFmt w:val="lowerLetter"/>
      <w:lvlText w:val="%1)"/>
      <w:lvlJc w:val="left"/>
      <w:pPr>
        <w:ind w:left="1068" w:hanging="360"/>
      </w:pPr>
      <w:rPr>
        <w:rFonts w:ascii="Arial" w:eastAsia="Calibri" w:hAnsi="Arial" w:cs="Arial"/>
        <w:b w:val="0"/>
        <w:i w:val="0"/>
        <w:color w:val="auto"/>
      </w:rPr>
    </w:lvl>
    <w:lvl w:ilvl="1" w:tplc="0416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2" w:tplc="04160001">
      <w:start w:val="1"/>
      <w:numFmt w:val="bullet"/>
      <w:lvlText w:val=""/>
      <w:lvlJc w:val="left"/>
      <w:pPr>
        <w:ind w:left="2508" w:hanging="180"/>
      </w:pPr>
      <w:rPr>
        <w:rFonts w:ascii="Symbol" w:hAnsi="Symbol" w:hint="default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2DE854D3"/>
    <w:multiLevelType w:val="hybridMultilevel"/>
    <w:tmpl w:val="C63EB33E"/>
    <w:lvl w:ilvl="0" w:tplc="04160017">
      <w:start w:val="1"/>
      <w:numFmt w:val="lowerLetter"/>
      <w:lvlText w:val="%1)"/>
      <w:lvlJc w:val="left"/>
      <w:pPr>
        <w:ind w:left="927" w:hanging="360"/>
      </w:pPr>
    </w:lvl>
    <w:lvl w:ilvl="1" w:tplc="04160019" w:tentative="1">
      <w:start w:val="1"/>
      <w:numFmt w:val="lowerLetter"/>
      <w:lvlText w:val="%2."/>
      <w:lvlJc w:val="left"/>
      <w:pPr>
        <w:ind w:left="1647" w:hanging="360"/>
      </w:pPr>
    </w:lvl>
    <w:lvl w:ilvl="2" w:tplc="0416001B" w:tentative="1">
      <w:start w:val="1"/>
      <w:numFmt w:val="lowerRoman"/>
      <w:lvlText w:val="%3."/>
      <w:lvlJc w:val="right"/>
      <w:pPr>
        <w:ind w:left="2367" w:hanging="180"/>
      </w:pPr>
    </w:lvl>
    <w:lvl w:ilvl="3" w:tplc="0416000F" w:tentative="1">
      <w:start w:val="1"/>
      <w:numFmt w:val="decimal"/>
      <w:lvlText w:val="%4."/>
      <w:lvlJc w:val="left"/>
      <w:pPr>
        <w:ind w:left="3087" w:hanging="360"/>
      </w:pPr>
    </w:lvl>
    <w:lvl w:ilvl="4" w:tplc="04160019" w:tentative="1">
      <w:start w:val="1"/>
      <w:numFmt w:val="lowerLetter"/>
      <w:lvlText w:val="%5."/>
      <w:lvlJc w:val="left"/>
      <w:pPr>
        <w:ind w:left="3807" w:hanging="360"/>
      </w:pPr>
    </w:lvl>
    <w:lvl w:ilvl="5" w:tplc="0416001B" w:tentative="1">
      <w:start w:val="1"/>
      <w:numFmt w:val="lowerRoman"/>
      <w:lvlText w:val="%6."/>
      <w:lvlJc w:val="right"/>
      <w:pPr>
        <w:ind w:left="4527" w:hanging="180"/>
      </w:pPr>
    </w:lvl>
    <w:lvl w:ilvl="6" w:tplc="0416000F" w:tentative="1">
      <w:start w:val="1"/>
      <w:numFmt w:val="decimal"/>
      <w:lvlText w:val="%7."/>
      <w:lvlJc w:val="left"/>
      <w:pPr>
        <w:ind w:left="5247" w:hanging="360"/>
      </w:pPr>
    </w:lvl>
    <w:lvl w:ilvl="7" w:tplc="04160019" w:tentative="1">
      <w:start w:val="1"/>
      <w:numFmt w:val="lowerLetter"/>
      <w:lvlText w:val="%8."/>
      <w:lvlJc w:val="left"/>
      <w:pPr>
        <w:ind w:left="5967" w:hanging="360"/>
      </w:pPr>
    </w:lvl>
    <w:lvl w:ilvl="8" w:tplc="0416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>
    <w:nsid w:val="31AC6086"/>
    <w:multiLevelType w:val="hybridMultilevel"/>
    <w:tmpl w:val="EFA4252E"/>
    <w:lvl w:ilvl="0" w:tplc="8188B88A">
      <w:start w:val="1"/>
      <w:numFmt w:val="lowerLetter"/>
      <w:lvlText w:val="%1)"/>
      <w:lvlJc w:val="left"/>
      <w:pPr>
        <w:ind w:left="1211" w:hanging="360"/>
      </w:pPr>
      <w:rPr>
        <w:b w:val="0"/>
        <w:color w:val="auto"/>
      </w:rPr>
    </w:lvl>
    <w:lvl w:ilvl="1" w:tplc="04160019">
      <w:start w:val="1"/>
      <w:numFmt w:val="lowerLetter"/>
      <w:lvlText w:val="%2."/>
      <w:lvlJc w:val="left"/>
      <w:pPr>
        <w:ind w:left="1931" w:hanging="360"/>
      </w:pPr>
    </w:lvl>
    <w:lvl w:ilvl="2" w:tplc="0416001B" w:tentative="1">
      <w:start w:val="1"/>
      <w:numFmt w:val="lowerRoman"/>
      <w:lvlText w:val="%3."/>
      <w:lvlJc w:val="right"/>
      <w:pPr>
        <w:ind w:left="2651" w:hanging="180"/>
      </w:pPr>
    </w:lvl>
    <w:lvl w:ilvl="3" w:tplc="0416000F" w:tentative="1">
      <w:start w:val="1"/>
      <w:numFmt w:val="decimal"/>
      <w:lvlText w:val="%4."/>
      <w:lvlJc w:val="left"/>
      <w:pPr>
        <w:ind w:left="3371" w:hanging="360"/>
      </w:pPr>
    </w:lvl>
    <w:lvl w:ilvl="4" w:tplc="04160019" w:tentative="1">
      <w:start w:val="1"/>
      <w:numFmt w:val="lowerLetter"/>
      <w:lvlText w:val="%5."/>
      <w:lvlJc w:val="left"/>
      <w:pPr>
        <w:ind w:left="4091" w:hanging="360"/>
      </w:pPr>
    </w:lvl>
    <w:lvl w:ilvl="5" w:tplc="0416001B" w:tentative="1">
      <w:start w:val="1"/>
      <w:numFmt w:val="lowerRoman"/>
      <w:lvlText w:val="%6."/>
      <w:lvlJc w:val="right"/>
      <w:pPr>
        <w:ind w:left="4811" w:hanging="180"/>
      </w:pPr>
    </w:lvl>
    <w:lvl w:ilvl="6" w:tplc="0416000F" w:tentative="1">
      <w:start w:val="1"/>
      <w:numFmt w:val="decimal"/>
      <w:lvlText w:val="%7."/>
      <w:lvlJc w:val="left"/>
      <w:pPr>
        <w:ind w:left="5531" w:hanging="360"/>
      </w:pPr>
    </w:lvl>
    <w:lvl w:ilvl="7" w:tplc="04160019" w:tentative="1">
      <w:start w:val="1"/>
      <w:numFmt w:val="lowerLetter"/>
      <w:lvlText w:val="%8."/>
      <w:lvlJc w:val="left"/>
      <w:pPr>
        <w:ind w:left="6251" w:hanging="360"/>
      </w:pPr>
    </w:lvl>
    <w:lvl w:ilvl="8" w:tplc="0416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3C3E5CEA"/>
    <w:multiLevelType w:val="hybridMultilevel"/>
    <w:tmpl w:val="9B3CB1B6"/>
    <w:lvl w:ilvl="0" w:tplc="04160017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2">
    <w:nsid w:val="3F72376F"/>
    <w:multiLevelType w:val="hybridMultilevel"/>
    <w:tmpl w:val="4D761476"/>
    <w:lvl w:ilvl="0" w:tplc="6A24400A">
      <w:start w:val="1"/>
      <w:numFmt w:val="lowerLetter"/>
      <w:lvlText w:val="%1)"/>
      <w:lvlJc w:val="left"/>
      <w:pPr>
        <w:ind w:left="720" w:hanging="360"/>
      </w:pPr>
      <w:rPr>
        <w:b w:val="0"/>
        <w:i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0984CF7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4A333EF9"/>
    <w:multiLevelType w:val="hybridMultilevel"/>
    <w:tmpl w:val="0B866E46"/>
    <w:lvl w:ilvl="0" w:tplc="0C2A2B9A">
      <w:start w:val="1"/>
      <w:numFmt w:val="lowerLetter"/>
      <w:lvlText w:val="%1)"/>
      <w:lvlJc w:val="left"/>
      <w:pPr>
        <w:ind w:left="720" w:hanging="360"/>
      </w:pPr>
      <w:rPr>
        <w:b/>
        <w:i w:val="0"/>
        <w:color w:val="auto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F4146F5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6">
    <w:nsid w:val="4FA94F13"/>
    <w:multiLevelType w:val="hybridMultilevel"/>
    <w:tmpl w:val="9C10A4FA"/>
    <w:lvl w:ilvl="0" w:tplc="7B201360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6B0709B"/>
    <w:multiLevelType w:val="hybridMultilevel"/>
    <w:tmpl w:val="5BF650EA"/>
    <w:lvl w:ilvl="0" w:tplc="ABA44BF4">
      <w:start w:val="1"/>
      <w:numFmt w:val="lowerLetter"/>
      <w:lvlText w:val="%1)"/>
      <w:lvlJc w:val="left"/>
      <w:pPr>
        <w:ind w:left="1068" w:hanging="360"/>
      </w:pPr>
      <w:rPr>
        <w:b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>
    <w:nsid w:val="58E2179D"/>
    <w:multiLevelType w:val="hybridMultilevel"/>
    <w:tmpl w:val="1310BE98"/>
    <w:lvl w:ilvl="0" w:tplc="7D84D1C0">
      <w:start w:val="1"/>
      <w:numFmt w:val="lowerLetter"/>
      <w:lvlText w:val="%1)"/>
      <w:lvlJc w:val="left"/>
      <w:pPr>
        <w:ind w:left="735" w:hanging="37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63A0497C"/>
    <w:multiLevelType w:val="hybridMultilevel"/>
    <w:tmpl w:val="976C817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0">
    <w:nsid w:val="64073E97"/>
    <w:multiLevelType w:val="hybridMultilevel"/>
    <w:tmpl w:val="D7F8FC74"/>
    <w:lvl w:ilvl="0" w:tplc="0DDE58B6">
      <w:start w:val="1"/>
      <w:numFmt w:val="lowerLetter"/>
      <w:lvlText w:val="%1)"/>
      <w:lvlJc w:val="left"/>
      <w:pPr>
        <w:ind w:left="1068" w:hanging="360"/>
      </w:pPr>
      <w:rPr>
        <w:rFonts w:ascii="Calibri" w:hAnsi="Calibri" w:cs="Calibri"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1">
    <w:nsid w:val="6A19214B"/>
    <w:multiLevelType w:val="hybridMultilevel"/>
    <w:tmpl w:val="75CCA2FE"/>
    <w:lvl w:ilvl="0" w:tplc="8006DB6A">
      <w:start w:val="1"/>
      <w:numFmt w:val="lowerLetter"/>
      <w:lvlText w:val="%1)"/>
      <w:lvlJc w:val="left"/>
      <w:pPr>
        <w:ind w:left="1068" w:hanging="360"/>
      </w:pPr>
      <w:rPr>
        <w:b w:val="0"/>
        <w:color w:val="auto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2">
    <w:nsid w:val="6BD51936"/>
    <w:multiLevelType w:val="hybridMultilevel"/>
    <w:tmpl w:val="967CB388"/>
    <w:lvl w:ilvl="0" w:tplc="A178F4EC">
      <w:start w:val="1"/>
      <w:numFmt w:val="lowerLetter"/>
      <w:lvlText w:val="%1)"/>
      <w:lvlJc w:val="left"/>
      <w:pPr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3">
    <w:nsid w:val="6D790A7F"/>
    <w:multiLevelType w:val="hybridMultilevel"/>
    <w:tmpl w:val="9F808816"/>
    <w:lvl w:ilvl="0" w:tplc="0F0C87BC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u w:val="single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75093844"/>
    <w:multiLevelType w:val="hybridMultilevel"/>
    <w:tmpl w:val="B2889D30"/>
    <w:lvl w:ilvl="0" w:tplc="C7DA89C4">
      <w:start w:val="1"/>
      <w:numFmt w:val="lowerLetter"/>
      <w:lvlText w:val="%1)"/>
      <w:lvlJc w:val="left"/>
      <w:pPr>
        <w:ind w:left="262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3348" w:hanging="360"/>
      </w:pPr>
    </w:lvl>
    <w:lvl w:ilvl="2" w:tplc="0416001B" w:tentative="1">
      <w:start w:val="1"/>
      <w:numFmt w:val="lowerRoman"/>
      <w:lvlText w:val="%3."/>
      <w:lvlJc w:val="right"/>
      <w:pPr>
        <w:ind w:left="4068" w:hanging="180"/>
      </w:pPr>
    </w:lvl>
    <w:lvl w:ilvl="3" w:tplc="0416000F" w:tentative="1">
      <w:start w:val="1"/>
      <w:numFmt w:val="decimal"/>
      <w:lvlText w:val="%4."/>
      <w:lvlJc w:val="left"/>
      <w:pPr>
        <w:ind w:left="4788" w:hanging="360"/>
      </w:pPr>
    </w:lvl>
    <w:lvl w:ilvl="4" w:tplc="04160019" w:tentative="1">
      <w:start w:val="1"/>
      <w:numFmt w:val="lowerLetter"/>
      <w:lvlText w:val="%5."/>
      <w:lvlJc w:val="left"/>
      <w:pPr>
        <w:ind w:left="5508" w:hanging="360"/>
      </w:pPr>
    </w:lvl>
    <w:lvl w:ilvl="5" w:tplc="0416001B" w:tentative="1">
      <w:start w:val="1"/>
      <w:numFmt w:val="lowerRoman"/>
      <w:lvlText w:val="%6."/>
      <w:lvlJc w:val="right"/>
      <w:pPr>
        <w:ind w:left="6228" w:hanging="180"/>
      </w:pPr>
    </w:lvl>
    <w:lvl w:ilvl="6" w:tplc="0416000F" w:tentative="1">
      <w:start w:val="1"/>
      <w:numFmt w:val="decimal"/>
      <w:lvlText w:val="%7."/>
      <w:lvlJc w:val="left"/>
      <w:pPr>
        <w:ind w:left="6948" w:hanging="360"/>
      </w:pPr>
    </w:lvl>
    <w:lvl w:ilvl="7" w:tplc="04160019" w:tentative="1">
      <w:start w:val="1"/>
      <w:numFmt w:val="lowerLetter"/>
      <w:lvlText w:val="%8."/>
      <w:lvlJc w:val="left"/>
      <w:pPr>
        <w:ind w:left="7668" w:hanging="360"/>
      </w:pPr>
    </w:lvl>
    <w:lvl w:ilvl="8" w:tplc="0416001B" w:tentative="1">
      <w:start w:val="1"/>
      <w:numFmt w:val="lowerRoman"/>
      <w:lvlText w:val="%9."/>
      <w:lvlJc w:val="right"/>
      <w:pPr>
        <w:ind w:left="8388" w:hanging="180"/>
      </w:pPr>
    </w:lvl>
  </w:abstractNum>
  <w:abstractNum w:abstractNumId="25">
    <w:nsid w:val="771951DD"/>
    <w:multiLevelType w:val="hybridMultilevel"/>
    <w:tmpl w:val="B9384246"/>
    <w:lvl w:ilvl="0" w:tplc="04160017">
      <w:start w:val="1"/>
      <w:numFmt w:val="lowerLetter"/>
      <w:lvlText w:val="%1)"/>
      <w:lvlJc w:val="left"/>
      <w:pPr>
        <w:ind w:left="1068" w:hanging="360"/>
      </w:pPr>
    </w:lvl>
    <w:lvl w:ilvl="1" w:tplc="04160019" w:tentative="1">
      <w:start w:val="1"/>
      <w:numFmt w:val="lowerLetter"/>
      <w:lvlText w:val="%2."/>
      <w:lvlJc w:val="left"/>
      <w:pPr>
        <w:ind w:left="1788" w:hanging="360"/>
      </w:pPr>
    </w:lvl>
    <w:lvl w:ilvl="2" w:tplc="0416001B" w:tentative="1">
      <w:start w:val="1"/>
      <w:numFmt w:val="lowerRoman"/>
      <w:lvlText w:val="%3."/>
      <w:lvlJc w:val="right"/>
      <w:pPr>
        <w:ind w:left="2508" w:hanging="180"/>
      </w:pPr>
    </w:lvl>
    <w:lvl w:ilvl="3" w:tplc="0416000F" w:tentative="1">
      <w:start w:val="1"/>
      <w:numFmt w:val="decimal"/>
      <w:lvlText w:val="%4."/>
      <w:lvlJc w:val="left"/>
      <w:pPr>
        <w:ind w:left="3228" w:hanging="360"/>
      </w:pPr>
    </w:lvl>
    <w:lvl w:ilvl="4" w:tplc="04160019" w:tentative="1">
      <w:start w:val="1"/>
      <w:numFmt w:val="lowerLetter"/>
      <w:lvlText w:val="%5."/>
      <w:lvlJc w:val="left"/>
      <w:pPr>
        <w:ind w:left="3948" w:hanging="360"/>
      </w:pPr>
    </w:lvl>
    <w:lvl w:ilvl="5" w:tplc="0416001B" w:tentative="1">
      <w:start w:val="1"/>
      <w:numFmt w:val="lowerRoman"/>
      <w:lvlText w:val="%6."/>
      <w:lvlJc w:val="right"/>
      <w:pPr>
        <w:ind w:left="4668" w:hanging="180"/>
      </w:pPr>
    </w:lvl>
    <w:lvl w:ilvl="6" w:tplc="0416000F" w:tentative="1">
      <w:start w:val="1"/>
      <w:numFmt w:val="decimal"/>
      <w:lvlText w:val="%7."/>
      <w:lvlJc w:val="left"/>
      <w:pPr>
        <w:ind w:left="5388" w:hanging="360"/>
      </w:pPr>
    </w:lvl>
    <w:lvl w:ilvl="7" w:tplc="04160019" w:tentative="1">
      <w:start w:val="1"/>
      <w:numFmt w:val="lowerLetter"/>
      <w:lvlText w:val="%8."/>
      <w:lvlJc w:val="left"/>
      <w:pPr>
        <w:ind w:left="6108" w:hanging="360"/>
      </w:pPr>
    </w:lvl>
    <w:lvl w:ilvl="8" w:tplc="0416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6">
    <w:nsid w:val="782C14E3"/>
    <w:multiLevelType w:val="hybridMultilevel"/>
    <w:tmpl w:val="AB3CAF7E"/>
    <w:lvl w:ilvl="0" w:tplc="0316E656">
      <w:start w:val="1"/>
      <w:numFmt w:val="upperRoman"/>
      <w:lvlText w:val="%1."/>
      <w:lvlJc w:val="left"/>
      <w:pPr>
        <w:ind w:left="2729" w:hanging="885"/>
      </w:pPr>
      <w:rPr>
        <w:b/>
        <w:color w:val="auto"/>
      </w:rPr>
    </w:lvl>
    <w:lvl w:ilvl="1" w:tplc="0416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6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6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6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3"/>
  </w:num>
  <w:num w:numId="3">
    <w:abstractNumId w:val="17"/>
  </w:num>
  <w:num w:numId="4">
    <w:abstractNumId w:val="14"/>
  </w:num>
  <w:num w:numId="5">
    <w:abstractNumId w:val="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8"/>
  </w:num>
  <w:num w:numId="7">
    <w:abstractNumId w:val="21"/>
  </w:num>
  <w:num w:numId="8">
    <w:abstractNumId w:val="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12"/>
  </w:num>
  <w:num w:numId="11">
    <w:abstractNumId w:val="24"/>
  </w:num>
  <w:num w:numId="12">
    <w:abstractNumId w:val="18"/>
  </w:num>
  <w:num w:numId="13">
    <w:abstractNumId w:val="10"/>
  </w:num>
  <w:num w:numId="14">
    <w:abstractNumId w:val="6"/>
  </w:num>
  <w:num w:numId="15">
    <w:abstractNumId w:val="25"/>
  </w:num>
  <w:num w:numId="16">
    <w:abstractNumId w:val="1"/>
  </w:num>
  <w:num w:numId="17">
    <w:abstractNumId w:val="4"/>
  </w:num>
  <w:num w:numId="18">
    <w:abstractNumId w:val="0"/>
  </w:num>
  <w:num w:numId="19">
    <w:abstractNumId w:val="7"/>
  </w:num>
  <w:num w:numId="20">
    <w:abstractNumId w:val="11"/>
  </w:num>
  <w:num w:numId="21">
    <w:abstractNumId w:val="15"/>
  </w:num>
  <w:num w:numId="22">
    <w:abstractNumId w:val="19"/>
  </w:num>
  <w:num w:numId="23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22"/>
  </w:num>
  <w:num w:numId="25">
    <w:abstractNumId w:val="16"/>
  </w:num>
  <w:num w:numId="26">
    <w:abstractNumId w:val="23"/>
  </w:num>
  <w:num w:numId="27">
    <w:abstractNumId w:val="3"/>
  </w:num>
  <w:num w:numId="28">
    <w:abstractNumId w:val="20"/>
  </w:num>
  <w:num w:numId="29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89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4098" fill="f" fillcolor="white" stroke="f">
      <v:fill color="white" on="f"/>
      <v:stroke on="f"/>
      <o:colormenu v:ext="edit" fillcolor="none" strokecolor="none"/>
    </o:shapedefaults>
  </w:hdrShapeDefaults>
  <w:footnotePr>
    <w:footnote w:id="0"/>
    <w:footnote w:id="1"/>
  </w:footnotePr>
  <w:endnotePr>
    <w:endnote w:id="0"/>
    <w:endnote w:id="1"/>
  </w:endnotePr>
  <w:compat/>
  <w:rsids>
    <w:rsidRoot w:val="003068B9"/>
    <w:rsid w:val="00003130"/>
    <w:rsid w:val="00003313"/>
    <w:rsid w:val="00004D84"/>
    <w:rsid w:val="00005B6C"/>
    <w:rsid w:val="00010CBF"/>
    <w:rsid w:val="0001185A"/>
    <w:rsid w:val="0001298B"/>
    <w:rsid w:val="00012F3A"/>
    <w:rsid w:val="00015600"/>
    <w:rsid w:val="00015DA3"/>
    <w:rsid w:val="00016154"/>
    <w:rsid w:val="0002351E"/>
    <w:rsid w:val="000244EE"/>
    <w:rsid w:val="00024DE5"/>
    <w:rsid w:val="00024FA7"/>
    <w:rsid w:val="00027083"/>
    <w:rsid w:val="0003078C"/>
    <w:rsid w:val="0003091A"/>
    <w:rsid w:val="00031B56"/>
    <w:rsid w:val="0003667E"/>
    <w:rsid w:val="00036DBB"/>
    <w:rsid w:val="0004026F"/>
    <w:rsid w:val="000532EF"/>
    <w:rsid w:val="0005691E"/>
    <w:rsid w:val="00060209"/>
    <w:rsid w:val="00062E34"/>
    <w:rsid w:val="000639BC"/>
    <w:rsid w:val="00063D92"/>
    <w:rsid w:val="0006543B"/>
    <w:rsid w:val="000662BF"/>
    <w:rsid w:val="00067221"/>
    <w:rsid w:val="00071E6C"/>
    <w:rsid w:val="000748D3"/>
    <w:rsid w:val="00075206"/>
    <w:rsid w:val="000759E0"/>
    <w:rsid w:val="000804BE"/>
    <w:rsid w:val="00085671"/>
    <w:rsid w:val="0009012C"/>
    <w:rsid w:val="00095A57"/>
    <w:rsid w:val="000966C3"/>
    <w:rsid w:val="00097C9A"/>
    <w:rsid w:val="000A35AB"/>
    <w:rsid w:val="000A50DD"/>
    <w:rsid w:val="000A6782"/>
    <w:rsid w:val="000A6CED"/>
    <w:rsid w:val="000B330B"/>
    <w:rsid w:val="000B35B4"/>
    <w:rsid w:val="000B5063"/>
    <w:rsid w:val="000C2334"/>
    <w:rsid w:val="000C33BE"/>
    <w:rsid w:val="000C3D68"/>
    <w:rsid w:val="000C4411"/>
    <w:rsid w:val="000C7018"/>
    <w:rsid w:val="000D15C0"/>
    <w:rsid w:val="000D1BEF"/>
    <w:rsid w:val="000D6797"/>
    <w:rsid w:val="000D7534"/>
    <w:rsid w:val="000E0F9A"/>
    <w:rsid w:val="000E4221"/>
    <w:rsid w:val="000E4D70"/>
    <w:rsid w:val="000E6E84"/>
    <w:rsid w:val="000E7D27"/>
    <w:rsid w:val="000E7F59"/>
    <w:rsid w:val="000F42E0"/>
    <w:rsid w:val="000F4CEC"/>
    <w:rsid w:val="000F744A"/>
    <w:rsid w:val="001001A6"/>
    <w:rsid w:val="00100DE2"/>
    <w:rsid w:val="001015D8"/>
    <w:rsid w:val="00102210"/>
    <w:rsid w:val="00106350"/>
    <w:rsid w:val="00110D37"/>
    <w:rsid w:val="001126DB"/>
    <w:rsid w:val="00115F40"/>
    <w:rsid w:val="00121644"/>
    <w:rsid w:val="001223CA"/>
    <w:rsid w:val="00122F96"/>
    <w:rsid w:val="0012583A"/>
    <w:rsid w:val="0013024E"/>
    <w:rsid w:val="00130318"/>
    <w:rsid w:val="0013636D"/>
    <w:rsid w:val="0013667D"/>
    <w:rsid w:val="00140810"/>
    <w:rsid w:val="00141F50"/>
    <w:rsid w:val="0014219D"/>
    <w:rsid w:val="00143F0D"/>
    <w:rsid w:val="00144544"/>
    <w:rsid w:val="00145C5D"/>
    <w:rsid w:val="00146C2B"/>
    <w:rsid w:val="0014704C"/>
    <w:rsid w:val="0014708F"/>
    <w:rsid w:val="00150A2D"/>
    <w:rsid w:val="001510E5"/>
    <w:rsid w:val="00154292"/>
    <w:rsid w:val="001543AF"/>
    <w:rsid w:val="0015770B"/>
    <w:rsid w:val="00160277"/>
    <w:rsid w:val="00160726"/>
    <w:rsid w:val="00162638"/>
    <w:rsid w:val="00162B5F"/>
    <w:rsid w:val="001650A3"/>
    <w:rsid w:val="00165775"/>
    <w:rsid w:val="00167FA4"/>
    <w:rsid w:val="00171D25"/>
    <w:rsid w:val="00171D7D"/>
    <w:rsid w:val="0017202D"/>
    <w:rsid w:val="001748B2"/>
    <w:rsid w:val="00174FF2"/>
    <w:rsid w:val="0017659C"/>
    <w:rsid w:val="00176CB4"/>
    <w:rsid w:val="00181B5D"/>
    <w:rsid w:val="0018283D"/>
    <w:rsid w:val="00183EA7"/>
    <w:rsid w:val="00184D43"/>
    <w:rsid w:val="001860A7"/>
    <w:rsid w:val="00191143"/>
    <w:rsid w:val="001920FC"/>
    <w:rsid w:val="00193729"/>
    <w:rsid w:val="001952C8"/>
    <w:rsid w:val="001A1614"/>
    <w:rsid w:val="001A7B2B"/>
    <w:rsid w:val="001B1560"/>
    <w:rsid w:val="001B29E2"/>
    <w:rsid w:val="001B2A0C"/>
    <w:rsid w:val="001B2AB3"/>
    <w:rsid w:val="001C0209"/>
    <w:rsid w:val="001C157A"/>
    <w:rsid w:val="001C30C5"/>
    <w:rsid w:val="001C3168"/>
    <w:rsid w:val="001D0ED5"/>
    <w:rsid w:val="001D1C74"/>
    <w:rsid w:val="001D3764"/>
    <w:rsid w:val="001D70E7"/>
    <w:rsid w:val="001E0BFF"/>
    <w:rsid w:val="001E42C0"/>
    <w:rsid w:val="001E5E64"/>
    <w:rsid w:val="001E7F6A"/>
    <w:rsid w:val="001F1AF7"/>
    <w:rsid w:val="001F275C"/>
    <w:rsid w:val="001F4FC1"/>
    <w:rsid w:val="002028AF"/>
    <w:rsid w:val="00203251"/>
    <w:rsid w:val="00203911"/>
    <w:rsid w:val="00204384"/>
    <w:rsid w:val="00205BD4"/>
    <w:rsid w:val="00205DAC"/>
    <w:rsid w:val="00206936"/>
    <w:rsid w:val="00206DEB"/>
    <w:rsid w:val="00211512"/>
    <w:rsid w:val="002125F9"/>
    <w:rsid w:val="00212767"/>
    <w:rsid w:val="00213151"/>
    <w:rsid w:val="00215AB3"/>
    <w:rsid w:val="00215B35"/>
    <w:rsid w:val="002170BB"/>
    <w:rsid w:val="00217781"/>
    <w:rsid w:val="00221D25"/>
    <w:rsid w:val="00223201"/>
    <w:rsid w:val="00226713"/>
    <w:rsid w:val="00226ED4"/>
    <w:rsid w:val="00233B75"/>
    <w:rsid w:val="00235EFC"/>
    <w:rsid w:val="00236468"/>
    <w:rsid w:val="00243D2B"/>
    <w:rsid w:val="00250A6E"/>
    <w:rsid w:val="00252C06"/>
    <w:rsid w:val="00257E46"/>
    <w:rsid w:val="00260834"/>
    <w:rsid w:val="00261F0D"/>
    <w:rsid w:val="00262D74"/>
    <w:rsid w:val="00264554"/>
    <w:rsid w:val="00267EC6"/>
    <w:rsid w:val="00270606"/>
    <w:rsid w:val="0027144E"/>
    <w:rsid w:val="00273191"/>
    <w:rsid w:val="00273937"/>
    <w:rsid w:val="00276B82"/>
    <w:rsid w:val="002774B8"/>
    <w:rsid w:val="00277DDC"/>
    <w:rsid w:val="00280752"/>
    <w:rsid w:val="00280BA8"/>
    <w:rsid w:val="00281BBC"/>
    <w:rsid w:val="00283F19"/>
    <w:rsid w:val="002868B5"/>
    <w:rsid w:val="002869FC"/>
    <w:rsid w:val="0028701C"/>
    <w:rsid w:val="00287AEA"/>
    <w:rsid w:val="002915C6"/>
    <w:rsid w:val="00292985"/>
    <w:rsid w:val="00294285"/>
    <w:rsid w:val="00295A09"/>
    <w:rsid w:val="00295A4E"/>
    <w:rsid w:val="00296284"/>
    <w:rsid w:val="002976B7"/>
    <w:rsid w:val="00297CFA"/>
    <w:rsid w:val="002A4D0A"/>
    <w:rsid w:val="002A7466"/>
    <w:rsid w:val="002A7A87"/>
    <w:rsid w:val="002B29BB"/>
    <w:rsid w:val="002B3C30"/>
    <w:rsid w:val="002B678C"/>
    <w:rsid w:val="002D0E7C"/>
    <w:rsid w:val="002D5121"/>
    <w:rsid w:val="002D68A2"/>
    <w:rsid w:val="002E0AD7"/>
    <w:rsid w:val="002E0D95"/>
    <w:rsid w:val="002E15E6"/>
    <w:rsid w:val="002E3216"/>
    <w:rsid w:val="002E36C3"/>
    <w:rsid w:val="002E41E1"/>
    <w:rsid w:val="002E4649"/>
    <w:rsid w:val="002E5DFC"/>
    <w:rsid w:val="002E673B"/>
    <w:rsid w:val="002E6BDA"/>
    <w:rsid w:val="002E7F2C"/>
    <w:rsid w:val="002F01CA"/>
    <w:rsid w:val="002F0783"/>
    <w:rsid w:val="002F598E"/>
    <w:rsid w:val="002F5F33"/>
    <w:rsid w:val="002F688F"/>
    <w:rsid w:val="00301116"/>
    <w:rsid w:val="00303FB6"/>
    <w:rsid w:val="003041E8"/>
    <w:rsid w:val="003068B9"/>
    <w:rsid w:val="00307A74"/>
    <w:rsid w:val="00307FAC"/>
    <w:rsid w:val="00313328"/>
    <w:rsid w:val="00313670"/>
    <w:rsid w:val="00314693"/>
    <w:rsid w:val="00314BAC"/>
    <w:rsid w:val="0031565A"/>
    <w:rsid w:val="00317C72"/>
    <w:rsid w:val="00323F07"/>
    <w:rsid w:val="00325F4A"/>
    <w:rsid w:val="00326A9B"/>
    <w:rsid w:val="00327524"/>
    <w:rsid w:val="0033183B"/>
    <w:rsid w:val="00332AC2"/>
    <w:rsid w:val="00336938"/>
    <w:rsid w:val="00336F26"/>
    <w:rsid w:val="003400DC"/>
    <w:rsid w:val="00343615"/>
    <w:rsid w:val="003454BC"/>
    <w:rsid w:val="003458CD"/>
    <w:rsid w:val="00345C10"/>
    <w:rsid w:val="003469FA"/>
    <w:rsid w:val="00346BC9"/>
    <w:rsid w:val="00347410"/>
    <w:rsid w:val="003517B0"/>
    <w:rsid w:val="0035277A"/>
    <w:rsid w:val="0035293D"/>
    <w:rsid w:val="003572AA"/>
    <w:rsid w:val="0036095A"/>
    <w:rsid w:val="00361B83"/>
    <w:rsid w:val="003633AC"/>
    <w:rsid w:val="0036595E"/>
    <w:rsid w:val="003703C7"/>
    <w:rsid w:val="00370499"/>
    <w:rsid w:val="00371D1D"/>
    <w:rsid w:val="00371DC3"/>
    <w:rsid w:val="003721F1"/>
    <w:rsid w:val="003725C1"/>
    <w:rsid w:val="003735D9"/>
    <w:rsid w:val="00373B4F"/>
    <w:rsid w:val="003769E8"/>
    <w:rsid w:val="00376D2C"/>
    <w:rsid w:val="0038290C"/>
    <w:rsid w:val="003855A6"/>
    <w:rsid w:val="0038737C"/>
    <w:rsid w:val="0038758D"/>
    <w:rsid w:val="00397941"/>
    <w:rsid w:val="003A1610"/>
    <w:rsid w:val="003A2E07"/>
    <w:rsid w:val="003A322D"/>
    <w:rsid w:val="003A64CA"/>
    <w:rsid w:val="003A6709"/>
    <w:rsid w:val="003A7A7A"/>
    <w:rsid w:val="003B0B3B"/>
    <w:rsid w:val="003B0EBD"/>
    <w:rsid w:val="003B258F"/>
    <w:rsid w:val="003B2650"/>
    <w:rsid w:val="003B4952"/>
    <w:rsid w:val="003B617A"/>
    <w:rsid w:val="003B663A"/>
    <w:rsid w:val="003B7702"/>
    <w:rsid w:val="003B7741"/>
    <w:rsid w:val="003C0E5D"/>
    <w:rsid w:val="003C241E"/>
    <w:rsid w:val="003C29AE"/>
    <w:rsid w:val="003C41B9"/>
    <w:rsid w:val="003C4E28"/>
    <w:rsid w:val="003C67EF"/>
    <w:rsid w:val="003D0B72"/>
    <w:rsid w:val="003D0D19"/>
    <w:rsid w:val="003D0F15"/>
    <w:rsid w:val="003D1A82"/>
    <w:rsid w:val="003D3340"/>
    <w:rsid w:val="003D3F39"/>
    <w:rsid w:val="003D5BEE"/>
    <w:rsid w:val="003D6263"/>
    <w:rsid w:val="003D7E71"/>
    <w:rsid w:val="003E2BD0"/>
    <w:rsid w:val="003F2978"/>
    <w:rsid w:val="003F51FC"/>
    <w:rsid w:val="003F5E96"/>
    <w:rsid w:val="003F7A4C"/>
    <w:rsid w:val="003F7DC8"/>
    <w:rsid w:val="004005E4"/>
    <w:rsid w:val="004035A4"/>
    <w:rsid w:val="00405692"/>
    <w:rsid w:val="00405958"/>
    <w:rsid w:val="00411143"/>
    <w:rsid w:val="00412E94"/>
    <w:rsid w:val="00413ED7"/>
    <w:rsid w:val="00414008"/>
    <w:rsid w:val="00417191"/>
    <w:rsid w:val="004179A5"/>
    <w:rsid w:val="00421DD8"/>
    <w:rsid w:val="00421F20"/>
    <w:rsid w:val="0042350D"/>
    <w:rsid w:val="00423FF5"/>
    <w:rsid w:val="004248CF"/>
    <w:rsid w:val="00426952"/>
    <w:rsid w:val="00430225"/>
    <w:rsid w:val="00431CB5"/>
    <w:rsid w:val="00433B93"/>
    <w:rsid w:val="00433CD3"/>
    <w:rsid w:val="00435AED"/>
    <w:rsid w:val="0044141A"/>
    <w:rsid w:val="00441E6D"/>
    <w:rsid w:val="00443699"/>
    <w:rsid w:val="00445F26"/>
    <w:rsid w:val="00450B9D"/>
    <w:rsid w:val="004517F2"/>
    <w:rsid w:val="0045201D"/>
    <w:rsid w:val="00453B10"/>
    <w:rsid w:val="00454BE3"/>
    <w:rsid w:val="004552E7"/>
    <w:rsid w:val="004617B5"/>
    <w:rsid w:val="00467F39"/>
    <w:rsid w:val="004705E6"/>
    <w:rsid w:val="00473402"/>
    <w:rsid w:val="00473C71"/>
    <w:rsid w:val="00475450"/>
    <w:rsid w:val="00475A79"/>
    <w:rsid w:val="00475CD6"/>
    <w:rsid w:val="00476941"/>
    <w:rsid w:val="0047747B"/>
    <w:rsid w:val="004837EB"/>
    <w:rsid w:val="004848B5"/>
    <w:rsid w:val="00484B32"/>
    <w:rsid w:val="00484CD1"/>
    <w:rsid w:val="00484D71"/>
    <w:rsid w:val="0049182B"/>
    <w:rsid w:val="00492515"/>
    <w:rsid w:val="0049272E"/>
    <w:rsid w:val="00493775"/>
    <w:rsid w:val="004956E5"/>
    <w:rsid w:val="00496E07"/>
    <w:rsid w:val="00497962"/>
    <w:rsid w:val="00497D67"/>
    <w:rsid w:val="004A11EA"/>
    <w:rsid w:val="004A3B0A"/>
    <w:rsid w:val="004A4748"/>
    <w:rsid w:val="004A489B"/>
    <w:rsid w:val="004A62D6"/>
    <w:rsid w:val="004A7147"/>
    <w:rsid w:val="004B01B8"/>
    <w:rsid w:val="004B32C7"/>
    <w:rsid w:val="004B3E5B"/>
    <w:rsid w:val="004B419F"/>
    <w:rsid w:val="004B7CA1"/>
    <w:rsid w:val="004B7E12"/>
    <w:rsid w:val="004C236C"/>
    <w:rsid w:val="004C472C"/>
    <w:rsid w:val="004C4D4D"/>
    <w:rsid w:val="004C6574"/>
    <w:rsid w:val="004C662F"/>
    <w:rsid w:val="004C6CB4"/>
    <w:rsid w:val="004C7886"/>
    <w:rsid w:val="004D09C6"/>
    <w:rsid w:val="004D0E33"/>
    <w:rsid w:val="004D1CC8"/>
    <w:rsid w:val="004D36D8"/>
    <w:rsid w:val="004D48B3"/>
    <w:rsid w:val="004D69E5"/>
    <w:rsid w:val="004D7180"/>
    <w:rsid w:val="004E3462"/>
    <w:rsid w:val="004E34F3"/>
    <w:rsid w:val="004E35FE"/>
    <w:rsid w:val="004E4B43"/>
    <w:rsid w:val="004E707A"/>
    <w:rsid w:val="004E71AB"/>
    <w:rsid w:val="004E755E"/>
    <w:rsid w:val="004F08BC"/>
    <w:rsid w:val="004F0DA0"/>
    <w:rsid w:val="004F3781"/>
    <w:rsid w:val="004F3E67"/>
    <w:rsid w:val="004F5FD3"/>
    <w:rsid w:val="004F68B3"/>
    <w:rsid w:val="004F6B2B"/>
    <w:rsid w:val="004F791B"/>
    <w:rsid w:val="00501AB2"/>
    <w:rsid w:val="00501C2D"/>
    <w:rsid w:val="00505563"/>
    <w:rsid w:val="005073F1"/>
    <w:rsid w:val="00510ED6"/>
    <w:rsid w:val="00512141"/>
    <w:rsid w:val="00512BFA"/>
    <w:rsid w:val="00512D9C"/>
    <w:rsid w:val="00514DB9"/>
    <w:rsid w:val="00515410"/>
    <w:rsid w:val="00516AF5"/>
    <w:rsid w:val="005203F6"/>
    <w:rsid w:val="005217F9"/>
    <w:rsid w:val="005329C7"/>
    <w:rsid w:val="00533A1F"/>
    <w:rsid w:val="00533A91"/>
    <w:rsid w:val="00535E68"/>
    <w:rsid w:val="005374A9"/>
    <w:rsid w:val="0054336E"/>
    <w:rsid w:val="00543AB5"/>
    <w:rsid w:val="00544249"/>
    <w:rsid w:val="00546E42"/>
    <w:rsid w:val="0055002F"/>
    <w:rsid w:val="00550116"/>
    <w:rsid w:val="00551F43"/>
    <w:rsid w:val="00553455"/>
    <w:rsid w:val="0055439D"/>
    <w:rsid w:val="00555D2F"/>
    <w:rsid w:val="00556223"/>
    <w:rsid w:val="00556629"/>
    <w:rsid w:val="005600DE"/>
    <w:rsid w:val="00561FB7"/>
    <w:rsid w:val="00563AA9"/>
    <w:rsid w:val="00566321"/>
    <w:rsid w:val="00566A2C"/>
    <w:rsid w:val="005671A8"/>
    <w:rsid w:val="0056792A"/>
    <w:rsid w:val="005700F3"/>
    <w:rsid w:val="0057094A"/>
    <w:rsid w:val="00572ADE"/>
    <w:rsid w:val="00575BF1"/>
    <w:rsid w:val="00576698"/>
    <w:rsid w:val="00577A67"/>
    <w:rsid w:val="00577E0B"/>
    <w:rsid w:val="005805C0"/>
    <w:rsid w:val="005814B1"/>
    <w:rsid w:val="005820D4"/>
    <w:rsid w:val="00582183"/>
    <w:rsid w:val="005822FA"/>
    <w:rsid w:val="005825A6"/>
    <w:rsid w:val="00584C55"/>
    <w:rsid w:val="0058664D"/>
    <w:rsid w:val="00587AF4"/>
    <w:rsid w:val="00590E4D"/>
    <w:rsid w:val="00591906"/>
    <w:rsid w:val="0059245D"/>
    <w:rsid w:val="00593656"/>
    <w:rsid w:val="00593F85"/>
    <w:rsid w:val="00594503"/>
    <w:rsid w:val="0059509B"/>
    <w:rsid w:val="005A33B2"/>
    <w:rsid w:val="005A53FC"/>
    <w:rsid w:val="005A5F14"/>
    <w:rsid w:val="005A6216"/>
    <w:rsid w:val="005B1752"/>
    <w:rsid w:val="005B2487"/>
    <w:rsid w:val="005B5786"/>
    <w:rsid w:val="005B701D"/>
    <w:rsid w:val="005B7B7C"/>
    <w:rsid w:val="005C09E5"/>
    <w:rsid w:val="005C19F5"/>
    <w:rsid w:val="005C2E7D"/>
    <w:rsid w:val="005C393D"/>
    <w:rsid w:val="005C4C38"/>
    <w:rsid w:val="005C5CC0"/>
    <w:rsid w:val="005C738A"/>
    <w:rsid w:val="005C7CA1"/>
    <w:rsid w:val="005D0AAE"/>
    <w:rsid w:val="005D3563"/>
    <w:rsid w:val="005D54F4"/>
    <w:rsid w:val="005D5DC3"/>
    <w:rsid w:val="005D66C0"/>
    <w:rsid w:val="005E3230"/>
    <w:rsid w:val="005E3B9D"/>
    <w:rsid w:val="005E5731"/>
    <w:rsid w:val="005E6A41"/>
    <w:rsid w:val="005E735D"/>
    <w:rsid w:val="005F3037"/>
    <w:rsid w:val="005F391E"/>
    <w:rsid w:val="005F4D52"/>
    <w:rsid w:val="005F5093"/>
    <w:rsid w:val="005F6841"/>
    <w:rsid w:val="006011A4"/>
    <w:rsid w:val="006012B3"/>
    <w:rsid w:val="00603F6D"/>
    <w:rsid w:val="006043D4"/>
    <w:rsid w:val="0060569C"/>
    <w:rsid w:val="00605896"/>
    <w:rsid w:val="006118E4"/>
    <w:rsid w:val="00611F52"/>
    <w:rsid w:val="00613EB7"/>
    <w:rsid w:val="00616A22"/>
    <w:rsid w:val="006178B4"/>
    <w:rsid w:val="00623660"/>
    <w:rsid w:val="0062449A"/>
    <w:rsid w:val="006245E4"/>
    <w:rsid w:val="00625063"/>
    <w:rsid w:val="006256E4"/>
    <w:rsid w:val="00627715"/>
    <w:rsid w:val="00627A32"/>
    <w:rsid w:val="00630A41"/>
    <w:rsid w:val="00631CFD"/>
    <w:rsid w:val="00634529"/>
    <w:rsid w:val="00635B86"/>
    <w:rsid w:val="006362CE"/>
    <w:rsid w:val="00637792"/>
    <w:rsid w:val="00637FD7"/>
    <w:rsid w:val="006411D2"/>
    <w:rsid w:val="0064178C"/>
    <w:rsid w:val="006450B6"/>
    <w:rsid w:val="00645601"/>
    <w:rsid w:val="00645C6E"/>
    <w:rsid w:val="00650065"/>
    <w:rsid w:val="00651EB1"/>
    <w:rsid w:val="006525F5"/>
    <w:rsid w:val="00653606"/>
    <w:rsid w:val="0065493D"/>
    <w:rsid w:val="00655B5D"/>
    <w:rsid w:val="00655C57"/>
    <w:rsid w:val="00657D92"/>
    <w:rsid w:val="006612BB"/>
    <w:rsid w:val="00662E59"/>
    <w:rsid w:val="00664169"/>
    <w:rsid w:val="00664503"/>
    <w:rsid w:val="0066682E"/>
    <w:rsid w:val="00666CDB"/>
    <w:rsid w:val="006701C7"/>
    <w:rsid w:val="0067094A"/>
    <w:rsid w:val="00672DD2"/>
    <w:rsid w:val="006755BA"/>
    <w:rsid w:val="00676E9A"/>
    <w:rsid w:val="00677801"/>
    <w:rsid w:val="006778E5"/>
    <w:rsid w:val="00680DA8"/>
    <w:rsid w:val="00682DE5"/>
    <w:rsid w:val="00684A9E"/>
    <w:rsid w:val="006877E5"/>
    <w:rsid w:val="00690495"/>
    <w:rsid w:val="0069137D"/>
    <w:rsid w:val="00691FE7"/>
    <w:rsid w:val="0069756C"/>
    <w:rsid w:val="0069785C"/>
    <w:rsid w:val="006A0669"/>
    <w:rsid w:val="006A1957"/>
    <w:rsid w:val="006A2160"/>
    <w:rsid w:val="006A3AD1"/>
    <w:rsid w:val="006A53EA"/>
    <w:rsid w:val="006A7577"/>
    <w:rsid w:val="006A762E"/>
    <w:rsid w:val="006B0F9C"/>
    <w:rsid w:val="006B0FDC"/>
    <w:rsid w:val="006B2CF7"/>
    <w:rsid w:val="006B3FCA"/>
    <w:rsid w:val="006B67DF"/>
    <w:rsid w:val="006C5669"/>
    <w:rsid w:val="006C5C88"/>
    <w:rsid w:val="006D2AB4"/>
    <w:rsid w:val="006D4F08"/>
    <w:rsid w:val="006D6725"/>
    <w:rsid w:val="006E0E79"/>
    <w:rsid w:val="006E5CB9"/>
    <w:rsid w:val="006E6F72"/>
    <w:rsid w:val="006E70CF"/>
    <w:rsid w:val="006E77B8"/>
    <w:rsid w:val="006F0D68"/>
    <w:rsid w:val="00700176"/>
    <w:rsid w:val="007021DB"/>
    <w:rsid w:val="007054DB"/>
    <w:rsid w:val="00707124"/>
    <w:rsid w:val="00707B07"/>
    <w:rsid w:val="00711F91"/>
    <w:rsid w:val="00713CBF"/>
    <w:rsid w:val="00715360"/>
    <w:rsid w:val="00715B1E"/>
    <w:rsid w:val="0071665B"/>
    <w:rsid w:val="00716BE9"/>
    <w:rsid w:val="007225CB"/>
    <w:rsid w:val="0072495F"/>
    <w:rsid w:val="0072669B"/>
    <w:rsid w:val="00732D32"/>
    <w:rsid w:val="00733DFE"/>
    <w:rsid w:val="00736BE2"/>
    <w:rsid w:val="00740F8A"/>
    <w:rsid w:val="007411F2"/>
    <w:rsid w:val="00741881"/>
    <w:rsid w:val="00743E99"/>
    <w:rsid w:val="00751E7E"/>
    <w:rsid w:val="00754B98"/>
    <w:rsid w:val="00754F87"/>
    <w:rsid w:val="007564F7"/>
    <w:rsid w:val="00757C8A"/>
    <w:rsid w:val="00763011"/>
    <w:rsid w:val="0076342A"/>
    <w:rsid w:val="00764A68"/>
    <w:rsid w:val="00770376"/>
    <w:rsid w:val="0077226F"/>
    <w:rsid w:val="00776447"/>
    <w:rsid w:val="00776B71"/>
    <w:rsid w:val="007801FC"/>
    <w:rsid w:val="0078066A"/>
    <w:rsid w:val="00780EBD"/>
    <w:rsid w:val="00782EA1"/>
    <w:rsid w:val="00783480"/>
    <w:rsid w:val="00785E98"/>
    <w:rsid w:val="00792D83"/>
    <w:rsid w:val="00792E3A"/>
    <w:rsid w:val="00794CC1"/>
    <w:rsid w:val="007A0A6C"/>
    <w:rsid w:val="007A2BEA"/>
    <w:rsid w:val="007A496A"/>
    <w:rsid w:val="007A5369"/>
    <w:rsid w:val="007A547E"/>
    <w:rsid w:val="007A6C3C"/>
    <w:rsid w:val="007A6D55"/>
    <w:rsid w:val="007B0DD6"/>
    <w:rsid w:val="007B17B7"/>
    <w:rsid w:val="007B1996"/>
    <w:rsid w:val="007B1AB2"/>
    <w:rsid w:val="007B55B1"/>
    <w:rsid w:val="007C13D9"/>
    <w:rsid w:val="007C2494"/>
    <w:rsid w:val="007C3CFC"/>
    <w:rsid w:val="007C6FB2"/>
    <w:rsid w:val="007D3308"/>
    <w:rsid w:val="007E2A5C"/>
    <w:rsid w:val="007E31EA"/>
    <w:rsid w:val="007E5804"/>
    <w:rsid w:val="007E6BF2"/>
    <w:rsid w:val="007F2C4D"/>
    <w:rsid w:val="007F365F"/>
    <w:rsid w:val="007F4C01"/>
    <w:rsid w:val="007F6347"/>
    <w:rsid w:val="00803BA3"/>
    <w:rsid w:val="008042CB"/>
    <w:rsid w:val="00807376"/>
    <w:rsid w:val="008109EF"/>
    <w:rsid w:val="00813186"/>
    <w:rsid w:val="00813596"/>
    <w:rsid w:val="008150EF"/>
    <w:rsid w:val="008170A0"/>
    <w:rsid w:val="008201E8"/>
    <w:rsid w:val="00823000"/>
    <w:rsid w:val="00825042"/>
    <w:rsid w:val="008251EE"/>
    <w:rsid w:val="00827326"/>
    <w:rsid w:val="00827545"/>
    <w:rsid w:val="00833787"/>
    <w:rsid w:val="00835AAF"/>
    <w:rsid w:val="00840332"/>
    <w:rsid w:val="00842351"/>
    <w:rsid w:val="00842877"/>
    <w:rsid w:val="00851714"/>
    <w:rsid w:val="00852DEB"/>
    <w:rsid w:val="008537C3"/>
    <w:rsid w:val="00855191"/>
    <w:rsid w:val="00857137"/>
    <w:rsid w:val="00857B87"/>
    <w:rsid w:val="00860E1F"/>
    <w:rsid w:val="00874DCA"/>
    <w:rsid w:val="00876B03"/>
    <w:rsid w:val="00881E94"/>
    <w:rsid w:val="00883E01"/>
    <w:rsid w:val="0088451F"/>
    <w:rsid w:val="00885D33"/>
    <w:rsid w:val="00886354"/>
    <w:rsid w:val="00890B39"/>
    <w:rsid w:val="00890B8F"/>
    <w:rsid w:val="0089222C"/>
    <w:rsid w:val="0089226D"/>
    <w:rsid w:val="00892E06"/>
    <w:rsid w:val="00895F0D"/>
    <w:rsid w:val="008A3430"/>
    <w:rsid w:val="008A60E4"/>
    <w:rsid w:val="008A625C"/>
    <w:rsid w:val="008A6937"/>
    <w:rsid w:val="008A7908"/>
    <w:rsid w:val="008B0690"/>
    <w:rsid w:val="008B0E54"/>
    <w:rsid w:val="008B10E2"/>
    <w:rsid w:val="008B65AC"/>
    <w:rsid w:val="008B7760"/>
    <w:rsid w:val="008C1173"/>
    <w:rsid w:val="008C2FA4"/>
    <w:rsid w:val="008C3A77"/>
    <w:rsid w:val="008D12B4"/>
    <w:rsid w:val="008D1461"/>
    <w:rsid w:val="008D162F"/>
    <w:rsid w:val="008D1B02"/>
    <w:rsid w:val="008D3513"/>
    <w:rsid w:val="008D37F3"/>
    <w:rsid w:val="008D4FB9"/>
    <w:rsid w:val="008D6221"/>
    <w:rsid w:val="008D7028"/>
    <w:rsid w:val="008D7132"/>
    <w:rsid w:val="008E0D58"/>
    <w:rsid w:val="008E15D6"/>
    <w:rsid w:val="008E1961"/>
    <w:rsid w:val="008E2430"/>
    <w:rsid w:val="008E26AB"/>
    <w:rsid w:val="008E4CC7"/>
    <w:rsid w:val="008E65B4"/>
    <w:rsid w:val="008F092E"/>
    <w:rsid w:val="008F1AC3"/>
    <w:rsid w:val="008F2650"/>
    <w:rsid w:val="008F2EEA"/>
    <w:rsid w:val="008F385D"/>
    <w:rsid w:val="008F428C"/>
    <w:rsid w:val="00900754"/>
    <w:rsid w:val="009012C6"/>
    <w:rsid w:val="00903229"/>
    <w:rsid w:val="00903D86"/>
    <w:rsid w:val="00904733"/>
    <w:rsid w:val="009051FB"/>
    <w:rsid w:val="00905F89"/>
    <w:rsid w:val="00914762"/>
    <w:rsid w:val="00914C50"/>
    <w:rsid w:val="00914DDE"/>
    <w:rsid w:val="00917F28"/>
    <w:rsid w:val="00920CE8"/>
    <w:rsid w:val="009210C1"/>
    <w:rsid w:val="00924C32"/>
    <w:rsid w:val="00927643"/>
    <w:rsid w:val="00930D60"/>
    <w:rsid w:val="00932928"/>
    <w:rsid w:val="00933212"/>
    <w:rsid w:val="00934338"/>
    <w:rsid w:val="009355B6"/>
    <w:rsid w:val="00937684"/>
    <w:rsid w:val="00940394"/>
    <w:rsid w:val="009403BF"/>
    <w:rsid w:val="00940683"/>
    <w:rsid w:val="00943AC7"/>
    <w:rsid w:val="00950900"/>
    <w:rsid w:val="00954608"/>
    <w:rsid w:val="009552DB"/>
    <w:rsid w:val="00955E06"/>
    <w:rsid w:val="00960427"/>
    <w:rsid w:val="00960CB5"/>
    <w:rsid w:val="00961DB8"/>
    <w:rsid w:val="009629C8"/>
    <w:rsid w:val="00963591"/>
    <w:rsid w:val="009677C2"/>
    <w:rsid w:val="00967D8C"/>
    <w:rsid w:val="00970E2E"/>
    <w:rsid w:val="00973ED5"/>
    <w:rsid w:val="00974A0A"/>
    <w:rsid w:val="00977B12"/>
    <w:rsid w:val="00980936"/>
    <w:rsid w:val="00981CC2"/>
    <w:rsid w:val="00982007"/>
    <w:rsid w:val="009832A0"/>
    <w:rsid w:val="0098367C"/>
    <w:rsid w:val="00983D49"/>
    <w:rsid w:val="0098436D"/>
    <w:rsid w:val="0098664A"/>
    <w:rsid w:val="0098743D"/>
    <w:rsid w:val="00990B1E"/>
    <w:rsid w:val="009912FD"/>
    <w:rsid w:val="00991CCA"/>
    <w:rsid w:val="00991F54"/>
    <w:rsid w:val="0099564D"/>
    <w:rsid w:val="009A2567"/>
    <w:rsid w:val="009A68C5"/>
    <w:rsid w:val="009B2A66"/>
    <w:rsid w:val="009B4CE4"/>
    <w:rsid w:val="009C0436"/>
    <w:rsid w:val="009C1394"/>
    <w:rsid w:val="009C2110"/>
    <w:rsid w:val="009C2E80"/>
    <w:rsid w:val="009C3AE9"/>
    <w:rsid w:val="009C4B76"/>
    <w:rsid w:val="009C5BFA"/>
    <w:rsid w:val="009C6FDF"/>
    <w:rsid w:val="009D1DAD"/>
    <w:rsid w:val="009D24EE"/>
    <w:rsid w:val="009D498F"/>
    <w:rsid w:val="009D5D1B"/>
    <w:rsid w:val="009D6AF5"/>
    <w:rsid w:val="009D6C0B"/>
    <w:rsid w:val="009E1E56"/>
    <w:rsid w:val="009E5F8B"/>
    <w:rsid w:val="009E650E"/>
    <w:rsid w:val="009F014D"/>
    <w:rsid w:val="009F1968"/>
    <w:rsid w:val="009F1BDB"/>
    <w:rsid w:val="009F5B14"/>
    <w:rsid w:val="009F5BB9"/>
    <w:rsid w:val="009F67D7"/>
    <w:rsid w:val="009F71A6"/>
    <w:rsid w:val="009F7E1E"/>
    <w:rsid w:val="00A01C1B"/>
    <w:rsid w:val="00A03F8C"/>
    <w:rsid w:val="00A04210"/>
    <w:rsid w:val="00A0484F"/>
    <w:rsid w:val="00A04E25"/>
    <w:rsid w:val="00A055A8"/>
    <w:rsid w:val="00A06A2B"/>
    <w:rsid w:val="00A16649"/>
    <w:rsid w:val="00A203F3"/>
    <w:rsid w:val="00A20CB1"/>
    <w:rsid w:val="00A22A28"/>
    <w:rsid w:val="00A22CDD"/>
    <w:rsid w:val="00A23AE4"/>
    <w:rsid w:val="00A240E2"/>
    <w:rsid w:val="00A24C79"/>
    <w:rsid w:val="00A27CA7"/>
    <w:rsid w:val="00A30909"/>
    <w:rsid w:val="00A30B78"/>
    <w:rsid w:val="00A343D4"/>
    <w:rsid w:val="00A343DB"/>
    <w:rsid w:val="00A35E63"/>
    <w:rsid w:val="00A41A96"/>
    <w:rsid w:val="00A454C6"/>
    <w:rsid w:val="00A4563E"/>
    <w:rsid w:val="00A47D35"/>
    <w:rsid w:val="00A531B2"/>
    <w:rsid w:val="00A545BE"/>
    <w:rsid w:val="00A5504B"/>
    <w:rsid w:val="00A57220"/>
    <w:rsid w:val="00A57CDB"/>
    <w:rsid w:val="00A6008B"/>
    <w:rsid w:val="00A60EE3"/>
    <w:rsid w:val="00A61EB9"/>
    <w:rsid w:val="00A6698C"/>
    <w:rsid w:val="00A70E05"/>
    <w:rsid w:val="00A70EC3"/>
    <w:rsid w:val="00A731F4"/>
    <w:rsid w:val="00A736E5"/>
    <w:rsid w:val="00A73EC4"/>
    <w:rsid w:val="00A7716F"/>
    <w:rsid w:val="00A80E1A"/>
    <w:rsid w:val="00A814D6"/>
    <w:rsid w:val="00A8176E"/>
    <w:rsid w:val="00A8278B"/>
    <w:rsid w:val="00A83BCC"/>
    <w:rsid w:val="00A8536E"/>
    <w:rsid w:val="00A854BA"/>
    <w:rsid w:val="00A8613D"/>
    <w:rsid w:val="00A87125"/>
    <w:rsid w:val="00A87B87"/>
    <w:rsid w:val="00A901A6"/>
    <w:rsid w:val="00A904C6"/>
    <w:rsid w:val="00A91C99"/>
    <w:rsid w:val="00A91E95"/>
    <w:rsid w:val="00A92A9D"/>
    <w:rsid w:val="00A92B18"/>
    <w:rsid w:val="00A92CAA"/>
    <w:rsid w:val="00A93299"/>
    <w:rsid w:val="00A932D4"/>
    <w:rsid w:val="00A94FF0"/>
    <w:rsid w:val="00A96FA3"/>
    <w:rsid w:val="00AA2110"/>
    <w:rsid w:val="00AA4881"/>
    <w:rsid w:val="00AA5686"/>
    <w:rsid w:val="00AA64E1"/>
    <w:rsid w:val="00AA7F35"/>
    <w:rsid w:val="00AB19D8"/>
    <w:rsid w:val="00AB1E8B"/>
    <w:rsid w:val="00AB4BF4"/>
    <w:rsid w:val="00AC0191"/>
    <w:rsid w:val="00AC0599"/>
    <w:rsid w:val="00AC43A0"/>
    <w:rsid w:val="00AC5E41"/>
    <w:rsid w:val="00AC7FDC"/>
    <w:rsid w:val="00AD1569"/>
    <w:rsid w:val="00AD2DBD"/>
    <w:rsid w:val="00AD397C"/>
    <w:rsid w:val="00AE1406"/>
    <w:rsid w:val="00AE47CE"/>
    <w:rsid w:val="00AF2A3A"/>
    <w:rsid w:val="00AF4AC9"/>
    <w:rsid w:val="00AF60BD"/>
    <w:rsid w:val="00B01A87"/>
    <w:rsid w:val="00B028AB"/>
    <w:rsid w:val="00B056E0"/>
    <w:rsid w:val="00B1029F"/>
    <w:rsid w:val="00B11B7D"/>
    <w:rsid w:val="00B12135"/>
    <w:rsid w:val="00B14AD1"/>
    <w:rsid w:val="00B14EED"/>
    <w:rsid w:val="00B15BEC"/>
    <w:rsid w:val="00B17F75"/>
    <w:rsid w:val="00B20987"/>
    <w:rsid w:val="00B20F06"/>
    <w:rsid w:val="00B21759"/>
    <w:rsid w:val="00B21815"/>
    <w:rsid w:val="00B222FB"/>
    <w:rsid w:val="00B2230A"/>
    <w:rsid w:val="00B2600D"/>
    <w:rsid w:val="00B27A20"/>
    <w:rsid w:val="00B308EA"/>
    <w:rsid w:val="00B30982"/>
    <w:rsid w:val="00B30B36"/>
    <w:rsid w:val="00B32552"/>
    <w:rsid w:val="00B3365B"/>
    <w:rsid w:val="00B34A82"/>
    <w:rsid w:val="00B37429"/>
    <w:rsid w:val="00B37E9F"/>
    <w:rsid w:val="00B403C1"/>
    <w:rsid w:val="00B41CCD"/>
    <w:rsid w:val="00B42B9F"/>
    <w:rsid w:val="00B431A7"/>
    <w:rsid w:val="00B5273E"/>
    <w:rsid w:val="00B53344"/>
    <w:rsid w:val="00B53C95"/>
    <w:rsid w:val="00B6400D"/>
    <w:rsid w:val="00B73E4F"/>
    <w:rsid w:val="00B75420"/>
    <w:rsid w:val="00B76170"/>
    <w:rsid w:val="00B76CDC"/>
    <w:rsid w:val="00B76EB4"/>
    <w:rsid w:val="00B77A4C"/>
    <w:rsid w:val="00B8320F"/>
    <w:rsid w:val="00B858D5"/>
    <w:rsid w:val="00B85E2D"/>
    <w:rsid w:val="00B9250F"/>
    <w:rsid w:val="00B93965"/>
    <w:rsid w:val="00B93E4A"/>
    <w:rsid w:val="00B95454"/>
    <w:rsid w:val="00B957D8"/>
    <w:rsid w:val="00B9730C"/>
    <w:rsid w:val="00BA113A"/>
    <w:rsid w:val="00BA3E06"/>
    <w:rsid w:val="00BA3EF9"/>
    <w:rsid w:val="00BA701E"/>
    <w:rsid w:val="00BA722C"/>
    <w:rsid w:val="00BB35AC"/>
    <w:rsid w:val="00BB3748"/>
    <w:rsid w:val="00BB6179"/>
    <w:rsid w:val="00BB6F2B"/>
    <w:rsid w:val="00BC02A3"/>
    <w:rsid w:val="00BC1D77"/>
    <w:rsid w:val="00BC5DF0"/>
    <w:rsid w:val="00BC6D23"/>
    <w:rsid w:val="00BC7D60"/>
    <w:rsid w:val="00BD0DA4"/>
    <w:rsid w:val="00BD3C61"/>
    <w:rsid w:val="00BE06DD"/>
    <w:rsid w:val="00BE110A"/>
    <w:rsid w:val="00BE177C"/>
    <w:rsid w:val="00BE231D"/>
    <w:rsid w:val="00BE392E"/>
    <w:rsid w:val="00BE480E"/>
    <w:rsid w:val="00BE729F"/>
    <w:rsid w:val="00BF00CB"/>
    <w:rsid w:val="00BF018A"/>
    <w:rsid w:val="00BF1F56"/>
    <w:rsid w:val="00BF2EAC"/>
    <w:rsid w:val="00BF464C"/>
    <w:rsid w:val="00BF620E"/>
    <w:rsid w:val="00C03C6C"/>
    <w:rsid w:val="00C04922"/>
    <w:rsid w:val="00C05172"/>
    <w:rsid w:val="00C068FA"/>
    <w:rsid w:val="00C06AF2"/>
    <w:rsid w:val="00C107E7"/>
    <w:rsid w:val="00C1143E"/>
    <w:rsid w:val="00C128EC"/>
    <w:rsid w:val="00C13970"/>
    <w:rsid w:val="00C14144"/>
    <w:rsid w:val="00C14741"/>
    <w:rsid w:val="00C1510D"/>
    <w:rsid w:val="00C17ECF"/>
    <w:rsid w:val="00C17F49"/>
    <w:rsid w:val="00C20780"/>
    <w:rsid w:val="00C212C5"/>
    <w:rsid w:val="00C21317"/>
    <w:rsid w:val="00C21B71"/>
    <w:rsid w:val="00C23BE9"/>
    <w:rsid w:val="00C23E71"/>
    <w:rsid w:val="00C24CCB"/>
    <w:rsid w:val="00C2512D"/>
    <w:rsid w:val="00C30735"/>
    <w:rsid w:val="00C32019"/>
    <w:rsid w:val="00C33A61"/>
    <w:rsid w:val="00C33BE9"/>
    <w:rsid w:val="00C33DA1"/>
    <w:rsid w:val="00C34CD4"/>
    <w:rsid w:val="00C35ED2"/>
    <w:rsid w:val="00C37074"/>
    <w:rsid w:val="00C43A60"/>
    <w:rsid w:val="00C4477C"/>
    <w:rsid w:val="00C450BB"/>
    <w:rsid w:val="00C50B28"/>
    <w:rsid w:val="00C52082"/>
    <w:rsid w:val="00C573E8"/>
    <w:rsid w:val="00C57896"/>
    <w:rsid w:val="00C6151E"/>
    <w:rsid w:val="00C61D55"/>
    <w:rsid w:val="00C64FF9"/>
    <w:rsid w:val="00C6556E"/>
    <w:rsid w:val="00C65DF2"/>
    <w:rsid w:val="00C66903"/>
    <w:rsid w:val="00C72B98"/>
    <w:rsid w:val="00C73EAA"/>
    <w:rsid w:val="00C746F0"/>
    <w:rsid w:val="00C7473F"/>
    <w:rsid w:val="00C751D6"/>
    <w:rsid w:val="00C7552B"/>
    <w:rsid w:val="00C75F05"/>
    <w:rsid w:val="00C824A6"/>
    <w:rsid w:val="00C837C2"/>
    <w:rsid w:val="00C839BB"/>
    <w:rsid w:val="00C84E55"/>
    <w:rsid w:val="00C9075F"/>
    <w:rsid w:val="00C92BF6"/>
    <w:rsid w:val="00CA0272"/>
    <w:rsid w:val="00CA0C96"/>
    <w:rsid w:val="00CA10DE"/>
    <w:rsid w:val="00CA1816"/>
    <w:rsid w:val="00CA1939"/>
    <w:rsid w:val="00CA37B0"/>
    <w:rsid w:val="00CA3F08"/>
    <w:rsid w:val="00CA5719"/>
    <w:rsid w:val="00CA5F38"/>
    <w:rsid w:val="00CA70B7"/>
    <w:rsid w:val="00CB08FE"/>
    <w:rsid w:val="00CB090E"/>
    <w:rsid w:val="00CB1EE8"/>
    <w:rsid w:val="00CB363D"/>
    <w:rsid w:val="00CB4AF9"/>
    <w:rsid w:val="00CB5A0E"/>
    <w:rsid w:val="00CB6539"/>
    <w:rsid w:val="00CC2173"/>
    <w:rsid w:val="00CC25A4"/>
    <w:rsid w:val="00CC64BF"/>
    <w:rsid w:val="00CC6C26"/>
    <w:rsid w:val="00CD1217"/>
    <w:rsid w:val="00CD1E68"/>
    <w:rsid w:val="00CD1E76"/>
    <w:rsid w:val="00CD228D"/>
    <w:rsid w:val="00CD3053"/>
    <w:rsid w:val="00CD3498"/>
    <w:rsid w:val="00CD5829"/>
    <w:rsid w:val="00CD6497"/>
    <w:rsid w:val="00CD6BEF"/>
    <w:rsid w:val="00CE1C05"/>
    <w:rsid w:val="00CE3230"/>
    <w:rsid w:val="00CE3D7C"/>
    <w:rsid w:val="00CE3EB3"/>
    <w:rsid w:val="00CE4A10"/>
    <w:rsid w:val="00CE7050"/>
    <w:rsid w:val="00CF05B6"/>
    <w:rsid w:val="00CF095E"/>
    <w:rsid w:val="00CF3BA1"/>
    <w:rsid w:val="00CF4D06"/>
    <w:rsid w:val="00CF7015"/>
    <w:rsid w:val="00D00F00"/>
    <w:rsid w:val="00D039D4"/>
    <w:rsid w:val="00D04459"/>
    <w:rsid w:val="00D0483E"/>
    <w:rsid w:val="00D06402"/>
    <w:rsid w:val="00D0671C"/>
    <w:rsid w:val="00D11111"/>
    <w:rsid w:val="00D1112F"/>
    <w:rsid w:val="00D130E4"/>
    <w:rsid w:val="00D13402"/>
    <w:rsid w:val="00D2401A"/>
    <w:rsid w:val="00D27AA4"/>
    <w:rsid w:val="00D30760"/>
    <w:rsid w:val="00D3179C"/>
    <w:rsid w:val="00D34EB0"/>
    <w:rsid w:val="00D36655"/>
    <w:rsid w:val="00D40FB9"/>
    <w:rsid w:val="00D415B3"/>
    <w:rsid w:val="00D4337B"/>
    <w:rsid w:val="00D46C3C"/>
    <w:rsid w:val="00D546D7"/>
    <w:rsid w:val="00D56BCA"/>
    <w:rsid w:val="00D576AB"/>
    <w:rsid w:val="00D579C4"/>
    <w:rsid w:val="00D614D5"/>
    <w:rsid w:val="00D62AC3"/>
    <w:rsid w:val="00D63045"/>
    <w:rsid w:val="00D64577"/>
    <w:rsid w:val="00D67A11"/>
    <w:rsid w:val="00D67ECC"/>
    <w:rsid w:val="00D70380"/>
    <w:rsid w:val="00D70E49"/>
    <w:rsid w:val="00D71CD1"/>
    <w:rsid w:val="00D71ED5"/>
    <w:rsid w:val="00D72355"/>
    <w:rsid w:val="00D72818"/>
    <w:rsid w:val="00D74032"/>
    <w:rsid w:val="00D743D9"/>
    <w:rsid w:val="00D751E0"/>
    <w:rsid w:val="00D75B6C"/>
    <w:rsid w:val="00D77669"/>
    <w:rsid w:val="00D77D1A"/>
    <w:rsid w:val="00D80DD3"/>
    <w:rsid w:val="00D81D1D"/>
    <w:rsid w:val="00D84427"/>
    <w:rsid w:val="00D84451"/>
    <w:rsid w:val="00D846E9"/>
    <w:rsid w:val="00D8603C"/>
    <w:rsid w:val="00D87FD4"/>
    <w:rsid w:val="00D91E6A"/>
    <w:rsid w:val="00D93F88"/>
    <w:rsid w:val="00D975CD"/>
    <w:rsid w:val="00DA1ECD"/>
    <w:rsid w:val="00DA2A11"/>
    <w:rsid w:val="00DA6CA1"/>
    <w:rsid w:val="00DA6DA4"/>
    <w:rsid w:val="00DA7C5C"/>
    <w:rsid w:val="00DB0D24"/>
    <w:rsid w:val="00DB2E79"/>
    <w:rsid w:val="00DB2EC9"/>
    <w:rsid w:val="00DB2F0F"/>
    <w:rsid w:val="00DB2FF1"/>
    <w:rsid w:val="00DB3A78"/>
    <w:rsid w:val="00DB54D6"/>
    <w:rsid w:val="00DB7F74"/>
    <w:rsid w:val="00DC0AD4"/>
    <w:rsid w:val="00DC1188"/>
    <w:rsid w:val="00DC11E1"/>
    <w:rsid w:val="00DC12ED"/>
    <w:rsid w:val="00DC1307"/>
    <w:rsid w:val="00DC2462"/>
    <w:rsid w:val="00DC6032"/>
    <w:rsid w:val="00DD587E"/>
    <w:rsid w:val="00DD67AA"/>
    <w:rsid w:val="00DD7FA4"/>
    <w:rsid w:val="00DE4762"/>
    <w:rsid w:val="00DE553A"/>
    <w:rsid w:val="00DE5813"/>
    <w:rsid w:val="00DE72A7"/>
    <w:rsid w:val="00DF50D8"/>
    <w:rsid w:val="00E03132"/>
    <w:rsid w:val="00E03233"/>
    <w:rsid w:val="00E06D4F"/>
    <w:rsid w:val="00E076BC"/>
    <w:rsid w:val="00E10477"/>
    <w:rsid w:val="00E12F77"/>
    <w:rsid w:val="00E14C3C"/>
    <w:rsid w:val="00E157ED"/>
    <w:rsid w:val="00E159E7"/>
    <w:rsid w:val="00E15B06"/>
    <w:rsid w:val="00E17951"/>
    <w:rsid w:val="00E25949"/>
    <w:rsid w:val="00E272F1"/>
    <w:rsid w:val="00E27875"/>
    <w:rsid w:val="00E27CFC"/>
    <w:rsid w:val="00E30D1B"/>
    <w:rsid w:val="00E31FC3"/>
    <w:rsid w:val="00E32C61"/>
    <w:rsid w:val="00E34120"/>
    <w:rsid w:val="00E345D6"/>
    <w:rsid w:val="00E3550E"/>
    <w:rsid w:val="00E362E2"/>
    <w:rsid w:val="00E36B10"/>
    <w:rsid w:val="00E4224C"/>
    <w:rsid w:val="00E42BC4"/>
    <w:rsid w:val="00E45B10"/>
    <w:rsid w:val="00E467CC"/>
    <w:rsid w:val="00E47B16"/>
    <w:rsid w:val="00E47FE4"/>
    <w:rsid w:val="00E508DA"/>
    <w:rsid w:val="00E515B0"/>
    <w:rsid w:val="00E54A06"/>
    <w:rsid w:val="00E54B4E"/>
    <w:rsid w:val="00E56D1E"/>
    <w:rsid w:val="00E57122"/>
    <w:rsid w:val="00E6255C"/>
    <w:rsid w:val="00E643F2"/>
    <w:rsid w:val="00E6500E"/>
    <w:rsid w:val="00E657DD"/>
    <w:rsid w:val="00E66ED5"/>
    <w:rsid w:val="00E70A75"/>
    <w:rsid w:val="00E7175D"/>
    <w:rsid w:val="00E76ECC"/>
    <w:rsid w:val="00E81341"/>
    <w:rsid w:val="00E81FCD"/>
    <w:rsid w:val="00E85AE4"/>
    <w:rsid w:val="00E877CC"/>
    <w:rsid w:val="00E90ACB"/>
    <w:rsid w:val="00E93F6E"/>
    <w:rsid w:val="00E96A71"/>
    <w:rsid w:val="00EA0F8A"/>
    <w:rsid w:val="00EA0FF2"/>
    <w:rsid w:val="00EA19D1"/>
    <w:rsid w:val="00EA3A8D"/>
    <w:rsid w:val="00EA5C78"/>
    <w:rsid w:val="00EA6787"/>
    <w:rsid w:val="00EB103B"/>
    <w:rsid w:val="00EB2171"/>
    <w:rsid w:val="00EB2528"/>
    <w:rsid w:val="00EB6F91"/>
    <w:rsid w:val="00EC14DC"/>
    <w:rsid w:val="00EC1FB4"/>
    <w:rsid w:val="00EC3499"/>
    <w:rsid w:val="00EC4E25"/>
    <w:rsid w:val="00EC7291"/>
    <w:rsid w:val="00ED1337"/>
    <w:rsid w:val="00ED1CEF"/>
    <w:rsid w:val="00ED1E34"/>
    <w:rsid w:val="00ED2ADB"/>
    <w:rsid w:val="00ED4841"/>
    <w:rsid w:val="00ED7206"/>
    <w:rsid w:val="00EE2719"/>
    <w:rsid w:val="00EE2A70"/>
    <w:rsid w:val="00EE2CF0"/>
    <w:rsid w:val="00EE3670"/>
    <w:rsid w:val="00EE37F7"/>
    <w:rsid w:val="00EE4A87"/>
    <w:rsid w:val="00EE641C"/>
    <w:rsid w:val="00EE7275"/>
    <w:rsid w:val="00EF1727"/>
    <w:rsid w:val="00EF47D5"/>
    <w:rsid w:val="00EF4FD0"/>
    <w:rsid w:val="00EF5927"/>
    <w:rsid w:val="00EF641A"/>
    <w:rsid w:val="00EF649D"/>
    <w:rsid w:val="00EF7454"/>
    <w:rsid w:val="00F00567"/>
    <w:rsid w:val="00F009AE"/>
    <w:rsid w:val="00F03042"/>
    <w:rsid w:val="00F03808"/>
    <w:rsid w:val="00F03A42"/>
    <w:rsid w:val="00F05B91"/>
    <w:rsid w:val="00F07EA2"/>
    <w:rsid w:val="00F142A5"/>
    <w:rsid w:val="00F15790"/>
    <w:rsid w:val="00F1585F"/>
    <w:rsid w:val="00F2530C"/>
    <w:rsid w:val="00F25571"/>
    <w:rsid w:val="00F267E1"/>
    <w:rsid w:val="00F2731B"/>
    <w:rsid w:val="00F31519"/>
    <w:rsid w:val="00F33B39"/>
    <w:rsid w:val="00F37AEB"/>
    <w:rsid w:val="00F37CB6"/>
    <w:rsid w:val="00F4104B"/>
    <w:rsid w:val="00F410E0"/>
    <w:rsid w:val="00F42D4F"/>
    <w:rsid w:val="00F43D0B"/>
    <w:rsid w:val="00F44AFC"/>
    <w:rsid w:val="00F45732"/>
    <w:rsid w:val="00F46119"/>
    <w:rsid w:val="00F53A9E"/>
    <w:rsid w:val="00F5452F"/>
    <w:rsid w:val="00F545C8"/>
    <w:rsid w:val="00F67B9D"/>
    <w:rsid w:val="00F70A35"/>
    <w:rsid w:val="00F70EAF"/>
    <w:rsid w:val="00F70F27"/>
    <w:rsid w:val="00F71CB4"/>
    <w:rsid w:val="00F74EEC"/>
    <w:rsid w:val="00F819C1"/>
    <w:rsid w:val="00F82306"/>
    <w:rsid w:val="00F824B4"/>
    <w:rsid w:val="00F82541"/>
    <w:rsid w:val="00F879C9"/>
    <w:rsid w:val="00F93B5A"/>
    <w:rsid w:val="00F9457F"/>
    <w:rsid w:val="00F95854"/>
    <w:rsid w:val="00F959B9"/>
    <w:rsid w:val="00FA0070"/>
    <w:rsid w:val="00FA0A94"/>
    <w:rsid w:val="00FA1DB9"/>
    <w:rsid w:val="00FA45FA"/>
    <w:rsid w:val="00FA5AA4"/>
    <w:rsid w:val="00FA7FB3"/>
    <w:rsid w:val="00FB02B4"/>
    <w:rsid w:val="00FB1255"/>
    <w:rsid w:val="00FB2725"/>
    <w:rsid w:val="00FB35DE"/>
    <w:rsid w:val="00FC7CF5"/>
    <w:rsid w:val="00FD41BF"/>
    <w:rsid w:val="00FD5097"/>
    <w:rsid w:val="00FD5BC7"/>
    <w:rsid w:val="00FE1688"/>
    <w:rsid w:val="00FE23AB"/>
    <w:rsid w:val="00FE289E"/>
    <w:rsid w:val="00FE34B7"/>
    <w:rsid w:val="00FE5725"/>
    <w:rsid w:val="00FF0B56"/>
    <w:rsid w:val="00FF18D9"/>
    <w:rsid w:val="00FF277F"/>
    <w:rsid w:val="00FF2883"/>
    <w:rsid w:val="00FF66F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 fill="f" fillcolor="white" stroke="f">
      <v:fill color="white" on="f"/>
      <v:stroke on="f"/>
      <o:colormenu v:ext="edit" fillcolor="none" strokecolor="none"/>
    </o:shapedefaults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1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6B71"/>
    <w:pPr>
      <w:spacing w:after="200" w:line="276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har"/>
    <w:qFormat/>
    <w:rsid w:val="00CD1217"/>
    <w:pPr>
      <w:keepNext/>
      <w:spacing w:after="0" w:line="240" w:lineRule="auto"/>
      <w:outlineLvl w:val="0"/>
    </w:pPr>
    <w:rPr>
      <w:rFonts w:ascii="Times New Roman" w:eastAsia="Times New Roman" w:hAnsi="Times New Roman"/>
      <w:b/>
      <w:sz w:val="28"/>
      <w:szCs w:val="20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068B9"/>
  </w:style>
  <w:style w:type="paragraph" w:styleId="Rodap">
    <w:name w:val="footer"/>
    <w:basedOn w:val="Normal"/>
    <w:link w:val="RodapChar"/>
    <w:uiPriority w:val="99"/>
    <w:semiHidden/>
    <w:unhideWhenUsed/>
    <w:rsid w:val="003068B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semiHidden/>
    <w:rsid w:val="003068B9"/>
  </w:style>
  <w:style w:type="paragraph" w:styleId="Textodebalo">
    <w:name w:val="Balloon Text"/>
    <w:basedOn w:val="Normal"/>
    <w:link w:val="TextodebaloChar"/>
    <w:uiPriority w:val="99"/>
    <w:semiHidden/>
    <w:unhideWhenUsed/>
    <w:rsid w:val="003068B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068B9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1"/>
    <w:qFormat/>
    <w:rsid w:val="0098367C"/>
    <w:pPr>
      <w:spacing w:before="120"/>
      <w:ind w:left="720"/>
      <w:contextualSpacing/>
      <w:jc w:val="both"/>
    </w:pPr>
  </w:style>
  <w:style w:type="paragraph" w:styleId="SemEspaamento">
    <w:name w:val="No Spacing"/>
    <w:uiPriority w:val="1"/>
    <w:qFormat/>
    <w:rsid w:val="0098367C"/>
    <w:pPr>
      <w:suppressAutoHyphens/>
    </w:pPr>
    <w:rPr>
      <w:rFonts w:cs="Calibri"/>
      <w:sz w:val="22"/>
      <w:szCs w:val="22"/>
      <w:lang w:eastAsia="ar-SA"/>
    </w:rPr>
  </w:style>
  <w:style w:type="character" w:styleId="Forte">
    <w:name w:val="Strong"/>
    <w:uiPriority w:val="22"/>
    <w:qFormat/>
    <w:rsid w:val="0069137D"/>
    <w:rPr>
      <w:b/>
      <w:bCs/>
      <w:spacing w:val="0"/>
    </w:rPr>
  </w:style>
  <w:style w:type="character" w:customStyle="1" w:styleId="A5">
    <w:name w:val="A5"/>
    <w:uiPriority w:val="99"/>
    <w:rsid w:val="00024DE5"/>
    <w:rPr>
      <w:color w:val="000000"/>
      <w:sz w:val="18"/>
      <w:szCs w:val="18"/>
    </w:rPr>
  </w:style>
  <w:style w:type="character" w:customStyle="1" w:styleId="Ttulo1Char">
    <w:name w:val="Título 1 Char"/>
    <w:basedOn w:val="Fontepargpadro"/>
    <w:link w:val="Ttulo1"/>
    <w:rsid w:val="00CD1217"/>
    <w:rPr>
      <w:rFonts w:ascii="Times New Roman" w:eastAsia="Times New Roman" w:hAnsi="Times New Roman"/>
      <w:b/>
      <w:sz w:val="28"/>
    </w:rPr>
  </w:style>
  <w:style w:type="paragraph" w:styleId="Commarcadores">
    <w:name w:val="List Bullet"/>
    <w:basedOn w:val="Normal"/>
    <w:uiPriority w:val="99"/>
    <w:unhideWhenUsed/>
    <w:rsid w:val="00A0484F"/>
    <w:pPr>
      <w:numPr>
        <w:numId w:val="18"/>
      </w:numPr>
      <w:contextualSpacing/>
    </w:pPr>
  </w:style>
  <w:style w:type="paragraph" w:styleId="NormalWeb">
    <w:name w:val="Normal (Web)"/>
    <w:basedOn w:val="Normal"/>
    <w:uiPriority w:val="99"/>
    <w:semiHidden/>
    <w:unhideWhenUsed/>
    <w:rsid w:val="00EF1727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EF1727"/>
  </w:style>
  <w:style w:type="character" w:styleId="Hyperlink">
    <w:name w:val="Hyperlink"/>
    <w:basedOn w:val="Fontepargpadro"/>
    <w:uiPriority w:val="99"/>
    <w:semiHidden/>
    <w:unhideWhenUsed/>
    <w:rsid w:val="00EF1727"/>
    <w:rPr>
      <w:color w:val="0000FF"/>
      <w:u w:val="single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C43A60"/>
    <w:pPr>
      <w:spacing w:after="0"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C43A60"/>
    <w:rPr>
      <w:lang w:eastAsia="en-US"/>
    </w:rPr>
  </w:style>
  <w:style w:type="character" w:styleId="Refdenotaderodap">
    <w:name w:val="footnote reference"/>
    <w:basedOn w:val="Fontepargpadro"/>
    <w:uiPriority w:val="99"/>
    <w:semiHidden/>
    <w:unhideWhenUsed/>
    <w:rsid w:val="00C43A60"/>
    <w:rPr>
      <w:vertAlign w:val="superscript"/>
    </w:rPr>
  </w:style>
  <w:style w:type="paragraph" w:customStyle="1" w:styleId="Default">
    <w:name w:val="Default"/>
    <w:rsid w:val="009F7E1E"/>
    <w:pPr>
      <w:autoSpaceDE w:val="0"/>
      <w:autoSpaceDN w:val="0"/>
      <w:adjustRightInd w:val="0"/>
    </w:pPr>
    <w:rPr>
      <w:rFonts w:ascii="Times New Roman" w:hAnsi="Times New Roman"/>
      <w:color w:val="000000"/>
      <w:sz w:val="24"/>
      <w:szCs w:val="24"/>
    </w:rPr>
  </w:style>
  <w:style w:type="table" w:styleId="Tabelacomgrade">
    <w:name w:val="Table Grid"/>
    <w:basedOn w:val="Tabelanormal"/>
    <w:uiPriority w:val="59"/>
    <w:rsid w:val="009403BF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6951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0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708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A949333-B5DE-4F48-B428-1C82371C63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818</Words>
  <Characters>4419</Characters>
  <Application>Microsoft Office Word</Application>
  <DocSecurity>0</DocSecurity>
  <Lines>36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Denys Rocha</dc:creator>
  <cp:lastModifiedBy>adriana.andrade</cp:lastModifiedBy>
  <cp:revision>4</cp:revision>
  <cp:lastPrinted>2017-07-31T17:30:00Z</cp:lastPrinted>
  <dcterms:created xsi:type="dcterms:W3CDTF">2018-07-03T19:55:00Z</dcterms:created>
  <dcterms:modified xsi:type="dcterms:W3CDTF">2018-07-03T20:04:00Z</dcterms:modified>
</cp:coreProperties>
</file>