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DA7007">
        <w:rPr>
          <w:rFonts w:asciiTheme="minorHAnsi" w:eastAsia="Arial" w:hAnsiTheme="minorHAnsi" w:cstheme="minorHAnsi"/>
          <w:sz w:val="20"/>
          <w:szCs w:val="20"/>
        </w:rPr>
        <w:t>70</w:t>
      </w:r>
      <w:r w:rsidR="00B076F3">
        <w:rPr>
          <w:rFonts w:asciiTheme="minorHAnsi" w:eastAsia="Arial" w:hAnsiTheme="minorHAnsi" w:cstheme="minorHAnsi"/>
          <w:sz w:val="20"/>
          <w:szCs w:val="20"/>
        </w:rPr>
        <w:t>52</w:t>
      </w:r>
      <w:r w:rsidRPr="0010449E">
        <w:rPr>
          <w:rFonts w:asciiTheme="minorHAnsi" w:eastAsia="Arial" w:hAnsiTheme="minorHAnsi" w:cstheme="minorHAnsi"/>
          <w:sz w:val="20"/>
          <w:szCs w:val="20"/>
        </w:rPr>
        <w:t>/201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6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B076F3">
        <w:rPr>
          <w:rFonts w:asciiTheme="minorHAnsi" w:eastAsia="Arial" w:hAnsiTheme="minorHAnsi" w:cstheme="minorHAnsi"/>
          <w:sz w:val="20"/>
          <w:szCs w:val="20"/>
        </w:rPr>
        <w:t>José Antônio Graciliano de Farias</w:t>
      </w:r>
      <w:r w:rsidR="00265F41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>e outro</w:t>
      </w:r>
      <w:r w:rsidR="00B076F3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>Por apreensão de arma de fogo.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DA7007">
      <w:pPr>
        <w:spacing w:after="0" w:line="360" w:lineRule="auto"/>
        <w:ind w:firstLine="709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 </w:t>
      </w:r>
      <w:r w:rsidR="00DA7007">
        <w:rPr>
          <w:rFonts w:asciiTheme="minorHAnsi" w:eastAsia="Arial" w:hAnsiTheme="minorHAnsi" w:cstheme="minorHAnsi"/>
          <w:b/>
          <w:sz w:val="20"/>
          <w:szCs w:val="20"/>
        </w:rPr>
        <w:t>70</w:t>
      </w:r>
      <w:r w:rsidR="009A23B1">
        <w:rPr>
          <w:rFonts w:asciiTheme="minorHAnsi" w:eastAsia="Arial" w:hAnsiTheme="minorHAnsi" w:cstheme="minorHAnsi"/>
          <w:b/>
          <w:sz w:val="20"/>
          <w:szCs w:val="20"/>
        </w:rPr>
        <w:t>52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10449E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9A23B1">
        <w:rPr>
          <w:rFonts w:asciiTheme="minorHAnsi" w:hAnsiTheme="minorHAnsi" w:cstheme="minorHAnsi"/>
          <w:sz w:val="20"/>
          <w:szCs w:val="20"/>
        </w:rPr>
        <w:t>19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9A23B1">
        <w:rPr>
          <w:rFonts w:asciiTheme="minorHAnsi" w:hAnsiTheme="minorHAnsi" w:cstheme="minorHAnsi"/>
          <w:sz w:val="20"/>
          <w:szCs w:val="20"/>
        </w:rPr>
        <w:t>dezenove</w:t>
      </w:r>
      <w:r w:rsidRPr="00B3456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apreensões de armas de fogo, realizadas por </w:t>
      </w:r>
      <w:r w:rsidR="009A23B1">
        <w:rPr>
          <w:rFonts w:asciiTheme="minorHAnsi" w:eastAsia="Arial" w:hAnsiTheme="minorHAnsi" w:cstheme="minorHAnsi"/>
          <w:sz w:val="20"/>
          <w:szCs w:val="20"/>
        </w:rPr>
        <w:t>José Antônio Graciliano de Farias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DA7007">
        <w:rPr>
          <w:rFonts w:asciiTheme="minorHAnsi" w:eastAsia="Arial" w:hAnsiTheme="minorHAnsi" w:cstheme="minorHAnsi"/>
          <w:sz w:val="20"/>
          <w:szCs w:val="20"/>
        </w:rPr>
        <w:t>C</w:t>
      </w:r>
      <w:r w:rsidR="009A23B1">
        <w:rPr>
          <w:rFonts w:asciiTheme="minorHAnsi" w:eastAsia="Arial" w:hAnsiTheme="minorHAnsi" w:cstheme="minorHAnsi"/>
          <w:sz w:val="20"/>
          <w:szCs w:val="20"/>
        </w:rPr>
        <w:t>B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PM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9A23B1">
        <w:rPr>
          <w:rFonts w:asciiTheme="minorHAnsi" w:eastAsia="Arial" w:hAnsiTheme="minorHAnsi" w:cstheme="minorHAnsi"/>
          <w:sz w:val="20"/>
          <w:szCs w:val="20"/>
        </w:rPr>
        <w:t>34802-3,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9A23B1">
        <w:rPr>
          <w:rFonts w:asciiTheme="minorHAnsi" w:eastAsia="Arial" w:hAnsiTheme="minorHAnsi" w:cstheme="minorHAnsi"/>
          <w:sz w:val="20"/>
          <w:szCs w:val="20"/>
        </w:rPr>
        <w:t>Edson Carlos da Silva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9A23B1">
        <w:rPr>
          <w:rFonts w:asciiTheme="minorHAnsi" w:eastAsia="Arial" w:hAnsiTheme="minorHAnsi" w:cstheme="minorHAnsi"/>
          <w:sz w:val="20"/>
          <w:szCs w:val="20"/>
        </w:rPr>
        <w:t>SD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PM – Matrícula nº </w:t>
      </w:r>
      <w:r w:rsidR="00DA7007">
        <w:rPr>
          <w:rFonts w:asciiTheme="minorHAnsi" w:eastAsia="Arial" w:hAnsiTheme="minorHAnsi" w:cstheme="minorHAnsi"/>
          <w:sz w:val="20"/>
          <w:szCs w:val="20"/>
        </w:rPr>
        <w:t>6</w:t>
      </w:r>
      <w:r w:rsidR="009A23B1">
        <w:rPr>
          <w:rFonts w:asciiTheme="minorHAnsi" w:eastAsia="Arial" w:hAnsiTheme="minorHAnsi" w:cstheme="minorHAnsi"/>
          <w:sz w:val="20"/>
          <w:szCs w:val="20"/>
        </w:rPr>
        <w:t>6425-8 e Wendell Alves dos Santos – SD PM – Matrícula 1552-0</w:t>
      </w:r>
      <w:r w:rsidR="00DA7007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armas de fogo</w:t>
      </w:r>
      <w:r w:rsidR="004F41E8">
        <w:rPr>
          <w:rFonts w:asciiTheme="minorHAnsi" w:hAnsiTheme="minorHAnsi" w:cstheme="minorHAnsi"/>
          <w:sz w:val="20"/>
          <w:szCs w:val="20"/>
        </w:rPr>
        <w:t>,</w:t>
      </w:r>
      <w:r w:rsidRPr="00B34569">
        <w:rPr>
          <w:rFonts w:asciiTheme="minorHAnsi" w:hAnsiTheme="minorHAnsi" w:cstheme="minorHAnsi"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1F2D3B">
        <w:rPr>
          <w:rFonts w:asciiTheme="minorHAnsi" w:hAnsiTheme="minorHAnsi" w:cstheme="minorHAnsi"/>
          <w:sz w:val="20"/>
          <w:szCs w:val="20"/>
        </w:rPr>
        <w:t>no Despacho da Chefia de Gabinete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9A23B1">
        <w:rPr>
          <w:rFonts w:asciiTheme="minorHAnsi" w:hAnsiTheme="minorHAnsi" w:cstheme="minorHAnsi"/>
          <w:sz w:val="20"/>
          <w:szCs w:val="20"/>
        </w:rPr>
        <w:t>19</w:t>
      </w:r>
      <w:r w:rsidR="00A343D4" w:rsidRPr="00B34569">
        <w:rPr>
          <w:rFonts w:asciiTheme="minorHAnsi" w:hAnsiTheme="minorHAnsi" w:cstheme="minorHAnsi"/>
          <w:sz w:val="20"/>
          <w:szCs w:val="20"/>
        </w:rPr>
        <w:t>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246B0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9A23B1">
        <w:rPr>
          <w:rFonts w:asciiTheme="minorHAnsi" w:hAnsiTheme="minorHAnsi" w:cstheme="minorHAnsi"/>
          <w:sz w:val="20"/>
          <w:szCs w:val="20"/>
        </w:rPr>
        <w:t>76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10449E">
        <w:rPr>
          <w:rFonts w:asciiTheme="minorHAnsi" w:hAnsiTheme="minorHAnsi" w:cstheme="minorHAnsi"/>
          <w:sz w:val="20"/>
          <w:szCs w:val="20"/>
        </w:rPr>
        <w:t>6</w:t>
      </w:r>
      <w:r w:rsidR="00DA7007">
        <w:rPr>
          <w:rFonts w:asciiTheme="minorHAnsi" w:hAnsiTheme="minorHAnsi" w:cstheme="minorHAnsi"/>
          <w:sz w:val="20"/>
          <w:szCs w:val="20"/>
        </w:rPr>
        <w:t>/</w:t>
      </w:r>
      <w:r w:rsidR="009A23B1">
        <w:rPr>
          <w:rFonts w:asciiTheme="minorHAnsi" w:hAnsiTheme="minorHAnsi" w:cstheme="minorHAnsi"/>
          <w:sz w:val="20"/>
          <w:szCs w:val="20"/>
        </w:rPr>
        <w:t>BOPE</w:t>
      </w:r>
      <w:r w:rsidR="00DA7007">
        <w:rPr>
          <w:rFonts w:asciiTheme="minorHAnsi" w:hAnsiTheme="minorHAnsi" w:cstheme="minorHAnsi"/>
          <w:sz w:val="20"/>
          <w:szCs w:val="20"/>
        </w:rPr>
        <w:t>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9A23B1">
        <w:rPr>
          <w:rFonts w:asciiTheme="minorHAnsi" w:hAnsiTheme="minorHAnsi" w:cstheme="minorHAnsi"/>
          <w:sz w:val="20"/>
          <w:szCs w:val="20"/>
        </w:rPr>
        <w:t>01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9A23B1">
        <w:rPr>
          <w:rFonts w:asciiTheme="minorHAnsi" w:hAnsiTheme="minorHAnsi" w:cstheme="minorHAnsi"/>
          <w:sz w:val="20"/>
          <w:szCs w:val="20"/>
        </w:rPr>
        <w:t>12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10449E">
        <w:rPr>
          <w:rFonts w:asciiTheme="minorHAnsi" w:hAnsiTheme="minorHAnsi" w:cstheme="minorHAnsi"/>
          <w:sz w:val="20"/>
          <w:szCs w:val="20"/>
        </w:rPr>
        <w:t>6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próprio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Credor</w:t>
      </w:r>
      <w:r w:rsidR="004F41E8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>, solicitando a concessão de indenização por apreensão de arma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fogo, listando </w:t>
      </w:r>
      <w:r w:rsidR="00DA7007">
        <w:rPr>
          <w:rFonts w:asciiTheme="minorHAnsi" w:hAnsiTheme="minorHAnsi" w:cstheme="minorHAnsi"/>
          <w:sz w:val="20"/>
          <w:szCs w:val="20"/>
        </w:rPr>
        <w:t>os r</w:t>
      </w:r>
      <w:r w:rsidR="00357F51" w:rsidRPr="00B34569">
        <w:rPr>
          <w:rFonts w:asciiTheme="minorHAnsi" w:hAnsiTheme="minorHAnsi" w:cstheme="minorHAnsi"/>
          <w:sz w:val="20"/>
          <w:szCs w:val="20"/>
        </w:rPr>
        <w:t>equerente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participante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da apreensão</w:t>
      </w:r>
      <w:r w:rsidR="00DA7007">
        <w:rPr>
          <w:rFonts w:asciiTheme="minorHAnsi" w:hAnsiTheme="minorHAnsi" w:cstheme="minorHAnsi"/>
          <w:sz w:val="20"/>
          <w:szCs w:val="20"/>
        </w:rPr>
        <w:t xml:space="preserve"> de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9A23B1">
        <w:rPr>
          <w:rFonts w:asciiTheme="minorHAnsi" w:hAnsiTheme="minorHAnsi" w:cstheme="minorHAnsi"/>
          <w:sz w:val="20"/>
          <w:szCs w:val="20"/>
        </w:rPr>
        <w:t>Lucas Davis Apolinário da Silva</w:t>
      </w:r>
      <w:r w:rsidR="0010449E">
        <w:rPr>
          <w:rFonts w:asciiTheme="minorHAnsi" w:hAnsiTheme="minorHAnsi" w:cstheme="minorHAnsi"/>
          <w:sz w:val="20"/>
          <w:szCs w:val="20"/>
        </w:rPr>
        <w:t>,</w:t>
      </w:r>
      <w:r w:rsidR="00DA7007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34569">
        <w:rPr>
          <w:rFonts w:asciiTheme="minorHAnsi" w:hAnsiTheme="minorHAnsi" w:cstheme="minorHAnsi"/>
          <w:sz w:val="20"/>
          <w:szCs w:val="20"/>
        </w:rPr>
        <w:t>a arma apreendida, revólver calibre 38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encaminhando a superior consideração do </w:t>
      </w:r>
      <w:r w:rsidR="00BE4333">
        <w:rPr>
          <w:rFonts w:asciiTheme="minorHAnsi" w:hAnsiTheme="minorHAnsi" w:cstheme="minorHAnsi"/>
          <w:sz w:val="20"/>
          <w:szCs w:val="20"/>
        </w:rPr>
        <w:t>Subcomandante Geral da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Policia</w:t>
      </w:r>
      <w:r w:rsidR="00BE4333">
        <w:rPr>
          <w:rFonts w:asciiTheme="minorHAnsi" w:hAnsiTheme="minorHAnsi" w:cstheme="minorHAnsi"/>
          <w:sz w:val="20"/>
          <w:szCs w:val="20"/>
        </w:rPr>
        <w:t xml:space="preserve"> Militar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</w:t>
      </w:r>
      <w:r w:rsidR="009A23B1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02</w:t>
      </w:r>
      <w:r w:rsidR="009A23B1">
        <w:rPr>
          <w:rFonts w:asciiTheme="minorHAnsi" w:hAnsiTheme="minorHAnsi" w:cstheme="minorHAnsi"/>
          <w:sz w:val="20"/>
          <w:szCs w:val="20"/>
        </w:rPr>
        <w:t>/03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9A23B1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 cópia do </w:t>
      </w:r>
      <w:r w:rsidRPr="00246B09">
        <w:rPr>
          <w:rFonts w:asciiTheme="minorHAnsi" w:hAnsiTheme="minorHAnsi" w:cstheme="minorHAnsi"/>
          <w:b/>
          <w:sz w:val="20"/>
          <w:szCs w:val="20"/>
        </w:rPr>
        <w:t>Auto de Prisão em Flagrante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de: </w:t>
      </w:r>
      <w:r w:rsidR="009A23B1">
        <w:rPr>
          <w:rFonts w:asciiTheme="minorHAnsi" w:hAnsiTheme="minorHAnsi" w:cstheme="minorHAnsi"/>
          <w:sz w:val="20"/>
          <w:szCs w:val="20"/>
        </w:rPr>
        <w:t>Lucas Davis Apolinário da Silva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e Auto de Apresentação e Apreensão da arma de fogo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9023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0</w:t>
      </w:r>
      <w:r w:rsidR="009A23B1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0</w:t>
      </w:r>
      <w:r w:rsidR="009A23B1"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9A23B1">
        <w:rPr>
          <w:rFonts w:asciiTheme="minorHAnsi" w:hAnsiTheme="minorHAnsi" w:cstheme="minorHAnsi"/>
          <w:sz w:val="20"/>
          <w:szCs w:val="20"/>
        </w:rPr>
        <w:t>3.</w:t>
      </w:r>
      <w:r w:rsidRPr="00B34569">
        <w:rPr>
          <w:rFonts w:asciiTheme="minorHAnsi" w:hAnsiTheme="minorHAnsi" w:cstheme="minorHAnsi"/>
          <w:sz w:val="20"/>
          <w:szCs w:val="20"/>
        </w:rPr>
        <w:t xml:space="preserve"> Foram acostadas as cópias da carteira funcional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Polícia (fls. </w:t>
      </w:r>
      <w:r w:rsidR="009A23B1">
        <w:rPr>
          <w:rFonts w:asciiTheme="minorHAnsi" w:hAnsiTheme="minorHAnsi" w:cstheme="minorHAnsi"/>
          <w:sz w:val="20"/>
          <w:szCs w:val="20"/>
        </w:rPr>
        <w:t>07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9A23B1" w:rsidRDefault="009A23B1" w:rsidP="009A23B1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Às fls. 08, Declaração do Comando do BOPE informando que os militares fazem parte do Batalhão de Operações Policiais Especiais.</w:t>
      </w:r>
    </w:p>
    <w:p w:rsidR="00566DA3" w:rsidRDefault="00566DA3" w:rsidP="00566D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Constata-se 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Pr="00B34569">
        <w:rPr>
          <w:rFonts w:asciiTheme="minorHAnsi" w:hAnsiTheme="minorHAnsi" w:cstheme="minorHAnsi"/>
          <w:sz w:val="20"/>
          <w:szCs w:val="20"/>
        </w:rPr>
        <w:t>Despacho</w:t>
      </w:r>
      <w:r>
        <w:rPr>
          <w:rFonts w:asciiTheme="minorHAnsi" w:hAnsiTheme="minorHAnsi" w:cstheme="minorHAnsi"/>
          <w:sz w:val="20"/>
          <w:szCs w:val="20"/>
        </w:rPr>
        <w:t xml:space="preserve"> nº 1105/2016 – GSCG/ASS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>
        <w:rPr>
          <w:rFonts w:asciiTheme="minorHAnsi" w:hAnsiTheme="minorHAnsi" w:cstheme="minorHAnsi"/>
          <w:sz w:val="20"/>
          <w:szCs w:val="20"/>
        </w:rPr>
        <w:t>06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12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>
        <w:rPr>
          <w:rFonts w:asciiTheme="minorHAnsi" w:hAnsiTheme="minorHAnsi" w:cstheme="minorHAnsi"/>
          <w:sz w:val="20"/>
          <w:szCs w:val="20"/>
        </w:rPr>
        <w:t xml:space="preserve"> 09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94055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566DA3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>. Às fls. 1</w:t>
      </w:r>
      <w:r w:rsidR="009A23B1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, con</w:t>
      </w:r>
      <w:r w:rsidR="009A23B1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ta a Portaria nº </w:t>
      </w:r>
      <w:r w:rsidR="00BE4333">
        <w:rPr>
          <w:rFonts w:asciiTheme="minorHAnsi" w:hAnsiTheme="minorHAnsi" w:cstheme="minorHAnsi"/>
          <w:sz w:val="20"/>
          <w:szCs w:val="20"/>
        </w:rPr>
        <w:t>1</w:t>
      </w:r>
      <w:r w:rsidR="009A23B1">
        <w:rPr>
          <w:rFonts w:asciiTheme="minorHAnsi" w:hAnsiTheme="minorHAnsi" w:cstheme="minorHAnsi"/>
          <w:sz w:val="20"/>
          <w:szCs w:val="20"/>
        </w:rPr>
        <w:t>84</w:t>
      </w:r>
      <w:r>
        <w:rPr>
          <w:rFonts w:asciiTheme="minorHAnsi" w:hAnsiTheme="minorHAnsi" w:cstheme="minorHAnsi"/>
          <w:sz w:val="20"/>
          <w:szCs w:val="20"/>
        </w:rPr>
        <w:t xml:space="preserve">/GSEP/2017, de </w:t>
      </w:r>
      <w:r w:rsidR="009023B8">
        <w:rPr>
          <w:rFonts w:asciiTheme="minorHAnsi" w:hAnsiTheme="minorHAnsi" w:cstheme="minorHAnsi"/>
          <w:sz w:val="20"/>
          <w:szCs w:val="20"/>
        </w:rPr>
        <w:t>13</w:t>
      </w:r>
      <w:r>
        <w:rPr>
          <w:rFonts w:asciiTheme="minorHAnsi" w:hAnsiTheme="minorHAnsi" w:cstheme="minorHAnsi"/>
          <w:sz w:val="20"/>
          <w:szCs w:val="20"/>
        </w:rPr>
        <w:t>/0</w:t>
      </w:r>
      <w:r w:rsidR="009023B8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 – SSP/AL, com sua publicação no DOE do dia </w:t>
      </w:r>
      <w:r w:rsidR="009023B8">
        <w:rPr>
          <w:rFonts w:asciiTheme="minorHAnsi" w:hAnsiTheme="minorHAnsi" w:cstheme="minorHAnsi"/>
          <w:sz w:val="20"/>
          <w:szCs w:val="20"/>
        </w:rPr>
        <w:t>09</w:t>
      </w:r>
      <w:r>
        <w:rPr>
          <w:rFonts w:asciiTheme="minorHAnsi" w:hAnsiTheme="minorHAnsi" w:cstheme="minorHAnsi"/>
          <w:sz w:val="20"/>
          <w:szCs w:val="20"/>
        </w:rPr>
        <w:t>/0</w:t>
      </w:r>
      <w:r w:rsidR="009023B8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 xml:space="preserve">/2017 (fls. </w:t>
      </w:r>
      <w:r w:rsidR="00BE4333">
        <w:rPr>
          <w:rFonts w:asciiTheme="minorHAnsi" w:hAnsiTheme="minorHAnsi" w:cstheme="minorHAnsi"/>
          <w:sz w:val="20"/>
          <w:szCs w:val="20"/>
        </w:rPr>
        <w:t>1</w:t>
      </w:r>
      <w:r w:rsidR="00566DA3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BE4333">
        <w:rPr>
          <w:rFonts w:asciiTheme="minorHAnsi" w:hAnsiTheme="minorHAnsi" w:cstheme="minorHAnsi"/>
          <w:sz w:val="20"/>
          <w:szCs w:val="20"/>
        </w:rPr>
        <w:t>1</w:t>
      </w:r>
      <w:r w:rsidR="00566DA3">
        <w:rPr>
          <w:rFonts w:asciiTheme="minorHAnsi" w:hAnsiTheme="minorHAnsi" w:cstheme="minorHAnsi"/>
          <w:sz w:val="20"/>
          <w:szCs w:val="20"/>
        </w:rPr>
        <w:t>66</w:t>
      </w:r>
      <w:r>
        <w:rPr>
          <w:rFonts w:asciiTheme="minorHAnsi" w:hAnsiTheme="minorHAnsi" w:cstheme="minorHAnsi"/>
          <w:sz w:val="20"/>
          <w:szCs w:val="20"/>
        </w:rPr>
        <w:t>,</w:t>
      </w:r>
      <w:r w:rsidR="00566DA3">
        <w:rPr>
          <w:rFonts w:asciiTheme="minorHAnsi" w:hAnsiTheme="minorHAnsi" w:cstheme="minorHAnsi"/>
          <w:sz w:val="20"/>
          <w:szCs w:val="20"/>
        </w:rPr>
        <w:t>67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="00566DA3">
        <w:rPr>
          <w:rFonts w:asciiTheme="minorHAnsi" w:hAnsiTheme="minorHAnsi" w:cstheme="minorHAnsi"/>
          <w:sz w:val="20"/>
          <w:szCs w:val="20"/>
        </w:rPr>
        <w:t>cento e sessenta e seis reais e sessenta e sete centavos</w:t>
      </w:r>
      <w:r>
        <w:rPr>
          <w:rFonts w:asciiTheme="minorHAnsi" w:hAnsiTheme="minorHAnsi" w:cstheme="minorHAnsi"/>
          <w:sz w:val="20"/>
          <w:szCs w:val="20"/>
        </w:rPr>
        <w:t>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94055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BE4333">
        <w:rPr>
          <w:rFonts w:asciiTheme="minorHAnsi" w:hAnsiTheme="minorHAnsi" w:cstheme="minorHAnsi"/>
          <w:sz w:val="20"/>
          <w:szCs w:val="20"/>
        </w:rPr>
        <w:t xml:space="preserve">Consta 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5059EB">
        <w:rPr>
          <w:rFonts w:asciiTheme="minorHAnsi" w:hAnsiTheme="minorHAnsi" w:cstheme="minorHAnsi"/>
          <w:sz w:val="20"/>
          <w:szCs w:val="20"/>
        </w:rPr>
        <w:t>2</w:t>
      </w:r>
      <w:r w:rsidR="00566DA3">
        <w:rPr>
          <w:rFonts w:asciiTheme="minorHAnsi" w:hAnsiTheme="minorHAnsi" w:cstheme="minorHAnsi"/>
          <w:sz w:val="20"/>
          <w:szCs w:val="20"/>
        </w:rPr>
        <w:t>62</w:t>
      </w:r>
      <w:r w:rsidRPr="00B34569">
        <w:rPr>
          <w:rFonts w:asciiTheme="minorHAnsi" w:hAnsiTheme="minorHAnsi" w:cstheme="minorHAnsi"/>
          <w:sz w:val="20"/>
          <w:szCs w:val="20"/>
        </w:rPr>
        <w:t>/S</w:t>
      </w:r>
      <w:r w:rsidR="00BE4333">
        <w:rPr>
          <w:rFonts w:asciiTheme="minorHAnsi" w:hAnsiTheme="minorHAnsi" w:cstheme="minorHAnsi"/>
          <w:sz w:val="20"/>
          <w:szCs w:val="20"/>
        </w:rPr>
        <w:t>U</w:t>
      </w:r>
      <w:r w:rsidRPr="00B34569">
        <w:rPr>
          <w:rFonts w:asciiTheme="minorHAnsi" w:hAnsiTheme="minorHAnsi" w:cstheme="minorHAnsi"/>
          <w:sz w:val="20"/>
          <w:szCs w:val="20"/>
        </w:rPr>
        <w:t>POFC/</w:t>
      </w:r>
      <w:r>
        <w:rPr>
          <w:rFonts w:asciiTheme="minorHAnsi" w:hAnsiTheme="minorHAnsi" w:cstheme="minorHAnsi"/>
          <w:sz w:val="20"/>
          <w:szCs w:val="20"/>
        </w:rPr>
        <w:t>2017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5059EB">
        <w:rPr>
          <w:rFonts w:asciiTheme="minorHAnsi" w:hAnsiTheme="minorHAnsi" w:cstheme="minorHAnsi"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 w:rsidR="005059EB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 w:rsidR="00BE4333">
        <w:rPr>
          <w:rFonts w:asciiTheme="minorHAnsi" w:hAnsiTheme="minorHAnsi" w:cstheme="minorHAnsi"/>
          <w:sz w:val="20"/>
          <w:szCs w:val="20"/>
        </w:rPr>
        <w:t>1</w:t>
      </w:r>
      <w:r w:rsidR="00566DA3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8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1F2D3B">
        <w:rPr>
          <w:rFonts w:asciiTheme="minorHAnsi" w:hAnsiTheme="minorHAnsi" w:cstheme="minorHAnsi"/>
          <w:sz w:val="20"/>
          <w:szCs w:val="20"/>
        </w:rPr>
        <w:t>1</w:t>
      </w:r>
      <w:r w:rsidR="00566DA3">
        <w:rPr>
          <w:rFonts w:asciiTheme="minorHAnsi" w:hAnsiTheme="minorHAnsi" w:cstheme="minorHAnsi"/>
          <w:sz w:val="20"/>
          <w:szCs w:val="20"/>
        </w:rPr>
        <w:t>6</w:t>
      </w:r>
      <w:r w:rsidR="002C6DB0" w:rsidRPr="00B34569">
        <w:rPr>
          <w:rFonts w:asciiTheme="minorHAnsi" w:hAnsiTheme="minorHAnsi" w:cstheme="minorHAnsi"/>
          <w:sz w:val="20"/>
          <w:szCs w:val="20"/>
        </w:rPr>
        <w:t>/</w:t>
      </w:r>
      <w:r w:rsidR="00566DA3">
        <w:rPr>
          <w:rFonts w:asciiTheme="minorHAnsi" w:hAnsiTheme="minorHAnsi" w:cstheme="minorHAnsi"/>
          <w:sz w:val="20"/>
          <w:szCs w:val="20"/>
        </w:rPr>
        <w:t>17)</w:t>
      </w:r>
      <w:r w:rsidR="00A7634A" w:rsidRPr="00B34569">
        <w:rPr>
          <w:rFonts w:asciiTheme="minorHAnsi" w:hAnsiTheme="minorHAnsi" w:cstheme="minorHAnsi"/>
          <w:sz w:val="20"/>
          <w:szCs w:val="20"/>
        </w:rPr>
        <w:t>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</w:t>
      </w:r>
      <w:r w:rsidR="001F2D3B">
        <w:rPr>
          <w:rFonts w:asciiTheme="minorHAnsi" w:hAnsiTheme="minorHAnsi" w:cstheme="minorHAnsi"/>
          <w:sz w:val="20"/>
          <w:szCs w:val="20"/>
        </w:rPr>
        <w:t>indenização</w:t>
      </w:r>
      <w:r w:rsidR="00C573E8" w:rsidRPr="00B34569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566DA3">
        <w:rPr>
          <w:rFonts w:asciiTheme="minorHAnsi" w:hAnsiTheme="minorHAnsi" w:cstheme="minorHAnsi"/>
          <w:sz w:val="20"/>
          <w:szCs w:val="20"/>
        </w:rPr>
        <w:t>5</w:t>
      </w:r>
      <w:r w:rsidR="005059EB">
        <w:rPr>
          <w:rFonts w:asciiTheme="minorHAnsi" w:hAnsiTheme="minorHAnsi" w:cstheme="minorHAnsi"/>
          <w:sz w:val="20"/>
          <w:szCs w:val="20"/>
        </w:rPr>
        <w:t>0</w:t>
      </w:r>
      <w:r w:rsidR="00857A9C" w:rsidRPr="00B34569">
        <w:rPr>
          <w:rFonts w:asciiTheme="minorHAnsi" w:hAnsiTheme="minorHAnsi" w:cstheme="minorHAnsi"/>
          <w:sz w:val="20"/>
          <w:szCs w:val="20"/>
        </w:rPr>
        <w:t>0,00 (</w:t>
      </w:r>
      <w:r w:rsidR="00566DA3">
        <w:rPr>
          <w:rFonts w:asciiTheme="minorHAnsi" w:hAnsiTheme="minorHAnsi" w:cstheme="minorHAnsi"/>
          <w:sz w:val="20"/>
          <w:szCs w:val="20"/>
        </w:rPr>
        <w:t>quinhentos</w:t>
      </w:r>
      <w:r w:rsidR="005059EB">
        <w:rPr>
          <w:rFonts w:asciiTheme="minorHAnsi" w:hAnsiTheme="minorHAnsi" w:cstheme="minorHAnsi"/>
          <w:sz w:val="20"/>
          <w:szCs w:val="20"/>
        </w:rPr>
        <w:t xml:space="preserve"> 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E2DD7">
        <w:rPr>
          <w:rFonts w:asciiTheme="minorHAnsi" w:hAnsiTheme="minorHAnsi" w:cstheme="minorHAnsi"/>
          <w:bCs/>
          <w:sz w:val="20"/>
          <w:szCs w:val="20"/>
        </w:rPr>
        <w:t>1</w:t>
      </w:r>
      <w:r w:rsidR="00566DA3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maio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CE0" w:rsidRDefault="006F6CE0" w:rsidP="003068B9">
      <w:pPr>
        <w:spacing w:after="0" w:line="240" w:lineRule="auto"/>
      </w:pPr>
      <w:r>
        <w:separator/>
      </w:r>
    </w:p>
  </w:endnote>
  <w:endnote w:type="continuationSeparator" w:id="1">
    <w:p w:rsidR="006F6CE0" w:rsidRDefault="006F6CE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CE0" w:rsidRDefault="006F6CE0" w:rsidP="003068B9">
      <w:pPr>
        <w:spacing w:after="0" w:line="240" w:lineRule="auto"/>
      </w:pPr>
      <w:r>
        <w:separator/>
      </w:r>
    </w:p>
  </w:footnote>
  <w:footnote w:type="continuationSeparator" w:id="1">
    <w:p w:rsidR="006F6CE0" w:rsidRDefault="006F6CE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826E4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3BB8"/>
    <w:rsid w:val="00024DE5"/>
    <w:rsid w:val="00024FA7"/>
    <w:rsid w:val="00026009"/>
    <w:rsid w:val="00036DBB"/>
    <w:rsid w:val="000404D1"/>
    <w:rsid w:val="00042FA5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449E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2D3B"/>
    <w:rsid w:val="001F5A11"/>
    <w:rsid w:val="001F60D0"/>
    <w:rsid w:val="00203251"/>
    <w:rsid w:val="00203ACF"/>
    <w:rsid w:val="00205D38"/>
    <w:rsid w:val="0020724A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46B09"/>
    <w:rsid w:val="00250A6E"/>
    <w:rsid w:val="00250D57"/>
    <w:rsid w:val="00257E46"/>
    <w:rsid w:val="00261B17"/>
    <w:rsid w:val="00261F0D"/>
    <w:rsid w:val="00262D74"/>
    <w:rsid w:val="00263AA0"/>
    <w:rsid w:val="00264554"/>
    <w:rsid w:val="00265F41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4B89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17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9D6"/>
    <w:rsid w:val="004F2C9B"/>
    <w:rsid w:val="004F41E8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59EB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6DA3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55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2B09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3B59"/>
    <w:rsid w:val="006C5669"/>
    <w:rsid w:val="006C6CEC"/>
    <w:rsid w:val="006C73E4"/>
    <w:rsid w:val="006D2AB4"/>
    <w:rsid w:val="006D4F08"/>
    <w:rsid w:val="006D6725"/>
    <w:rsid w:val="006E2DD7"/>
    <w:rsid w:val="006E43FB"/>
    <w:rsid w:val="006F0D68"/>
    <w:rsid w:val="006F6CE0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6E49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46B9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23B8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3B1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6F3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333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6161"/>
    <w:rsid w:val="00C81D84"/>
    <w:rsid w:val="00C84027"/>
    <w:rsid w:val="00C85959"/>
    <w:rsid w:val="00CA0C96"/>
    <w:rsid w:val="00CA1816"/>
    <w:rsid w:val="00CA329B"/>
    <w:rsid w:val="00CA391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6D84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A7007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610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2017-05-17T11:29:00Z</cp:lastPrinted>
  <dcterms:created xsi:type="dcterms:W3CDTF">2017-05-17T11:14:00Z</dcterms:created>
  <dcterms:modified xsi:type="dcterms:W3CDTF">2017-05-17T11:29:00Z</dcterms:modified>
</cp:coreProperties>
</file>