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8735F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C8735F">
        <w:rPr>
          <w:rFonts w:asciiTheme="minorHAnsi" w:hAnsiTheme="minorHAnsi" w:cstheme="minorHAnsi"/>
          <w:bCs/>
          <w:sz w:val="20"/>
          <w:szCs w:val="20"/>
        </w:rPr>
        <w:t xml:space="preserve"> 2000-0</w:t>
      </w:r>
      <w:r w:rsidR="00AC6D42">
        <w:rPr>
          <w:rFonts w:asciiTheme="minorHAnsi" w:hAnsiTheme="minorHAnsi" w:cstheme="minorHAnsi"/>
          <w:bCs/>
          <w:sz w:val="20"/>
          <w:szCs w:val="20"/>
        </w:rPr>
        <w:t>20927</w:t>
      </w:r>
      <w:r w:rsidRPr="00C8735F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8735F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C8735F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C8735F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C8735F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C8735F">
        <w:rPr>
          <w:rFonts w:asciiTheme="minorHAnsi" w:hAnsiTheme="minorHAnsi" w:cstheme="minorHAnsi"/>
          <w:bCs/>
          <w:caps/>
          <w:sz w:val="20"/>
          <w:szCs w:val="20"/>
        </w:rPr>
        <w:t>SOL. PAGAMENTO</w:t>
      </w:r>
      <w:r w:rsidR="00AC6D42">
        <w:rPr>
          <w:rFonts w:asciiTheme="minorHAnsi" w:hAnsiTheme="minorHAnsi" w:cstheme="minorHAnsi"/>
          <w:bCs/>
          <w:caps/>
          <w:sz w:val="20"/>
          <w:szCs w:val="20"/>
        </w:rPr>
        <w:t>/cicero dos santos</w:t>
      </w:r>
    </w:p>
    <w:p w:rsidR="007411E1" w:rsidRPr="00C8735F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BE018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E018D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E018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BE018D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AC6D42" w:rsidRPr="00BE018D">
        <w:rPr>
          <w:rFonts w:asciiTheme="minorHAnsi" w:hAnsiTheme="minorHAnsi" w:cstheme="minorHAnsi"/>
          <w:b/>
          <w:bCs/>
          <w:sz w:val="20"/>
          <w:szCs w:val="20"/>
        </w:rPr>
        <w:t>20927</w:t>
      </w:r>
      <w:r w:rsidRPr="00BE018D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BE018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BE018D">
        <w:rPr>
          <w:rFonts w:asciiTheme="minorHAnsi" w:hAnsiTheme="minorHAnsi" w:cstheme="minorHAnsi"/>
          <w:sz w:val="20"/>
          <w:szCs w:val="20"/>
        </w:rPr>
        <w:t>em 0</w:t>
      </w:r>
      <w:r w:rsidR="007F1F9F" w:rsidRPr="00BE018D">
        <w:rPr>
          <w:rFonts w:asciiTheme="minorHAnsi" w:hAnsiTheme="minorHAnsi" w:cstheme="minorHAnsi"/>
          <w:sz w:val="20"/>
          <w:szCs w:val="20"/>
        </w:rPr>
        <w:t>1</w:t>
      </w:r>
      <w:r w:rsidRPr="00BE018D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BE018D">
        <w:rPr>
          <w:rFonts w:asciiTheme="minorHAnsi" w:hAnsiTheme="minorHAnsi" w:cstheme="minorHAnsi"/>
          <w:sz w:val="20"/>
          <w:szCs w:val="20"/>
        </w:rPr>
        <w:t>um</w:t>
      </w:r>
      <w:r w:rsidR="007C116C" w:rsidRPr="00BE018D">
        <w:rPr>
          <w:rFonts w:asciiTheme="minorHAnsi" w:hAnsiTheme="minorHAnsi" w:cstheme="minorHAnsi"/>
          <w:sz w:val="20"/>
          <w:szCs w:val="20"/>
        </w:rPr>
        <w:t>)</w:t>
      </w:r>
      <w:r w:rsidRPr="00BE018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B5B58" w:rsidRPr="00BE018D">
        <w:rPr>
          <w:rFonts w:asciiTheme="minorHAnsi" w:hAnsiTheme="minorHAnsi" w:cstheme="minorHAnsi"/>
          <w:sz w:val="20"/>
          <w:szCs w:val="20"/>
        </w:rPr>
        <w:t>1</w:t>
      </w:r>
      <w:r w:rsidR="00BE018D" w:rsidRPr="00BE018D">
        <w:rPr>
          <w:rFonts w:asciiTheme="minorHAnsi" w:hAnsiTheme="minorHAnsi" w:cstheme="minorHAnsi"/>
          <w:sz w:val="20"/>
          <w:szCs w:val="20"/>
        </w:rPr>
        <w:t>44</w:t>
      </w:r>
      <w:r w:rsidRPr="00BE018D">
        <w:rPr>
          <w:rFonts w:asciiTheme="minorHAnsi" w:hAnsiTheme="minorHAnsi" w:cstheme="minorHAnsi"/>
          <w:sz w:val="20"/>
          <w:szCs w:val="20"/>
        </w:rPr>
        <w:t xml:space="preserve"> (</w:t>
      </w:r>
      <w:r w:rsidR="00BE018D" w:rsidRPr="00BE018D">
        <w:rPr>
          <w:rFonts w:asciiTheme="minorHAnsi" w:hAnsiTheme="minorHAnsi" w:cstheme="minorHAnsi"/>
          <w:sz w:val="20"/>
          <w:szCs w:val="20"/>
        </w:rPr>
        <w:t xml:space="preserve">cento e quarenta e quatro) </w:t>
      </w:r>
      <w:r w:rsidRPr="00BE018D">
        <w:rPr>
          <w:rFonts w:asciiTheme="minorHAnsi" w:hAnsiTheme="minorHAnsi" w:cstheme="minorHAnsi"/>
          <w:sz w:val="20"/>
          <w:szCs w:val="20"/>
        </w:rPr>
        <w:t>fls., que versa sobre o pagamento dos serviços prestados a</w:t>
      </w:r>
      <w:r w:rsidR="007C116C" w:rsidRPr="00BE018D">
        <w:rPr>
          <w:rFonts w:asciiTheme="minorHAnsi" w:hAnsiTheme="minorHAnsi" w:cstheme="minorHAnsi"/>
          <w:sz w:val="20"/>
          <w:szCs w:val="20"/>
        </w:rPr>
        <w:t>o</w:t>
      </w:r>
      <w:r w:rsidRPr="00BE018D">
        <w:rPr>
          <w:rFonts w:asciiTheme="minorHAnsi" w:hAnsiTheme="minorHAnsi" w:cstheme="minorHAnsi"/>
          <w:sz w:val="20"/>
          <w:szCs w:val="20"/>
        </w:rPr>
        <w:t xml:space="preserve"> paciente </w:t>
      </w:r>
      <w:r w:rsidR="00BE018D" w:rsidRPr="00BE018D">
        <w:rPr>
          <w:rFonts w:asciiTheme="minorHAnsi" w:hAnsiTheme="minorHAnsi" w:cstheme="minorHAnsi"/>
          <w:b/>
          <w:bCs/>
          <w:caps/>
          <w:sz w:val="20"/>
          <w:szCs w:val="20"/>
        </w:rPr>
        <w:t>cicero dos santos</w:t>
      </w:r>
      <w:r w:rsidRPr="00BE018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BE018D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BE018D" w:rsidRPr="00BE018D">
        <w:rPr>
          <w:rFonts w:asciiTheme="minorHAnsi" w:hAnsiTheme="minorHAnsi" w:cstheme="minorHAnsi"/>
          <w:sz w:val="20"/>
          <w:szCs w:val="20"/>
        </w:rPr>
        <w:t>24</w:t>
      </w:r>
      <w:r w:rsidR="007C116C" w:rsidRPr="00BE018D">
        <w:rPr>
          <w:rFonts w:asciiTheme="minorHAnsi" w:hAnsiTheme="minorHAnsi" w:cstheme="minorHAnsi"/>
          <w:sz w:val="20"/>
          <w:szCs w:val="20"/>
        </w:rPr>
        <w:t xml:space="preserve"> (</w:t>
      </w:r>
      <w:r w:rsidR="00C8735F" w:rsidRPr="00BE018D">
        <w:rPr>
          <w:rFonts w:asciiTheme="minorHAnsi" w:hAnsiTheme="minorHAnsi" w:cstheme="minorHAnsi"/>
          <w:sz w:val="20"/>
          <w:szCs w:val="20"/>
        </w:rPr>
        <w:t>doze</w:t>
      </w:r>
      <w:r w:rsidRPr="00BE018D">
        <w:rPr>
          <w:rFonts w:asciiTheme="minorHAnsi" w:hAnsiTheme="minorHAnsi" w:cstheme="minorHAnsi"/>
          <w:sz w:val="20"/>
          <w:szCs w:val="20"/>
        </w:rPr>
        <w:t>) ho</w:t>
      </w:r>
      <w:r w:rsidR="00EF50DD" w:rsidRPr="00BE018D">
        <w:rPr>
          <w:rFonts w:asciiTheme="minorHAnsi" w:hAnsiTheme="minorHAnsi" w:cstheme="minorHAnsi"/>
          <w:sz w:val="20"/>
          <w:szCs w:val="20"/>
        </w:rPr>
        <w:t xml:space="preserve">ras, realizado </w:t>
      </w:r>
      <w:r w:rsidR="00C8735F" w:rsidRPr="00BE018D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BE018D" w:rsidRPr="00BE018D">
        <w:rPr>
          <w:rFonts w:asciiTheme="minorHAnsi" w:hAnsiTheme="minorHAnsi" w:cstheme="minorHAnsi"/>
          <w:sz w:val="20"/>
          <w:szCs w:val="20"/>
        </w:rPr>
        <w:t>01</w:t>
      </w:r>
      <w:r w:rsidR="00C8735F" w:rsidRPr="00BE018D">
        <w:rPr>
          <w:rFonts w:asciiTheme="minorHAnsi" w:hAnsiTheme="minorHAnsi" w:cstheme="minorHAnsi"/>
          <w:sz w:val="20"/>
          <w:szCs w:val="20"/>
        </w:rPr>
        <w:t xml:space="preserve"> a </w:t>
      </w:r>
      <w:r w:rsidR="00BE018D" w:rsidRPr="00BE018D">
        <w:rPr>
          <w:rFonts w:asciiTheme="minorHAnsi" w:hAnsiTheme="minorHAnsi" w:cstheme="minorHAnsi"/>
          <w:sz w:val="20"/>
          <w:szCs w:val="20"/>
        </w:rPr>
        <w:t>15</w:t>
      </w:r>
      <w:r w:rsidR="00C8735F" w:rsidRPr="00BE018D">
        <w:rPr>
          <w:rFonts w:asciiTheme="minorHAnsi" w:hAnsiTheme="minorHAnsi" w:cstheme="minorHAnsi"/>
          <w:sz w:val="20"/>
          <w:szCs w:val="20"/>
        </w:rPr>
        <w:t xml:space="preserve"> de </w:t>
      </w:r>
      <w:r w:rsidR="00BE018D" w:rsidRPr="00BE018D">
        <w:rPr>
          <w:rFonts w:asciiTheme="minorHAnsi" w:hAnsiTheme="minorHAnsi" w:cstheme="minorHAnsi"/>
          <w:sz w:val="20"/>
          <w:szCs w:val="20"/>
        </w:rPr>
        <w:t>setembro</w:t>
      </w:r>
      <w:r w:rsidRPr="00BE018D">
        <w:rPr>
          <w:rFonts w:asciiTheme="minorHAnsi" w:hAnsiTheme="minorHAnsi" w:cstheme="minorHAnsi"/>
          <w:sz w:val="20"/>
          <w:szCs w:val="20"/>
        </w:rPr>
        <w:t>/2017</w:t>
      </w:r>
      <w:r w:rsidR="00C8735F" w:rsidRPr="00BE018D">
        <w:rPr>
          <w:rFonts w:asciiTheme="minorHAnsi" w:hAnsiTheme="minorHAnsi" w:cstheme="minorHAnsi"/>
          <w:sz w:val="20"/>
          <w:szCs w:val="20"/>
        </w:rPr>
        <w:t xml:space="preserve">, </w:t>
      </w:r>
      <w:r w:rsidR="00BE018D" w:rsidRPr="00BE018D">
        <w:rPr>
          <w:rFonts w:asciiTheme="minorHAnsi" w:hAnsiTheme="minorHAnsi" w:cstheme="minorHAnsi"/>
          <w:sz w:val="20"/>
          <w:szCs w:val="20"/>
        </w:rPr>
        <w:t>15</w:t>
      </w:r>
      <w:r w:rsidR="00C8735F" w:rsidRPr="00BE018D">
        <w:rPr>
          <w:rFonts w:asciiTheme="minorHAnsi" w:hAnsiTheme="minorHAnsi" w:cstheme="minorHAnsi"/>
          <w:sz w:val="20"/>
          <w:szCs w:val="20"/>
        </w:rPr>
        <w:t xml:space="preserve"> (</w:t>
      </w:r>
      <w:r w:rsidR="00BE018D" w:rsidRPr="00BE018D">
        <w:rPr>
          <w:rFonts w:asciiTheme="minorHAnsi" w:hAnsiTheme="minorHAnsi" w:cstheme="minorHAnsi"/>
          <w:sz w:val="20"/>
          <w:szCs w:val="20"/>
        </w:rPr>
        <w:t>quinze</w:t>
      </w:r>
      <w:r w:rsidR="00BB5B58" w:rsidRPr="00BE018D">
        <w:rPr>
          <w:rFonts w:asciiTheme="minorHAnsi" w:hAnsiTheme="minorHAnsi" w:cstheme="minorHAnsi"/>
          <w:sz w:val="20"/>
          <w:szCs w:val="20"/>
        </w:rPr>
        <w:t>) dias</w:t>
      </w:r>
      <w:r w:rsidRPr="00BE018D">
        <w:rPr>
          <w:rFonts w:asciiTheme="minorHAnsi" w:hAnsiTheme="minorHAnsi" w:cstheme="minorHAnsi"/>
          <w:sz w:val="20"/>
          <w:szCs w:val="20"/>
        </w:rPr>
        <w:t xml:space="preserve">, provenientes de decisão Judicial, através da </w:t>
      </w:r>
      <w:r w:rsidRPr="00BE018D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BE018D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BE018D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BE018D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BE018D">
        <w:rPr>
          <w:rFonts w:asciiTheme="minorHAnsi" w:hAnsiTheme="minorHAnsi" w:cstheme="minorHAnsi"/>
          <w:b/>
          <w:sz w:val="20"/>
          <w:szCs w:val="20"/>
        </w:rPr>
        <w:t>R$</w:t>
      </w:r>
      <w:r w:rsidR="00BE018D" w:rsidRPr="00BE018D">
        <w:rPr>
          <w:rFonts w:asciiTheme="minorHAnsi" w:hAnsiTheme="minorHAnsi" w:cstheme="minorHAnsi"/>
          <w:b/>
          <w:sz w:val="20"/>
          <w:szCs w:val="20"/>
        </w:rPr>
        <w:t>18.615,00</w:t>
      </w:r>
      <w:r w:rsidRPr="00BE018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E018D" w:rsidRPr="00BE018D">
        <w:rPr>
          <w:rFonts w:asciiTheme="minorHAnsi" w:hAnsiTheme="minorHAnsi" w:cstheme="minorHAnsi"/>
          <w:b/>
          <w:sz w:val="20"/>
          <w:szCs w:val="20"/>
        </w:rPr>
        <w:t>dezoito mil seiscentos e quinze reais</w:t>
      </w:r>
      <w:r w:rsidRPr="00BE018D">
        <w:rPr>
          <w:rFonts w:asciiTheme="minorHAnsi" w:hAnsiTheme="minorHAnsi" w:cstheme="minorHAnsi"/>
          <w:b/>
          <w:sz w:val="20"/>
          <w:szCs w:val="20"/>
        </w:rPr>
        <w:t>)</w:t>
      </w:r>
      <w:r w:rsidRPr="00BE018D">
        <w:rPr>
          <w:rFonts w:asciiTheme="minorHAnsi" w:hAnsiTheme="minorHAnsi" w:cstheme="minorHAnsi"/>
          <w:sz w:val="20"/>
          <w:szCs w:val="20"/>
        </w:rPr>
        <w:t>.</w:t>
      </w:r>
    </w:p>
    <w:p w:rsidR="007411E1" w:rsidRPr="00BE018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E018D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BE018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E018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BE018D" w:rsidRPr="00BE018D">
        <w:rPr>
          <w:rFonts w:asciiTheme="minorHAnsi" w:hAnsiTheme="minorHAnsi" w:cstheme="minorHAnsi"/>
          <w:sz w:val="20"/>
          <w:szCs w:val="20"/>
        </w:rPr>
        <w:t>144</w:t>
      </w:r>
      <w:r w:rsidR="00B761EC" w:rsidRPr="00BE018D">
        <w:rPr>
          <w:rFonts w:asciiTheme="minorHAnsi" w:hAnsiTheme="minorHAnsi" w:cstheme="minorHAnsi"/>
          <w:sz w:val="20"/>
          <w:szCs w:val="20"/>
        </w:rPr>
        <w:t>)</w:t>
      </w:r>
      <w:r w:rsidRPr="00BE018D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BE018D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BE018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BE018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BE018D" w:rsidRDefault="007411E1" w:rsidP="00BE018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E018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BE018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BE018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BE018D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BE018D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BE018D" w:rsidRPr="00BE018D">
        <w:rPr>
          <w:rFonts w:asciiTheme="minorHAnsi" w:hAnsiTheme="minorHAnsi" w:cstheme="minorHAnsi"/>
          <w:b/>
          <w:bCs/>
          <w:caps/>
          <w:sz w:val="20"/>
          <w:szCs w:val="20"/>
        </w:rPr>
        <w:t>cicero dos santos</w:t>
      </w:r>
      <w:r w:rsidR="00F76516" w:rsidRPr="00BE018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BE018D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BE018D" w:rsidRPr="00BE018D">
        <w:rPr>
          <w:rFonts w:asciiTheme="minorHAnsi" w:hAnsiTheme="minorHAnsi" w:cstheme="minorHAnsi"/>
          <w:sz w:val="20"/>
          <w:szCs w:val="20"/>
        </w:rPr>
        <w:t>24</w:t>
      </w:r>
      <w:r w:rsidR="00F76516" w:rsidRPr="00BE018D">
        <w:rPr>
          <w:rFonts w:asciiTheme="minorHAnsi" w:hAnsiTheme="minorHAnsi" w:cstheme="minorHAnsi"/>
          <w:sz w:val="20"/>
          <w:szCs w:val="20"/>
        </w:rPr>
        <w:t xml:space="preserve"> (</w:t>
      </w:r>
      <w:r w:rsidR="00BE018D" w:rsidRPr="00BE018D">
        <w:rPr>
          <w:rFonts w:asciiTheme="minorHAnsi" w:hAnsiTheme="minorHAnsi" w:cstheme="minorHAnsi"/>
          <w:sz w:val="20"/>
          <w:szCs w:val="20"/>
        </w:rPr>
        <w:t>vinte e quatro</w:t>
      </w:r>
      <w:r w:rsidR="00EF50DD" w:rsidRPr="00BE018D">
        <w:rPr>
          <w:rFonts w:asciiTheme="minorHAnsi" w:hAnsiTheme="minorHAnsi" w:cstheme="minorHAnsi"/>
          <w:sz w:val="20"/>
          <w:szCs w:val="20"/>
        </w:rPr>
        <w:t xml:space="preserve">) horas, realizado </w:t>
      </w:r>
      <w:r w:rsidR="00BB5B58" w:rsidRPr="00BE018D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BE018D" w:rsidRPr="00BE018D">
        <w:rPr>
          <w:rFonts w:asciiTheme="minorHAnsi" w:hAnsiTheme="minorHAnsi" w:cstheme="minorHAnsi"/>
          <w:sz w:val="20"/>
          <w:szCs w:val="20"/>
        </w:rPr>
        <w:t>01 a 15</w:t>
      </w:r>
      <w:r w:rsidR="00C8735F" w:rsidRPr="00BE018D">
        <w:rPr>
          <w:rFonts w:asciiTheme="minorHAnsi" w:hAnsiTheme="minorHAnsi" w:cstheme="minorHAnsi"/>
          <w:sz w:val="20"/>
          <w:szCs w:val="20"/>
        </w:rPr>
        <w:t xml:space="preserve"> de</w:t>
      </w:r>
      <w:r w:rsidR="00EF50DD" w:rsidRPr="00BE018D">
        <w:rPr>
          <w:rFonts w:asciiTheme="minorHAnsi" w:hAnsiTheme="minorHAnsi" w:cstheme="minorHAnsi"/>
          <w:sz w:val="20"/>
          <w:szCs w:val="20"/>
        </w:rPr>
        <w:t xml:space="preserve"> </w:t>
      </w:r>
      <w:r w:rsidR="00BE018D" w:rsidRPr="00BE018D">
        <w:rPr>
          <w:rFonts w:asciiTheme="minorHAnsi" w:hAnsiTheme="minorHAnsi" w:cstheme="minorHAnsi"/>
          <w:sz w:val="20"/>
          <w:szCs w:val="20"/>
        </w:rPr>
        <w:t>setembro</w:t>
      </w:r>
      <w:r w:rsidR="00F76516" w:rsidRPr="00BE018D">
        <w:rPr>
          <w:rFonts w:asciiTheme="minorHAnsi" w:hAnsiTheme="minorHAnsi" w:cstheme="minorHAnsi"/>
          <w:sz w:val="20"/>
          <w:szCs w:val="20"/>
        </w:rPr>
        <w:t>/2017, provenientes de decisão Judicial</w:t>
      </w:r>
      <w:r w:rsidRPr="00BE018D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E018D" w:rsidRPr="00BE018D">
        <w:rPr>
          <w:rFonts w:asciiTheme="minorHAnsi" w:hAnsiTheme="minorHAnsi" w:cstheme="minorHAnsi"/>
          <w:b/>
          <w:sz w:val="20"/>
          <w:szCs w:val="20"/>
        </w:rPr>
        <w:t>R$18.615,00 (dezoito mil seiscentos e quinze reais)</w:t>
      </w:r>
      <w:r w:rsidRPr="00BE018D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BE018D">
        <w:rPr>
          <w:rFonts w:asciiTheme="minorHAnsi" w:hAnsiTheme="minorHAnsi" w:cstheme="minorHAnsi"/>
          <w:sz w:val="20"/>
          <w:szCs w:val="20"/>
        </w:rPr>
        <w:t xml:space="preserve"> nº </w:t>
      </w:r>
      <w:r w:rsidR="00BE018D" w:rsidRPr="00BE018D">
        <w:rPr>
          <w:rFonts w:asciiTheme="minorHAnsi" w:hAnsiTheme="minorHAnsi" w:cstheme="minorHAnsi"/>
          <w:sz w:val="20"/>
          <w:szCs w:val="20"/>
        </w:rPr>
        <w:t>454</w:t>
      </w:r>
      <w:r w:rsidR="00B761EC" w:rsidRPr="00BE018D">
        <w:rPr>
          <w:rFonts w:asciiTheme="minorHAnsi" w:hAnsiTheme="minorHAnsi" w:cstheme="minorHAnsi"/>
          <w:sz w:val="20"/>
          <w:szCs w:val="20"/>
        </w:rPr>
        <w:t>/</w:t>
      </w:r>
      <w:r w:rsidR="004A7B57" w:rsidRPr="00BE018D">
        <w:rPr>
          <w:rFonts w:asciiTheme="minorHAnsi" w:hAnsiTheme="minorHAnsi" w:cstheme="minorHAnsi"/>
          <w:sz w:val="20"/>
          <w:szCs w:val="20"/>
        </w:rPr>
        <w:t>2017</w:t>
      </w:r>
      <w:r w:rsidR="00F76516" w:rsidRPr="00BE018D">
        <w:rPr>
          <w:rFonts w:asciiTheme="minorHAnsi" w:hAnsiTheme="minorHAnsi" w:cstheme="minorHAnsi"/>
          <w:sz w:val="20"/>
          <w:szCs w:val="20"/>
        </w:rPr>
        <w:t>/SESAU/AL, fls.</w:t>
      </w:r>
      <w:r w:rsidR="006134FB" w:rsidRPr="00BE018D">
        <w:rPr>
          <w:rFonts w:asciiTheme="minorHAnsi" w:hAnsiTheme="minorHAnsi" w:cstheme="minorHAnsi"/>
          <w:sz w:val="20"/>
          <w:szCs w:val="20"/>
        </w:rPr>
        <w:t>02</w:t>
      </w:r>
      <w:r w:rsidR="00F76516" w:rsidRPr="00BE018D">
        <w:rPr>
          <w:rFonts w:asciiTheme="minorHAnsi" w:hAnsiTheme="minorHAnsi" w:cstheme="minorHAnsi"/>
          <w:sz w:val="20"/>
          <w:szCs w:val="20"/>
        </w:rPr>
        <w:t>/</w:t>
      </w:r>
      <w:r w:rsidR="00BE018D" w:rsidRPr="00BE018D">
        <w:rPr>
          <w:rFonts w:asciiTheme="minorHAnsi" w:hAnsiTheme="minorHAnsi" w:cstheme="minorHAnsi"/>
          <w:sz w:val="20"/>
          <w:szCs w:val="20"/>
        </w:rPr>
        <w:t>76</w:t>
      </w:r>
      <w:r w:rsidRPr="00BE018D">
        <w:rPr>
          <w:rFonts w:asciiTheme="minorHAnsi" w:hAnsiTheme="minorHAnsi" w:cstheme="minorHAnsi"/>
          <w:sz w:val="20"/>
          <w:szCs w:val="20"/>
        </w:rPr>
        <w:t>.</w:t>
      </w:r>
    </w:p>
    <w:p w:rsidR="007411E1" w:rsidRPr="0039702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702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970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3970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9702A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BE018D" w:rsidRPr="0039702A">
        <w:rPr>
          <w:rFonts w:asciiTheme="minorHAnsi" w:hAnsiTheme="minorHAnsi" w:cstheme="minorHAnsi"/>
          <w:sz w:val="20"/>
          <w:szCs w:val="20"/>
        </w:rPr>
        <w:t>78</w:t>
      </w:r>
      <w:r w:rsidR="00F76516" w:rsidRPr="0039702A">
        <w:rPr>
          <w:rFonts w:asciiTheme="minorHAnsi" w:hAnsiTheme="minorHAnsi" w:cstheme="minorHAnsi"/>
          <w:sz w:val="20"/>
          <w:szCs w:val="20"/>
        </w:rPr>
        <w:t>/</w:t>
      </w:r>
      <w:r w:rsidR="00BE018D" w:rsidRPr="0039702A">
        <w:rPr>
          <w:rFonts w:asciiTheme="minorHAnsi" w:hAnsiTheme="minorHAnsi" w:cstheme="minorHAnsi"/>
          <w:sz w:val="20"/>
          <w:szCs w:val="20"/>
        </w:rPr>
        <w:t>83</w:t>
      </w:r>
      <w:r w:rsidR="00496BC9" w:rsidRPr="0039702A">
        <w:rPr>
          <w:rFonts w:asciiTheme="minorHAnsi" w:hAnsiTheme="minorHAnsi" w:cstheme="minorHAnsi"/>
          <w:sz w:val="20"/>
          <w:szCs w:val="20"/>
        </w:rPr>
        <w:t xml:space="preserve"> e</w:t>
      </w:r>
      <w:r w:rsidR="001E7DEF" w:rsidRPr="0039702A">
        <w:rPr>
          <w:rFonts w:asciiTheme="minorHAnsi" w:hAnsiTheme="minorHAnsi" w:cstheme="minorHAnsi"/>
          <w:sz w:val="20"/>
          <w:szCs w:val="20"/>
        </w:rPr>
        <w:t xml:space="preserve"> </w:t>
      </w:r>
      <w:r w:rsidR="00BE018D" w:rsidRPr="0039702A">
        <w:rPr>
          <w:rFonts w:asciiTheme="minorHAnsi" w:hAnsiTheme="minorHAnsi" w:cstheme="minorHAnsi"/>
          <w:sz w:val="20"/>
          <w:szCs w:val="20"/>
        </w:rPr>
        <w:t>111</w:t>
      </w:r>
      <w:r w:rsidR="00F14384" w:rsidRPr="0039702A">
        <w:rPr>
          <w:rFonts w:asciiTheme="minorHAnsi" w:hAnsiTheme="minorHAnsi" w:cstheme="minorHAnsi"/>
          <w:sz w:val="20"/>
          <w:szCs w:val="20"/>
        </w:rPr>
        <w:t>/1</w:t>
      </w:r>
      <w:r w:rsidR="00BE018D" w:rsidRPr="0039702A">
        <w:rPr>
          <w:rFonts w:asciiTheme="minorHAnsi" w:hAnsiTheme="minorHAnsi" w:cstheme="minorHAnsi"/>
          <w:sz w:val="20"/>
          <w:szCs w:val="20"/>
        </w:rPr>
        <w:t>15</w:t>
      </w:r>
      <w:r w:rsidR="00F76516" w:rsidRPr="0039702A">
        <w:rPr>
          <w:rFonts w:asciiTheme="minorHAnsi" w:hAnsiTheme="minorHAnsi" w:cstheme="minorHAnsi"/>
          <w:sz w:val="20"/>
          <w:szCs w:val="20"/>
        </w:rPr>
        <w:t xml:space="preserve">, </w:t>
      </w:r>
      <w:r w:rsidRPr="0039702A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39702A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39702A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39702A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39702A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39702A">
        <w:rPr>
          <w:rFonts w:asciiTheme="minorHAnsi" w:hAnsiTheme="minorHAnsi" w:cstheme="minorHAnsi"/>
          <w:sz w:val="20"/>
          <w:szCs w:val="20"/>
        </w:rPr>
        <w:t xml:space="preserve"> </w:t>
      </w:r>
      <w:r w:rsidRPr="0039702A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F620FD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620F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F620F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</w:t>
      </w:r>
      <w:r w:rsidRPr="00F620FD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F620FD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F620FD" w:rsidRPr="00F620FD">
        <w:rPr>
          <w:rFonts w:asciiTheme="minorHAnsi" w:hAnsiTheme="minorHAnsi" w:cstheme="minorHAnsi"/>
          <w:sz w:val="20"/>
          <w:szCs w:val="20"/>
        </w:rPr>
        <w:t>474</w:t>
      </w:r>
      <w:r w:rsidRPr="00F620FD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</w:t>
      </w:r>
      <w:r w:rsidR="00F14384" w:rsidRPr="00F620FD">
        <w:rPr>
          <w:rFonts w:asciiTheme="minorHAnsi" w:hAnsiTheme="minorHAnsi" w:cstheme="minorHAnsi"/>
          <w:sz w:val="20"/>
          <w:szCs w:val="20"/>
        </w:rPr>
        <w:t xml:space="preserve">somente </w:t>
      </w:r>
      <w:r w:rsidRPr="00F620FD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620FD" w:rsidRPr="00F620FD">
        <w:rPr>
          <w:rFonts w:asciiTheme="minorHAnsi" w:hAnsiTheme="minorHAnsi" w:cstheme="minorHAnsi"/>
          <w:b/>
          <w:sz w:val="20"/>
          <w:szCs w:val="20"/>
        </w:rPr>
        <w:t>R$18.615,00 (dezoito mil seiscentos e quinze reais)</w:t>
      </w:r>
      <w:r w:rsidRPr="00F620F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F620FD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6F113A">
        <w:rPr>
          <w:rFonts w:asciiTheme="minorHAnsi" w:hAnsiTheme="minorHAnsi" w:cstheme="minorHAnsi"/>
          <w:sz w:val="20"/>
          <w:szCs w:val="20"/>
        </w:rPr>
        <w:t>97/99</w:t>
      </w:r>
      <w:r w:rsidRPr="00F620F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279A7" w:rsidRPr="00BE018D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E018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BE018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Pr="00BE018D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BE018D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BE018D">
        <w:rPr>
          <w:rFonts w:asciiTheme="minorHAnsi" w:hAnsiTheme="minorHAnsi" w:cstheme="minorHAnsi"/>
          <w:sz w:val="20"/>
          <w:szCs w:val="20"/>
        </w:rPr>
        <w:t xml:space="preserve"> </w:t>
      </w:r>
      <w:r w:rsidR="00771E33" w:rsidRPr="00BE018D">
        <w:rPr>
          <w:rFonts w:asciiTheme="minorHAnsi" w:hAnsiTheme="minorHAnsi" w:cstheme="minorHAnsi"/>
          <w:sz w:val="20"/>
          <w:szCs w:val="20"/>
        </w:rPr>
        <w:t xml:space="preserve">às fls. </w:t>
      </w:r>
      <w:r w:rsidR="00BE018D" w:rsidRPr="00BE018D">
        <w:rPr>
          <w:rFonts w:asciiTheme="minorHAnsi" w:hAnsiTheme="minorHAnsi" w:cstheme="minorHAnsi"/>
          <w:sz w:val="20"/>
          <w:szCs w:val="20"/>
        </w:rPr>
        <w:t>77</w:t>
      </w:r>
      <w:r w:rsidR="00771E33" w:rsidRPr="00BE018D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BE018D">
        <w:rPr>
          <w:rFonts w:asciiTheme="minorHAnsi" w:hAnsiTheme="minorHAnsi" w:cstheme="minorHAnsi"/>
          <w:sz w:val="20"/>
          <w:szCs w:val="20"/>
        </w:rPr>
        <w:t>c</w:t>
      </w:r>
      <w:r w:rsidR="003D3EB6" w:rsidRPr="00BE018D">
        <w:rPr>
          <w:rFonts w:asciiTheme="minorHAnsi" w:hAnsiTheme="minorHAnsi" w:cstheme="minorHAnsi"/>
          <w:sz w:val="20"/>
          <w:szCs w:val="20"/>
        </w:rPr>
        <w:t xml:space="preserve">onsta </w:t>
      </w:r>
      <w:r w:rsidRPr="00BE018D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BE018D" w:rsidRPr="00BE018D">
        <w:rPr>
          <w:rFonts w:asciiTheme="minorHAnsi" w:hAnsiTheme="minorHAnsi" w:cstheme="minorHAnsi"/>
          <w:sz w:val="20"/>
          <w:szCs w:val="20"/>
        </w:rPr>
        <w:t>, conforme mandado de intimação nº 001.2015/077598-0</w:t>
      </w:r>
    </w:p>
    <w:p w:rsidR="007411E1" w:rsidRPr="0039702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70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Pr="003970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3970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9702A">
        <w:rPr>
          <w:rFonts w:asciiTheme="minorHAnsi" w:hAnsiTheme="minorHAnsi" w:cstheme="minorHAnsi"/>
          <w:sz w:val="20"/>
          <w:szCs w:val="20"/>
        </w:rPr>
        <w:t xml:space="preserve">às fls. </w:t>
      </w:r>
      <w:r w:rsidR="0039702A" w:rsidRPr="0039702A">
        <w:rPr>
          <w:rFonts w:asciiTheme="minorHAnsi" w:hAnsiTheme="minorHAnsi" w:cstheme="minorHAnsi"/>
          <w:sz w:val="20"/>
          <w:szCs w:val="20"/>
        </w:rPr>
        <w:t>117</w:t>
      </w:r>
      <w:r w:rsidRPr="0039702A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39702A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39702A" w:rsidRPr="0039702A">
        <w:rPr>
          <w:rFonts w:asciiTheme="minorHAnsi" w:hAnsiTheme="minorHAnsi" w:cstheme="minorHAnsi"/>
          <w:sz w:val="20"/>
          <w:szCs w:val="20"/>
        </w:rPr>
        <w:t>7, portanto que a mesma seja atualizada</w:t>
      </w:r>
      <w:r w:rsidRPr="0039702A">
        <w:rPr>
          <w:rFonts w:asciiTheme="minorHAnsi" w:hAnsiTheme="minorHAnsi" w:cstheme="minorHAnsi"/>
          <w:sz w:val="20"/>
          <w:szCs w:val="20"/>
        </w:rPr>
        <w:t>.</w:t>
      </w:r>
    </w:p>
    <w:p w:rsidR="007411E1" w:rsidRPr="0039702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702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3970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39702A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39702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39702A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39702A" w:rsidRPr="0039702A">
        <w:rPr>
          <w:rFonts w:asciiTheme="minorHAnsi" w:hAnsiTheme="minorHAnsi" w:cstheme="minorHAnsi"/>
          <w:sz w:val="20"/>
          <w:szCs w:val="20"/>
        </w:rPr>
        <w:t>104</w:t>
      </w:r>
      <w:r w:rsidRPr="0039702A">
        <w:rPr>
          <w:rFonts w:asciiTheme="minorHAnsi" w:hAnsiTheme="minorHAnsi" w:cstheme="minorHAnsi"/>
          <w:sz w:val="20"/>
          <w:szCs w:val="20"/>
        </w:rPr>
        <w:t xml:space="preserve"> dos autos apresenta-se a Nota Fiscal Eletrônica de Serviços – </w:t>
      </w:r>
      <w:proofErr w:type="spellStart"/>
      <w:r w:rsidRPr="0039702A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39702A">
        <w:rPr>
          <w:rFonts w:asciiTheme="minorHAnsi" w:hAnsiTheme="minorHAnsi" w:cstheme="minorHAnsi"/>
          <w:sz w:val="20"/>
          <w:szCs w:val="20"/>
        </w:rPr>
        <w:t xml:space="preserve"> nº </w:t>
      </w:r>
      <w:r w:rsidR="0039702A" w:rsidRPr="0039702A">
        <w:rPr>
          <w:rFonts w:asciiTheme="minorHAnsi" w:hAnsiTheme="minorHAnsi" w:cstheme="minorHAnsi"/>
          <w:sz w:val="20"/>
          <w:szCs w:val="20"/>
        </w:rPr>
        <w:t>490</w:t>
      </w:r>
      <w:r w:rsidR="00F76516" w:rsidRPr="0039702A">
        <w:rPr>
          <w:rFonts w:asciiTheme="minorHAnsi" w:hAnsiTheme="minorHAnsi" w:cstheme="minorHAnsi"/>
          <w:sz w:val="20"/>
          <w:szCs w:val="20"/>
        </w:rPr>
        <w:t>, de</w:t>
      </w:r>
      <w:r w:rsidR="005279A7" w:rsidRPr="0039702A">
        <w:rPr>
          <w:rFonts w:asciiTheme="minorHAnsi" w:hAnsiTheme="minorHAnsi" w:cstheme="minorHAnsi"/>
          <w:sz w:val="20"/>
          <w:szCs w:val="20"/>
        </w:rPr>
        <w:t xml:space="preserve"> </w:t>
      </w:r>
      <w:r w:rsidR="0039702A" w:rsidRPr="0039702A">
        <w:rPr>
          <w:rFonts w:asciiTheme="minorHAnsi" w:hAnsiTheme="minorHAnsi" w:cstheme="minorHAnsi"/>
          <w:sz w:val="20"/>
          <w:szCs w:val="20"/>
        </w:rPr>
        <w:t>18/12/2017</w:t>
      </w:r>
      <w:r w:rsidRPr="003970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279A7" w:rsidRPr="0039702A">
        <w:rPr>
          <w:rFonts w:asciiTheme="minorHAnsi" w:hAnsiTheme="minorHAnsi" w:cstheme="minorHAnsi"/>
          <w:b/>
          <w:sz w:val="20"/>
          <w:szCs w:val="20"/>
        </w:rPr>
        <w:t>R$</w:t>
      </w:r>
      <w:r w:rsidR="0039702A" w:rsidRPr="0039702A">
        <w:rPr>
          <w:rFonts w:asciiTheme="minorHAnsi" w:hAnsiTheme="minorHAnsi" w:cstheme="minorHAnsi"/>
          <w:b/>
          <w:sz w:val="20"/>
          <w:szCs w:val="20"/>
        </w:rPr>
        <w:t>18.615,00</w:t>
      </w:r>
      <w:r w:rsidR="005279A7" w:rsidRPr="0039702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9702A" w:rsidRPr="0039702A">
        <w:rPr>
          <w:rFonts w:asciiTheme="minorHAnsi" w:hAnsiTheme="minorHAnsi" w:cstheme="minorHAnsi"/>
          <w:b/>
          <w:sz w:val="20"/>
          <w:szCs w:val="20"/>
        </w:rPr>
        <w:t>dezoito mil seiscentos e quinze reais</w:t>
      </w:r>
      <w:r w:rsidR="005279A7" w:rsidRPr="0039702A">
        <w:rPr>
          <w:rFonts w:asciiTheme="minorHAnsi" w:hAnsiTheme="minorHAnsi" w:cstheme="minorHAnsi"/>
          <w:b/>
          <w:sz w:val="20"/>
          <w:szCs w:val="20"/>
        </w:rPr>
        <w:t>)</w:t>
      </w:r>
      <w:r w:rsidRPr="0039702A">
        <w:rPr>
          <w:rFonts w:asciiTheme="minorHAnsi" w:hAnsiTheme="minorHAnsi" w:cstheme="minorHAnsi"/>
          <w:b/>
          <w:sz w:val="20"/>
          <w:szCs w:val="20"/>
        </w:rPr>
        <w:t>,</w:t>
      </w:r>
      <w:r w:rsidRPr="0039702A">
        <w:rPr>
          <w:rFonts w:asciiTheme="minorHAnsi" w:hAnsiTheme="minorHAnsi" w:cstheme="minorHAnsi"/>
          <w:sz w:val="20"/>
          <w:szCs w:val="20"/>
        </w:rPr>
        <w:t xml:space="preserve"> da </w:t>
      </w:r>
      <w:r w:rsidRPr="0039702A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39702A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39702A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39702A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39702A" w:rsidRPr="0039702A">
        <w:rPr>
          <w:rFonts w:asciiTheme="minorHAnsi" w:hAnsiTheme="minorHAnsi" w:cstheme="minorHAnsi"/>
          <w:sz w:val="20"/>
          <w:szCs w:val="20"/>
        </w:rPr>
        <w:t>19</w:t>
      </w:r>
      <w:r w:rsidRPr="0039702A">
        <w:rPr>
          <w:rFonts w:asciiTheme="minorHAnsi" w:hAnsiTheme="minorHAnsi" w:cstheme="minorHAnsi"/>
          <w:sz w:val="20"/>
          <w:szCs w:val="20"/>
        </w:rPr>
        <w:t>/1</w:t>
      </w:r>
      <w:r w:rsidR="0039702A" w:rsidRPr="0039702A">
        <w:rPr>
          <w:rFonts w:asciiTheme="minorHAnsi" w:hAnsiTheme="minorHAnsi" w:cstheme="minorHAnsi"/>
          <w:sz w:val="20"/>
          <w:szCs w:val="20"/>
        </w:rPr>
        <w:t>2</w:t>
      </w:r>
      <w:r w:rsidRPr="0039702A">
        <w:rPr>
          <w:rFonts w:asciiTheme="minorHAnsi" w:hAnsiTheme="minorHAnsi" w:cstheme="minorHAnsi"/>
          <w:sz w:val="20"/>
          <w:szCs w:val="20"/>
        </w:rPr>
        <w:t xml:space="preserve">/2017, pela servidora </w:t>
      </w:r>
      <w:proofErr w:type="spellStart"/>
      <w:r w:rsidRPr="0039702A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39702A">
        <w:rPr>
          <w:rFonts w:asciiTheme="minorHAnsi" w:hAnsiTheme="minorHAnsi" w:cstheme="minorHAnsi"/>
          <w:sz w:val="20"/>
          <w:szCs w:val="20"/>
        </w:rPr>
        <w:t xml:space="preserve"> Lins Dias, de ordem do Superintendente.</w:t>
      </w:r>
    </w:p>
    <w:p w:rsidR="007411E1" w:rsidRPr="0039702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702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3970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3970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9702A">
        <w:rPr>
          <w:rFonts w:asciiTheme="minorHAnsi" w:hAnsiTheme="minorHAnsi" w:cstheme="minorHAnsi"/>
          <w:sz w:val="20"/>
          <w:szCs w:val="20"/>
        </w:rPr>
        <w:t xml:space="preserve">Às fls. </w:t>
      </w:r>
      <w:r w:rsidR="0039702A" w:rsidRPr="0039702A">
        <w:rPr>
          <w:rFonts w:asciiTheme="minorHAnsi" w:hAnsiTheme="minorHAnsi" w:cstheme="minorHAnsi"/>
          <w:sz w:val="20"/>
          <w:szCs w:val="20"/>
        </w:rPr>
        <w:t>118</w:t>
      </w:r>
      <w:r w:rsidRPr="0039702A">
        <w:rPr>
          <w:rFonts w:asciiTheme="minorHAnsi" w:hAnsiTheme="minorHAnsi" w:cstheme="minorHAnsi"/>
          <w:sz w:val="20"/>
          <w:szCs w:val="20"/>
        </w:rPr>
        <w:t xml:space="preserve"> verif</w:t>
      </w:r>
      <w:r w:rsidR="00B761EC" w:rsidRPr="0039702A">
        <w:rPr>
          <w:rFonts w:asciiTheme="minorHAnsi" w:hAnsiTheme="minorHAnsi" w:cstheme="minorHAnsi"/>
          <w:sz w:val="20"/>
          <w:szCs w:val="20"/>
        </w:rPr>
        <w:t xml:space="preserve">ica-se Despacho S/N, datado de </w:t>
      </w:r>
      <w:r w:rsidR="005279A7" w:rsidRPr="0039702A">
        <w:rPr>
          <w:rFonts w:asciiTheme="minorHAnsi" w:hAnsiTheme="minorHAnsi" w:cstheme="minorHAnsi"/>
          <w:sz w:val="20"/>
          <w:szCs w:val="20"/>
        </w:rPr>
        <w:t>2</w:t>
      </w:r>
      <w:r w:rsidR="0039702A" w:rsidRPr="0039702A">
        <w:rPr>
          <w:rFonts w:asciiTheme="minorHAnsi" w:hAnsiTheme="minorHAnsi" w:cstheme="minorHAnsi"/>
          <w:sz w:val="20"/>
          <w:szCs w:val="20"/>
        </w:rPr>
        <w:t>6</w:t>
      </w:r>
      <w:r w:rsidR="003D3EB6" w:rsidRPr="0039702A">
        <w:rPr>
          <w:rFonts w:asciiTheme="minorHAnsi" w:hAnsiTheme="minorHAnsi" w:cstheme="minorHAnsi"/>
          <w:sz w:val="20"/>
          <w:szCs w:val="20"/>
        </w:rPr>
        <w:t>/</w:t>
      </w:r>
      <w:r w:rsidR="00496BC9" w:rsidRPr="0039702A">
        <w:rPr>
          <w:rFonts w:asciiTheme="minorHAnsi" w:hAnsiTheme="minorHAnsi" w:cstheme="minorHAnsi"/>
          <w:sz w:val="20"/>
          <w:szCs w:val="20"/>
        </w:rPr>
        <w:t>1</w:t>
      </w:r>
      <w:r w:rsidR="0039702A" w:rsidRPr="0039702A">
        <w:rPr>
          <w:rFonts w:asciiTheme="minorHAnsi" w:hAnsiTheme="minorHAnsi" w:cstheme="minorHAnsi"/>
          <w:sz w:val="20"/>
          <w:szCs w:val="20"/>
        </w:rPr>
        <w:t>2</w:t>
      </w:r>
      <w:r w:rsidRPr="0039702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39702A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9702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3970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970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139B3" w:rsidRPr="0039702A">
        <w:rPr>
          <w:rFonts w:asciiTheme="minorHAnsi" w:hAnsiTheme="minorHAnsi" w:cstheme="minorHAnsi"/>
          <w:sz w:val="21"/>
          <w:szCs w:val="21"/>
        </w:rPr>
        <w:t>Verifica-se que não</w:t>
      </w:r>
      <w:r w:rsidR="002139B3" w:rsidRPr="0039702A">
        <w:rPr>
          <w:rFonts w:asciiTheme="minorHAnsi" w:hAnsiTheme="minorHAnsi" w:cstheme="minorHAnsi"/>
          <w:b/>
          <w:sz w:val="21"/>
          <w:szCs w:val="21"/>
        </w:rPr>
        <w:t xml:space="preserve"> c</w:t>
      </w:r>
      <w:r w:rsidRPr="0039702A">
        <w:rPr>
          <w:rFonts w:asciiTheme="minorHAnsi" w:hAnsiTheme="minorHAnsi" w:cstheme="minorHAnsi"/>
          <w:sz w:val="21"/>
          <w:szCs w:val="21"/>
        </w:rPr>
        <w:t xml:space="preserve">onsta cotações de preços realizadas </w:t>
      </w:r>
      <w:r w:rsidR="002139B3" w:rsidRPr="0039702A">
        <w:rPr>
          <w:rFonts w:asciiTheme="minorHAnsi" w:hAnsiTheme="minorHAnsi" w:cstheme="minorHAnsi"/>
          <w:sz w:val="21"/>
          <w:szCs w:val="21"/>
        </w:rPr>
        <w:t xml:space="preserve">mesmo que seja </w:t>
      </w:r>
      <w:r w:rsidRPr="0039702A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8" w:history="1">
        <w:r w:rsidRPr="0039702A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39702A">
        <w:rPr>
          <w:rFonts w:asciiTheme="minorHAnsi" w:hAnsiTheme="minorHAnsi" w:cstheme="minorHAnsi"/>
          <w:sz w:val="21"/>
          <w:szCs w:val="21"/>
        </w:rPr>
        <w:t xml:space="preserve">, </w:t>
      </w:r>
      <w:r w:rsidR="00333868" w:rsidRPr="0039702A">
        <w:rPr>
          <w:rFonts w:asciiTheme="minorHAnsi" w:hAnsiTheme="minorHAnsi" w:cstheme="minorHAnsi"/>
          <w:sz w:val="21"/>
          <w:szCs w:val="21"/>
        </w:rPr>
        <w:t xml:space="preserve"> ;</w:t>
      </w:r>
      <w:r w:rsidRPr="0039702A">
        <w:rPr>
          <w:rFonts w:asciiTheme="minorHAnsi" w:hAnsiTheme="minorHAnsi" w:cstheme="minorHAnsi"/>
          <w:sz w:val="21"/>
          <w:szCs w:val="21"/>
        </w:rPr>
        <w:t>simplesmente para exemplificar valores não servindo como documento válido.</w:t>
      </w:r>
    </w:p>
    <w:p w:rsidR="003D3EB6" w:rsidRPr="0039702A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9702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9702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39702A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02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Start"/>
      <w:r w:rsidR="007411E1" w:rsidRPr="0039702A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39702A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3970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39702A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39702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9702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39702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9702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39702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9702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39702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39702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39702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9702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F620FD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620FD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F620F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F620FD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F620FD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F620FD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F620FD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F620FD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411E1" w:rsidRPr="00F620FD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411E1" w:rsidRPr="00F620FD">
        <w:rPr>
          <w:rFonts w:asciiTheme="minorHAnsi" w:hAnsiTheme="minorHAnsi" w:cstheme="minorHAnsi"/>
          <w:i/>
          <w:sz w:val="20"/>
          <w:szCs w:val="20"/>
        </w:rPr>
        <w:t>:</w:t>
      </w:r>
    </w:p>
    <w:p w:rsidR="007411E1" w:rsidRPr="00F620FD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F620FD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411E1" w:rsidRPr="00F620F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620FD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F620FD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F620FD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F620FD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7411E1" w:rsidRPr="00F620F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620FD">
        <w:rPr>
          <w:rFonts w:asciiTheme="minorHAnsi" w:hAnsiTheme="minorHAnsi" w:cstheme="minorHAnsi"/>
          <w:b/>
          <w:sz w:val="18"/>
          <w:szCs w:val="18"/>
        </w:rPr>
        <w:t>b)</w:t>
      </w:r>
      <w:r w:rsidRPr="00F620FD">
        <w:rPr>
          <w:rFonts w:asciiTheme="minorHAnsi" w:hAnsiTheme="minorHAnsi" w:cstheme="minorHAnsi"/>
          <w:sz w:val="18"/>
          <w:szCs w:val="18"/>
        </w:rPr>
        <w:t xml:space="preserve"> </w:t>
      </w:r>
      <w:r w:rsidRPr="00F620FD">
        <w:rPr>
          <w:rFonts w:asciiTheme="minorHAnsi" w:hAnsiTheme="minorHAnsi" w:cstheme="minorHAnsi"/>
          <w:b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F620F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620FD">
        <w:rPr>
          <w:rFonts w:asciiTheme="minorHAnsi" w:hAnsiTheme="minorHAnsi" w:cstheme="minorHAnsi"/>
          <w:b/>
          <w:sz w:val="18"/>
          <w:szCs w:val="18"/>
        </w:rPr>
        <w:t>c)</w:t>
      </w:r>
      <w:r w:rsidRPr="00F620FD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411E1" w:rsidRPr="00F620F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620FD">
        <w:rPr>
          <w:rFonts w:asciiTheme="minorHAnsi" w:hAnsiTheme="minorHAnsi" w:cstheme="minorHAnsi"/>
          <w:b/>
          <w:sz w:val="18"/>
          <w:szCs w:val="18"/>
        </w:rPr>
        <w:t>d)</w:t>
      </w:r>
      <w:r w:rsidRPr="00F620FD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411E1" w:rsidRPr="00F620F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620FD">
        <w:rPr>
          <w:rFonts w:asciiTheme="minorHAnsi" w:hAnsiTheme="minorHAnsi" w:cstheme="minorHAnsi"/>
          <w:b/>
          <w:sz w:val="18"/>
          <w:szCs w:val="18"/>
        </w:rPr>
        <w:t>e)</w:t>
      </w:r>
      <w:r w:rsidRPr="00F620FD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F620F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620FD">
        <w:rPr>
          <w:rFonts w:asciiTheme="minorHAnsi" w:hAnsiTheme="minorHAnsi" w:cstheme="minorHAnsi"/>
          <w:b/>
          <w:sz w:val="18"/>
          <w:szCs w:val="18"/>
        </w:rPr>
        <w:t>f)</w:t>
      </w:r>
      <w:r w:rsidRPr="00F620FD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411E1" w:rsidRPr="00F620F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620FD">
        <w:rPr>
          <w:rFonts w:asciiTheme="minorHAnsi" w:hAnsiTheme="minorHAnsi" w:cstheme="minorHAnsi"/>
          <w:b/>
          <w:sz w:val="18"/>
          <w:szCs w:val="18"/>
        </w:rPr>
        <w:t>g)</w:t>
      </w:r>
      <w:r w:rsidRPr="00F620FD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411E1" w:rsidRPr="00F620F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F620FD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411E1" w:rsidRPr="00F620F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620FD">
        <w:rPr>
          <w:rFonts w:asciiTheme="minorHAnsi" w:hAnsiTheme="minorHAnsi" w:cstheme="minorHAnsi"/>
          <w:b/>
          <w:sz w:val="18"/>
          <w:szCs w:val="18"/>
        </w:rPr>
        <w:t>i)</w:t>
      </w:r>
      <w:r w:rsidRPr="00F620FD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620FD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F620FD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F620FD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F620FD">
        <w:rPr>
          <w:rFonts w:asciiTheme="minorHAnsi" w:hAnsiTheme="minorHAnsi" w:cstheme="minorHAnsi"/>
          <w:sz w:val="18"/>
          <w:szCs w:val="18"/>
        </w:rPr>
        <w:t>.</w:t>
      </w:r>
    </w:p>
    <w:p w:rsidR="003D3EB6" w:rsidRPr="00F620FD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620FD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F620F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620FD">
        <w:rPr>
          <w:rFonts w:asciiTheme="minorHAnsi" w:hAnsiTheme="minorHAnsi" w:cstheme="minorHAnsi"/>
          <w:sz w:val="21"/>
          <w:szCs w:val="21"/>
        </w:rPr>
        <w:t xml:space="preserve">(alíneas </w:t>
      </w:r>
      <w:r w:rsidR="000A6C41" w:rsidRPr="00F620FD">
        <w:rPr>
          <w:rFonts w:asciiTheme="minorHAnsi" w:hAnsiTheme="minorHAnsi" w:cstheme="minorHAnsi"/>
          <w:b/>
          <w:sz w:val="21"/>
          <w:szCs w:val="21"/>
        </w:rPr>
        <w:t>c, d</w:t>
      </w:r>
      <w:r w:rsidRPr="00F620F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620FD">
        <w:rPr>
          <w:rFonts w:asciiTheme="minorHAnsi" w:hAnsiTheme="minorHAnsi" w:cstheme="minorHAnsi"/>
          <w:sz w:val="21"/>
          <w:szCs w:val="21"/>
        </w:rPr>
        <w:t>e</w:t>
      </w:r>
      <w:r w:rsidRPr="00F620FD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F620FD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F620FD">
        <w:rPr>
          <w:rFonts w:asciiTheme="minorHAnsi" w:hAnsiTheme="minorHAnsi" w:cstheme="minorHAnsi"/>
          <w:b/>
          <w:sz w:val="21"/>
          <w:szCs w:val="21"/>
        </w:rPr>
        <w:t>a, b,</w:t>
      </w:r>
      <w:r w:rsidR="000A6C41" w:rsidRPr="00F620FD">
        <w:rPr>
          <w:rFonts w:asciiTheme="minorHAnsi" w:hAnsiTheme="minorHAnsi" w:cstheme="minorHAnsi"/>
          <w:b/>
          <w:sz w:val="21"/>
          <w:szCs w:val="21"/>
        </w:rPr>
        <w:t xml:space="preserve"> e,</w:t>
      </w:r>
      <w:r w:rsidRPr="00F620FD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F620FD">
        <w:rPr>
          <w:rFonts w:asciiTheme="minorHAnsi" w:hAnsiTheme="minorHAnsi" w:cstheme="minorHAnsi"/>
          <w:sz w:val="21"/>
          <w:szCs w:val="21"/>
        </w:rPr>
        <w:t>e</w:t>
      </w:r>
      <w:r w:rsidRPr="00F620FD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620FD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F620FD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620FD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F620FD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F620FD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F620FD">
        <w:rPr>
          <w:rFonts w:asciiTheme="minorHAnsi" w:hAnsiTheme="minorHAnsi" w:cstheme="minorHAnsi"/>
          <w:sz w:val="20"/>
          <w:szCs w:val="20"/>
        </w:rPr>
        <w:t xml:space="preserve"> –</w:t>
      </w:r>
      <w:r w:rsidRPr="00F620F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620FD">
        <w:rPr>
          <w:rFonts w:asciiTheme="minorHAnsi" w:hAnsiTheme="minorHAnsi" w:cstheme="minorHAnsi"/>
          <w:sz w:val="20"/>
          <w:szCs w:val="20"/>
        </w:rPr>
        <w:t>Que o SESAU</w:t>
      </w:r>
      <w:proofErr w:type="gramStart"/>
      <w:r w:rsidRPr="00F620FD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F620FD">
        <w:rPr>
          <w:rFonts w:asciiTheme="minorHAnsi" w:hAnsiTheme="minorHAnsi" w:cstheme="minorHAnsi"/>
          <w:sz w:val="20"/>
          <w:szCs w:val="20"/>
        </w:rPr>
        <w:t xml:space="preserve">demonstre </w:t>
      </w:r>
      <w:r w:rsidR="003D3EB6" w:rsidRPr="00F620FD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F620FD">
        <w:rPr>
          <w:rFonts w:asciiTheme="minorHAnsi" w:hAnsiTheme="minorHAnsi" w:cstheme="minorHAnsi"/>
          <w:sz w:val="21"/>
          <w:szCs w:val="21"/>
        </w:rPr>
        <w:t>5</w:t>
      </w:r>
      <w:r w:rsidR="003D3EB6" w:rsidRPr="00F620FD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F620FD">
        <w:rPr>
          <w:rFonts w:asciiTheme="minorHAnsi" w:hAnsiTheme="minorHAnsi" w:cstheme="minorHAnsi"/>
          <w:sz w:val="21"/>
          <w:szCs w:val="21"/>
        </w:rPr>
        <w:t>8,</w:t>
      </w:r>
      <w:r w:rsidR="003D3EB6" w:rsidRPr="00F620FD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F620FD">
        <w:rPr>
          <w:rFonts w:asciiTheme="minorHAnsi" w:hAnsiTheme="minorHAnsi" w:cstheme="minorHAnsi"/>
          <w:b/>
          <w:sz w:val="21"/>
          <w:szCs w:val="21"/>
        </w:rPr>
        <w:t xml:space="preserve"> “a, b,</w:t>
      </w:r>
      <w:r w:rsidR="00B9396B" w:rsidRPr="00F620FD">
        <w:rPr>
          <w:rFonts w:asciiTheme="minorHAnsi" w:hAnsiTheme="minorHAnsi" w:cstheme="minorHAnsi"/>
          <w:b/>
          <w:sz w:val="21"/>
          <w:szCs w:val="21"/>
        </w:rPr>
        <w:t xml:space="preserve"> e,</w:t>
      </w:r>
      <w:r w:rsidR="003D3EB6" w:rsidRPr="00F620FD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="003D3EB6" w:rsidRPr="00F620FD">
        <w:rPr>
          <w:rFonts w:asciiTheme="minorHAnsi" w:hAnsiTheme="minorHAnsi" w:cstheme="minorHAnsi"/>
          <w:sz w:val="21"/>
          <w:szCs w:val="21"/>
        </w:rPr>
        <w:t>e</w:t>
      </w:r>
      <w:r w:rsidR="003D3EB6" w:rsidRPr="00F620FD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620FD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F620F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F620FD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620FD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620FD">
        <w:rPr>
          <w:rFonts w:asciiTheme="minorHAnsi" w:hAnsiTheme="minorHAnsi" w:cstheme="minorHAnsi"/>
          <w:sz w:val="20"/>
          <w:szCs w:val="20"/>
        </w:rPr>
        <w:t xml:space="preserve"> -</w:t>
      </w:r>
      <w:r w:rsidRPr="00F620F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620FD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F620FD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620FD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620FD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F620FD" w:rsidRPr="00F620FD">
        <w:rPr>
          <w:rFonts w:asciiTheme="minorHAnsi" w:hAnsiTheme="minorHAnsi" w:cstheme="minorHAnsi"/>
          <w:b/>
          <w:sz w:val="20"/>
          <w:szCs w:val="20"/>
        </w:rPr>
        <w:t>R$18.615,00 (dezoito mil seiscentos e quinze reais)</w:t>
      </w:r>
      <w:r w:rsidR="00B9396B" w:rsidRPr="00F620FD">
        <w:rPr>
          <w:rFonts w:asciiTheme="minorHAnsi" w:hAnsiTheme="minorHAnsi" w:cstheme="minorHAnsi"/>
          <w:sz w:val="20"/>
          <w:szCs w:val="20"/>
        </w:rPr>
        <w:t>.</w:t>
      </w:r>
    </w:p>
    <w:p w:rsidR="007411E1" w:rsidRPr="00F620FD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F620F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620FD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620FD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F620FD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F620FD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620FD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F620FD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F620FD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F620F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F620F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620F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F620FD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F620FD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F620FD">
        <w:rPr>
          <w:rFonts w:asciiTheme="minorHAnsi" w:hAnsiTheme="minorHAnsi" w:cstheme="minorHAnsi"/>
          <w:b/>
          <w:sz w:val="20"/>
          <w:szCs w:val="20"/>
        </w:rPr>
        <w:t>I a V</w:t>
      </w:r>
      <w:r w:rsidRPr="00F620FD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F620FD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620FD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620FD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F620FD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F620FD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20FD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F620FD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20FD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F620FD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B9396B" w:rsidRPr="00F620FD">
        <w:rPr>
          <w:rFonts w:asciiTheme="minorHAnsi" w:hAnsiTheme="minorHAnsi" w:cstheme="minorHAnsi"/>
          <w:bCs/>
          <w:sz w:val="20"/>
          <w:szCs w:val="20"/>
        </w:rPr>
        <w:t>1</w:t>
      </w:r>
      <w:r w:rsidR="00F620FD" w:rsidRPr="00F620FD">
        <w:rPr>
          <w:rFonts w:asciiTheme="minorHAnsi" w:hAnsiTheme="minorHAnsi" w:cstheme="minorHAnsi"/>
          <w:bCs/>
          <w:sz w:val="20"/>
          <w:szCs w:val="20"/>
        </w:rPr>
        <w:t>4</w:t>
      </w:r>
      <w:r w:rsidRPr="00F620F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F620FD">
        <w:rPr>
          <w:rFonts w:asciiTheme="minorHAnsi" w:hAnsiTheme="minorHAnsi" w:cstheme="minorHAnsi"/>
          <w:bCs/>
          <w:sz w:val="20"/>
          <w:szCs w:val="20"/>
        </w:rPr>
        <w:t>junho</w:t>
      </w:r>
      <w:r w:rsidRPr="00F620FD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F620FD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F620FD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620FD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Pr="00F620FD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620FD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7411E1" w:rsidRPr="00F620FD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F620FD"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035505" w:rsidRPr="00F620FD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35505" w:rsidRPr="00F620FD" w:rsidRDefault="00035505" w:rsidP="0003550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620FD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F620FD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F620FD"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035505" w:rsidRPr="00F620FD" w:rsidRDefault="00035505" w:rsidP="0003550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620FD">
        <w:rPr>
          <w:rFonts w:asciiTheme="minorHAnsi" w:hAnsiTheme="minorHAnsi" w:cstheme="minorHAnsi"/>
          <w:b/>
          <w:sz w:val="20"/>
          <w:szCs w:val="20"/>
        </w:rPr>
        <w:t>Assessora de Controle Interno/Matrícula nº 114-7</w:t>
      </w:r>
    </w:p>
    <w:p w:rsidR="00035505" w:rsidRPr="00F620FD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F620F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620FD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B9396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620F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B9396B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B9396B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B9396B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9396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771E3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9396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771E3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6E1" w:rsidRDefault="008046E1" w:rsidP="00CA11CE">
      <w:pPr>
        <w:spacing w:after="0" w:line="240" w:lineRule="auto"/>
      </w:pPr>
      <w:r>
        <w:separator/>
      </w:r>
    </w:p>
  </w:endnote>
  <w:endnote w:type="continuationSeparator" w:id="1">
    <w:p w:rsidR="008046E1" w:rsidRDefault="008046E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6E1" w:rsidRDefault="008046E1" w:rsidP="00CA11CE">
      <w:pPr>
        <w:spacing w:after="0" w:line="240" w:lineRule="auto"/>
      </w:pPr>
      <w:r>
        <w:separator/>
      </w:r>
    </w:p>
  </w:footnote>
  <w:footnote w:type="continuationSeparator" w:id="1">
    <w:p w:rsidR="008046E1" w:rsidRDefault="008046E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A6C41" w:rsidTr="0093552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0A6C41" w:rsidRDefault="004840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0A6C41" w:rsidRPr="003068B9" w:rsidRDefault="000A6C41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0A6C41" w:rsidRPr="0098367C" w:rsidRDefault="000A6C41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35505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A6C41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838CE"/>
    <w:rsid w:val="00197AB1"/>
    <w:rsid w:val="001A326F"/>
    <w:rsid w:val="001A3833"/>
    <w:rsid w:val="001E7DEF"/>
    <w:rsid w:val="001F0412"/>
    <w:rsid w:val="001F40C9"/>
    <w:rsid w:val="002029F7"/>
    <w:rsid w:val="00205442"/>
    <w:rsid w:val="002139B3"/>
    <w:rsid w:val="002148F5"/>
    <w:rsid w:val="002150D0"/>
    <w:rsid w:val="00222C31"/>
    <w:rsid w:val="00233C8C"/>
    <w:rsid w:val="002403CB"/>
    <w:rsid w:val="00241694"/>
    <w:rsid w:val="00250D66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A7EBF"/>
    <w:rsid w:val="002B5D81"/>
    <w:rsid w:val="002C3454"/>
    <w:rsid w:val="002D7178"/>
    <w:rsid w:val="002F1CAB"/>
    <w:rsid w:val="003053D1"/>
    <w:rsid w:val="00332664"/>
    <w:rsid w:val="00333868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9702A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51A10"/>
    <w:rsid w:val="004660C3"/>
    <w:rsid w:val="00475F90"/>
    <w:rsid w:val="00484054"/>
    <w:rsid w:val="0048483A"/>
    <w:rsid w:val="00496BC9"/>
    <w:rsid w:val="004A6DA5"/>
    <w:rsid w:val="004A743C"/>
    <w:rsid w:val="004A7B57"/>
    <w:rsid w:val="004B4E8F"/>
    <w:rsid w:val="004C12B1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279A7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134FB"/>
    <w:rsid w:val="00614B77"/>
    <w:rsid w:val="00617C37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6F113A"/>
    <w:rsid w:val="00702DC8"/>
    <w:rsid w:val="00706D45"/>
    <w:rsid w:val="007155CC"/>
    <w:rsid w:val="0071665C"/>
    <w:rsid w:val="00717A45"/>
    <w:rsid w:val="0073628A"/>
    <w:rsid w:val="007411E1"/>
    <w:rsid w:val="00745701"/>
    <w:rsid w:val="00750A4F"/>
    <w:rsid w:val="00751A33"/>
    <w:rsid w:val="00761F9A"/>
    <w:rsid w:val="00771E33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046E1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35527"/>
    <w:rsid w:val="00960CB3"/>
    <w:rsid w:val="00965D61"/>
    <w:rsid w:val="00966D8B"/>
    <w:rsid w:val="00967E31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C6D42"/>
    <w:rsid w:val="00AE1C86"/>
    <w:rsid w:val="00AE1F6D"/>
    <w:rsid w:val="00AE28E3"/>
    <w:rsid w:val="00AE3819"/>
    <w:rsid w:val="00AF3B13"/>
    <w:rsid w:val="00B05EDE"/>
    <w:rsid w:val="00B10C05"/>
    <w:rsid w:val="00B223D0"/>
    <w:rsid w:val="00B245FB"/>
    <w:rsid w:val="00B354EF"/>
    <w:rsid w:val="00B57530"/>
    <w:rsid w:val="00B60BBA"/>
    <w:rsid w:val="00B613E3"/>
    <w:rsid w:val="00B6188D"/>
    <w:rsid w:val="00B73CE7"/>
    <w:rsid w:val="00B761EC"/>
    <w:rsid w:val="00B8205F"/>
    <w:rsid w:val="00B9396B"/>
    <w:rsid w:val="00B94C70"/>
    <w:rsid w:val="00BA48CD"/>
    <w:rsid w:val="00BA79F4"/>
    <w:rsid w:val="00BB5B58"/>
    <w:rsid w:val="00BB75A8"/>
    <w:rsid w:val="00BC294D"/>
    <w:rsid w:val="00BC4665"/>
    <w:rsid w:val="00BC5BAC"/>
    <w:rsid w:val="00BE018D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8735F"/>
    <w:rsid w:val="00C905EA"/>
    <w:rsid w:val="00C91F44"/>
    <w:rsid w:val="00C948D5"/>
    <w:rsid w:val="00CA0971"/>
    <w:rsid w:val="00CA11CE"/>
    <w:rsid w:val="00CB3035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3BBA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620FD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1445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2018-06-15T12:52:00Z</cp:lastPrinted>
  <dcterms:created xsi:type="dcterms:W3CDTF">2018-06-15T12:55:00Z</dcterms:created>
  <dcterms:modified xsi:type="dcterms:W3CDTF">2018-06-15T12:55:00Z</dcterms:modified>
</cp:coreProperties>
</file>