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8234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8234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82342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182342">
        <w:rPr>
          <w:rFonts w:asciiTheme="minorHAnsi" w:hAnsiTheme="minorHAnsi" w:cstheme="minorHAnsi"/>
          <w:bCs/>
          <w:sz w:val="21"/>
          <w:szCs w:val="21"/>
        </w:rPr>
        <w:t>2000.</w:t>
      </w:r>
      <w:r w:rsidR="00402525" w:rsidRPr="00182342">
        <w:rPr>
          <w:rFonts w:asciiTheme="minorHAnsi" w:hAnsiTheme="minorHAnsi" w:cstheme="minorHAnsi"/>
          <w:bCs/>
          <w:sz w:val="21"/>
          <w:szCs w:val="21"/>
        </w:rPr>
        <w:t>15635</w:t>
      </w:r>
      <w:r w:rsidR="00D73BE7" w:rsidRPr="00182342">
        <w:rPr>
          <w:rFonts w:asciiTheme="minorHAnsi" w:hAnsiTheme="minorHAnsi" w:cstheme="minorHAnsi"/>
          <w:bCs/>
          <w:sz w:val="21"/>
          <w:szCs w:val="21"/>
        </w:rPr>
        <w:t>/</w:t>
      </w:r>
      <w:r w:rsidR="00DE5CB2" w:rsidRPr="00182342">
        <w:rPr>
          <w:rFonts w:asciiTheme="minorHAnsi" w:hAnsiTheme="minorHAnsi" w:cstheme="minorHAnsi"/>
          <w:bCs/>
          <w:sz w:val="21"/>
          <w:szCs w:val="21"/>
        </w:rPr>
        <w:t>201</w:t>
      </w:r>
      <w:r w:rsidR="001B461F" w:rsidRPr="00182342">
        <w:rPr>
          <w:rFonts w:asciiTheme="minorHAnsi" w:hAnsiTheme="minorHAnsi" w:cstheme="minorHAnsi"/>
          <w:bCs/>
          <w:sz w:val="21"/>
          <w:szCs w:val="21"/>
        </w:rPr>
        <w:t>5</w:t>
      </w:r>
      <w:r w:rsidR="00AC4593" w:rsidRPr="00182342">
        <w:rPr>
          <w:rFonts w:asciiTheme="minorHAnsi" w:hAnsiTheme="minorHAnsi" w:cstheme="minorHAnsi"/>
          <w:bCs/>
          <w:sz w:val="21"/>
          <w:szCs w:val="21"/>
        </w:rPr>
        <w:t xml:space="preserve"> – Anexo</w:t>
      </w:r>
      <w:r w:rsidR="00402525" w:rsidRPr="00182342">
        <w:rPr>
          <w:rFonts w:asciiTheme="minorHAnsi" w:hAnsiTheme="minorHAnsi" w:cstheme="minorHAnsi"/>
          <w:bCs/>
          <w:sz w:val="21"/>
          <w:szCs w:val="21"/>
        </w:rPr>
        <w:t>s</w:t>
      </w:r>
      <w:r w:rsidR="00AC4593" w:rsidRPr="00182342">
        <w:rPr>
          <w:rFonts w:asciiTheme="minorHAnsi" w:hAnsiTheme="minorHAnsi" w:cstheme="minorHAnsi"/>
          <w:bCs/>
          <w:sz w:val="21"/>
          <w:szCs w:val="21"/>
        </w:rPr>
        <w:t>: 2000.</w:t>
      </w:r>
      <w:r w:rsidR="00402525" w:rsidRPr="00182342">
        <w:rPr>
          <w:rFonts w:asciiTheme="minorHAnsi" w:hAnsiTheme="minorHAnsi" w:cstheme="minorHAnsi"/>
          <w:bCs/>
          <w:sz w:val="21"/>
          <w:szCs w:val="21"/>
        </w:rPr>
        <w:t>16403</w:t>
      </w:r>
      <w:r w:rsidR="00AC4593" w:rsidRPr="00182342">
        <w:rPr>
          <w:rFonts w:asciiTheme="minorHAnsi" w:hAnsiTheme="minorHAnsi" w:cstheme="minorHAnsi"/>
          <w:bCs/>
          <w:sz w:val="21"/>
          <w:szCs w:val="21"/>
        </w:rPr>
        <w:t>/2015</w:t>
      </w:r>
      <w:r w:rsidR="00402525" w:rsidRPr="00182342">
        <w:rPr>
          <w:rFonts w:asciiTheme="minorHAnsi" w:hAnsiTheme="minorHAnsi" w:cstheme="minorHAnsi"/>
          <w:bCs/>
          <w:sz w:val="21"/>
          <w:szCs w:val="21"/>
        </w:rPr>
        <w:t>, 2000.006444/2016 e 2000.004916/2016</w:t>
      </w:r>
    </w:p>
    <w:p w:rsidR="00475A79" w:rsidRPr="0018234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182342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182342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182342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18234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 w:rsidRPr="00182342">
        <w:rPr>
          <w:rFonts w:asciiTheme="minorHAnsi" w:hAnsiTheme="minorHAnsi" w:cstheme="minorHAnsi"/>
          <w:bCs/>
          <w:sz w:val="21"/>
          <w:szCs w:val="21"/>
        </w:rPr>
        <w:t>A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 w:rsidRPr="00182342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B461F" w:rsidRPr="00182342">
        <w:rPr>
          <w:rFonts w:asciiTheme="minorHAnsi" w:hAnsiTheme="minorHAnsi" w:cstheme="minorHAnsi"/>
          <w:bCs/>
          <w:sz w:val="21"/>
          <w:szCs w:val="21"/>
        </w:rPr>
        <w:t>medicamentos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51278" w:rsidRPr="00182342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>l</w:t>
      </w:r>
      <w:r w:rsidR="00A51278" w:rsidRPr="00182342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18234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182342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Trata-se d</w:t>
      </w:r>
      <w:r w:rsidR="009E4FDC" w:rsidRPr="00182342">
        <w:rPr>
          <w:rFonts w:asciiTheme="minorHAnsi" w:hAnsiTheme="minorHAnsi" w:cstheme="minorHAnsi"/>
          <w:sz w:val="21"/>
          <w:szCs w:val="21"/>
        </w:rPr>
        <w:t>o</w:t>
      </w:r>
      <w:r w:rsidR="005C738A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18234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402525" w:rsidRPr="00182342">
        <w:rPr>
          <w:rFonts w:asciiTheme="minorHAnsi" w:hAnsiTheme="minorHAnsi" w:cstheme="minorHAnsi"/>
          <w:b/>
          <w:bCs/>
          <w:sz w:val="21"/>
          <w:szCs w:val="21"/>
        </w:rPr>
        <w:t>2000.15635/2015</w:t>
      </w:r>
      <w:r w:rsidR="00D73BE7" w:rsidRPr="0018234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182342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182342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02525" w:rsidRPr="00182342">
        <w:rPr>
          <w:rFonts w:asciiTheme="minorHAnsi" w:hAnsiTheme="minorHAnsi" w:cstheme="minorHAnsi"/>
          <w:sz w:val="21"/>
          <w:szCs w:val="21"/>
        </w:rPr>
        <w:t>78</w:t>
      </w:r>
      <w:r w:rsidR="00286559" w:rsidRPr="00182342">
        <w:rPr>
          <w:rFonts w:asciiTheme="minorHAnsi" w:hAnsiTheme="minorHAnsi" w:cstheme="minorHAnsi"/>
          <w:sz w:val="21"/>
          <w:szCs w:val="21"/>
        </w:rPr>
        <w:t xml:space="preserve"> (</w:t>
      </w:r>
      <w:r w:rsidR="00402525" w:rsidRPr="00182342">
        <w:rPr>
          <w:rFonts w:asciiTheme="minorHAnsi" w:hAnsiTheme="minorHAnsi" w:cstheme="minorHAnsi"/>
          <w:sz w:val="21"/>
          <w:szCs w:val="21"/>
        </w:rPr>
        <w:t>setenta e oito</w:t>
      </w:r>
      <w:r w:rsidR="00286559" w:rsidRPr="00182342">
        <w:rPr>
          <w:rFonts w:asciiTheme="minorHAnsi" w:hAnsiTheme="minorHAnsi" w:cstheme="minorHAnsi"/>
          <w:sz w:val="21"/>
          <w:szCs w:val="21"/>
        </w:rPr>
        <w:t>)</w:t>
      </w:r>
      <w:r w:rsidR="000B2638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182342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18234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82342">
        <w:rPr>
          <w:rFonts w:asciiTheme="minorHAnsi" w:hAnsiTheme="minorHAnsi" w:cstheme="minorHAnsi"/>
          <w:sz w:val="21"/>
          <w:szCs w:val="21"/>
        </w:rPr>
        <w:t>versa</w:t>
      </w:r>
      <w:r w:rsidR="00685F30" w:rsidRPr="00182342">
        <w:rPr>
          <w:rFonts w:asciiTheme="minorHAnsi" w:hAnsiTheme="minorHAnsi" w:cstheme="minorHAnsi"/>
          <w:sz w:val="21"/>
          <w:szCs w:val="21"/>
        </w:rPr>
        <w:t>m</w:t>
      </w:r>
      <w:r w:rsidR="00E96A71" w:rsidRPr="00182342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182342">
        <w:rPr>
          <w:rFonts w:asciiTheme="minorHAnsi" w:hAnsiTheme="minorHAnsi" w:cstheme="minorHAnsi"/>
          <w:sz w:val="21"/>
          <w:szCs w:val="21"/>
        </w:rPr>
        <w:t xml:space="preserve">a 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 w:rsidRPr="00182342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B461F" w:rsidRPr="00182342">
        <w:rPr>
          <w:rFonts w:asciiTheme="minorHAnsi" w:hAnsiTheme="minorHAnsi" w:cstheme="minorHAnsi"/>
          <w:bCs/>
          <w:sz w:val="21"/>
          <w:szCs w:val="21"/>
        </w:rPr>
        <w:t>medicamentos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 (demanda judicial)</w:t>
      </w:r>
      <w:r w:rsidR="00286559" w:rsidRPr="00182342">
        <w:rPr>
          <w:rFonts w:asciiTheme="minorHAnsi" w:hAnsiTheme="minorHAnsi" w:cstheme="minorHAnsi"/>
          <w:sz w:val="21"/>
          <w:szCs w:val="21"/>
        </w:rPr>
        <w:t>.</w:t>
      </w:r>
      <w:r w:rsidR="00244026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182342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182342">
        <w:rPr>
          <w:rFonts w:asciiTheme="minorHAnsi" w:hAnsiTheme="minorHAnsi" w:cstheme="minorHAnsi"/>
          <w:sz w:val="21"/>
          <w:szCs w:val="21"/>
        </w:rPr>
        <w:t xml:space="preserve">R$ </w:t>
      </w:r>
      <w:r w:rsidR="00402525" w:rsidRPr="00182342">
        <w:rPr>
          <w:rFonts w:asciiTheme="minorHAnsi" w:hAnsiTheme="minorHAnsi" w:cstheme="minorHAnsi"/>
          <w:sz w:val="21"/>
          <w:szCs w:val="21"/>
        </w:rPr>
        <w:t>1.074,60</w:t>
      </w:r>
      <w:r w:rsidR="00D516B9" w:rsidRPr="00182342">
        <w:rPr>
          <w:rFonts w:asciiTheme="minorHAnsi" w:hAnsiTheme="minorHAnsi" w:cstheme="minorHAnsi"/>
          <w:sz w:val="21"/>
          <w:szCs w:val="21"/>
        </w:rPr>
        <w:t xml:space="preserve"> (</w:t>
      </w:r>
      <w:r w:rsidR="00402525" w:rsidRPr="00182342">
        <w:rPr>
          <w:rFonts w:asciiTheme="minorHAnsi" w:hAnsiTheme="minorHAnsi" w:cstheme="minorHAnsi"/>
          <w:sz w:val="21"/>
          <w:szCs w:val="21"/>
        </w:rPr>
        <w:t>mil, setenta e quatro reais e sessenta centavos), te</w:t>
      </w:r>
      <w:r w:rsidR="004E36E6" w:rsidRPr="00182342">
        <w:rPr>
          <w:rFonts w:asciiTheme="minorHAnsi" w:hAnsiTheme="minorHAnsi" w:cstheme="minorHAnsi"/>
          <w:sz w:val="21"/>
          <w:szCs w:val="21"/>
        </w:rPr>
        <w:t>ndo como credor</w:t>
      </w:r>
      <w:r w:rsidR="005F7FC5" w:rsidRPr="00182342">
        <w:rPr>
          <w:rFonts w:asciiTheme="minorHAnsi" w:hAnsiTheme="minorHAnsi" w:cstheme="minorHAnsi"/>
          <w:sz w:val="21"/>
          <w:szCs w:val="21"/>
        </w:rPr>
        <w:t>a</w:t>
      </w:r>
      <w:r w:rsidR="004E36E6" w:rsidRPr="00182342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402525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</w:t>
      </w:r>
      <w:r w:rsidR="004E36E6" w:rsidRPr="0018234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402525" w:rsidRPr="00182342">
        <w:rPr>
          <w:rFonts w:asciiTheme="minorHAnsi" w:hAnsiTheme="minorHAnsi" w:cstheme="minorHAnsi"/>
          <w:b/>
          <w:sz w:val="21"/>
          <w:szCs w:val="21"/>
        </w:rPr>
        <w:t>33.009.945/0002-04</w:t>
      </w:r>
      <w:r w:rsidR="004E36E6" w:rsidRPr="00182342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182342">
        <w:rPr>
          <w:rFonts w:asciiTheme="minorHAnsi" w:hAnsiTheme="minorHAnsi" w:cstheme="minorHAnsi"/>
          <w:sz w:val="21"/>
          <w:szCs w:val="21"/>
        </w:rPr>
        <w:t>.</w:t>
      </w:r>
    </w:p>
    <w:p w:rsidR="008D4836" w:rsidRPr="00182342" w:rsidRDefault="008D4836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  <w:highlight w:val="lightGray"/>
        </w:rPr>
        <w:t xml:space="preserve">Revela-se oportuno informar que os </w:t>
      </w:r>
      <w:r w:rsidR="00182342" w:rsidRPr="00182342">
        <w:rPr>
          <w:rFonts w:asciiTheme="minorHAnsi" w:hAnsiTheme="minorHAnsi" w:cstheme="minorHAnsi"/>
          <w:sz w:val="21"/>
          <w:szCs w:val="21"/>
          <w:highlight w:val="lightGray"/>
        </w:rPr>
        <w:t>autos</w:t>
      </w:r>
      <w:r w:rsidRPr="00182342">
        <w:rPr>
          <w:rFonts w:asciiTheme="minorHAnsi" w:hAnsiTheme="minorHAnsi" w:cstheme="minorHAnsi"/>
          <w:sz w:val="21"/>
          <w:szCs w:val="21"/>
          <w:highlight w:val="lightGray"/>
        </w:rPr>
        <w:t xml:space="preserve"> que seguem anexados ao presente </w:t>
      </w:r>
      <w:r w:rsidR="00182342" w:rsidRPr="00182342">
        <w:rPr>
          <w:rFonts w:asciiTheme="minorHAnsi" w:hAnsiTheme="minorHAnsi" w:cstheme="minorHAnsi"/>
          <w:sz w:val="21"/>
          <w:szCs w:val="21"/>
          <w:highlight w:val="lightGray"/>
        </w:rPr>
        <w:t>contêm, tão somente,</w:t>
      </w:r>
      <w:r w:rsidRPr="00182342">
        <w:rPr>
          <w:rFonts w:asciiTheme="minorHAnsi" w:hAnsiTheme="minorHAnsi" w:cstheme="minorHAnsi"/>
          <w:sz w:val="21"/>
          <w:szCs w:val="21"/>
          <w:highlight w:val="lightGray"/>
        </w:rPr>
        <w:t xml:space="preserve"> procedimentos que objetivam informar sobre o cumprimento da demanda judicial. Não constam nos autos apartados (processos nºs </w:t>
      </w:r>
      <w:r w:rsidRPr="00182342">
        <w:rPr>
          <w:rFonts w:asciiTheme="minorHAnsi" w:hAnsiTheme="minorHAnsi" w:cstheme="minorHAnsi"/>
          <w:b/>
          <w:bCs/>
          <w:sz w:val="21"/>
          <w:szCs w:val="21"/>
          <w:highlight w:val="lightGray"/>
          <w:u w:val="single"/>
        </w:rPr>
        <w:t>2000.16403/2015</w:t>
      </w:r>
      <w:r w:rsidRPr="00182342">
        <w:rPr>
          <w:rFonts w:asciiTheme="minorHAnsi" w:hAnsiTheme="minorHAnsi" w:cstheme="minorHAnsi"/>
          <w:bCs/>
          <w:sz w:val="21"/>
          <w:szCs w:val="21"/>
          <w:highlight w:val="lightGray"/>
        </w:rPr>
        <w:t xml:space="preserve">, </w:t>
      </w:r>
      <w:r w:rsidRPr="00182342">
        <w:rPr>
          <w:rFonts w:asciiTheme="minorHAnsi" w:hAnsiTheme="minorHAnsi" w:cstheme="minorHAnsi"/>
          <w:b/>
          <w:bCs/>
          <w:sz w:val="21"/>
          <w:szCs w:val="21"/>
          <w:highlight w:val="lightGray"/>
          <w:u w:val="single"/>
        </w:rPr>
        <w:t>2000.006444/2016</w:t>
      </w:r>
      <w:r w:rsidRPr="00182342">
        <w:rPr>
          <w:rFonts w:asciiTheme="minorHAnsi" w:hAnsiTheme="minorHAnsi" w:cstheme="minorHAnsi"/>
          <w:bCs/>
          <w:sz w:val="21"/>
          <w:szCs w:val="21"/>
          <w:highlight w:val="lightGray"/>
        </w:rPr>
        <w:t xml:space="preserve"> e </w:t>
      </w:r>
      <w:r w:rsidRPr="00182342">
        <w:rPr>
          <w:rFonts w:asciiTheme="minorHAnsi" w:hAnsiTheme="minorHAnsi" w:cstheme="minorHAnsi"/>
          <w:b/>
          <w:bCs/>
          <w:sz w:val="21"/>
          <w:szCs w:val="21"/>
          <w:highlight w:val="lightGray"/>
          <w:u w:val="single"/>
        </w:rPr>
        <w:t>2000.004916/2016</w:t>
      </w:r>
      <w:r w:rsidRPr="00182342">
        <w:rPr>
          <w:rFonts w:asciiTheme="minorHAnsi" w:hAnsiTheme="minorHAnsi" w:cstheme="minorHAnsi"/>
          <w:bCs/>
          <w:sz w:val="21"/>
          <w:szCs w:val="21"/>
          <w:highlight w:val="lightGray"/>
        </w:rPr>
        <w:t xml:space="preserve">) procedimentos para aquisição dos fármacos objetos da ação judicial </w:t>
      </w:r>
      <w:r w:rsidRPr="00182342">
        <w:rPr>
          <w:rFonts w:asciiTheme="minorHAnsi" w:hAnsiTheme="minorHAnsi" w:cstheme="minorHAnsi"/>
          <w:bCs/>
          <w:i/>
          <w:sz w:val="21"/>
          <w:szCs w:val="21"/>
          <w:highlight w:val="lightGray"/>
        </w:rPr>
        <w:t>in casu.</w:t>
      </w:r>
    </w:p>
    <w:p w:rsidR="0098743D" w:rsidRPr="00182342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182342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182342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8234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18234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F6A44" w:rsidRPr="00182342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402525" w:rsidRPr="00182342">
        <w:rPr>
          <w:rFonts w:asciiTheme="minorHAnsi" w:hAnsiTheme="minorHAnsi" w:cstheme="minorHAnsi"/>
          <w:b/>
          <w:bCs/>
          <w:sz w:val="21"/>
          <w:szCs w:val="21"/>
        </w:rPr>
        <w:t>15635</w:t>
      </w:r>
      <w:r w:rsidR="00AF6A44" w:rsidRPr="00182342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B461F" w:rsidRPr="00182342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262B7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182342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18234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18234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182342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82342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182342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182342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182342">
        <w:rPr>
          <w:rFonts w:asciiTheme="minorHAnsi" w:hAnsiTheme="minorHAnsi" w:cstheme="minorHAnsi"/>
          <w:i/>
          <w:sz w:val="21"/>
          <w:szCs w:val="21"/>
        </w:rPr>
        <w:t>a</w:t>
      </w:r>
      <w:r w:rsidRPr="00182342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182342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1078DD" w:rsidRPr="00182342">
        <w:rPr>
          <w:rFonts w:asciiTheme="minorHAnsi" w:hAnsiTheme="minorHAnsi" w:cstheme="minorHAnsi"/>
          <w:sz w:val="21"/>
          <w:szCs w:val="21"/>
        </w:rPr>
        <w:t>78</w:t>
      </w:r>
      <w:r w:rsidRPr="00182342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182342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610581" w:rsidRPr="00182342" w:rsidRDefault="001929B0" w:rsidP="001078DD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182342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1078DD" w:rsidRPr="00182342">
        <w:rPr>
          <w:rFonts w:asciiTheme="minorHAnsi" w:hAnsiTheme="minorHAnsi" w:cstheme="minorHAnsi"/>
          <w:sz w:val="21"/>
          <w:szCs w:val="21"/>
        </w:rPr>
        <w:t xml:space="preserve">Às fls. 02/03 consta Mandado - Ofício, expedido pelo Juízo da 17ª Vara Cível da Capital / Fazenda Estadual, nos autos do processo judicial nº </w:t>
      </w:r>
      <w:r w:rsidR="001078DD" w:rsidRPr="00182342">
        <w:rPr>
          <w:rFonts w:asciiTheme="minorHAnsi" w:hAnsiTheme="minorHAnsi" w:cstheme="minorHAnsi"/>
          <w:b/>
          <w:sz w:val="21"/>
          <w:szCs w:val="21"/>
        </w:rPr>
        <w:t>0709489-64.2015.8.02.0001</w:t>
      </w:r>
      <w:r w:rsidR="001078DD" w:rsidRPr="00182342">
        <w:rPr>
          <w:rFonts w:asciiTheme="minorHAnsi" w:hAnsiTheme="minorHAnsi" w:cstheme="minorHAnsi"/>
          <w:sz w:val="21"/>
          <w:szCs w:val="21"/>
        </w:rPr>
        <w:t xml:space="preserve">, em face do Estado de Alagoas, tendo como autora </w:t>
      </w:r>
      <w:r w:rsidR="001078DD" w:rsidRPr="00182342">
        <w:rPr>
          <w:rFonts w:asciiTheme="minorHAnsi" w:hAnsiTheme="minorHAnsi" w:cstheme="minorHAnsi"/>
          <w:b/>
          <w:sz w:val="21"/>
          <w:szCs w:val="21"/>
        </w:rPr>
        <w:t>MARIA DAS NEVES CANDIDO PIMENTEL</w:t>
      </w:r>
      <w:r w:rsidR="001078DD" w:rsidRPr="00182342">
        <w:rPr>
          <w:rFonts w:asciiTheme="minorHAnsi" w:hAnsiTheme="minorHAnsi" w:cstheme="minorHAnsi"/>
          <w:sz w:val="21"/>
          <w:szCs w:val="21"/>
        </w:rPr>
        <w:t xml:space="preserve">. Em tempo, destaque-se o teor da decisão juntada às fls. 04/08, onde consta o deferimento da tutela de urgência, com determinação de que o Estado de Alagoas forneça à autora, no prazo de 48 (quarenta e oito) horas, os seguintes medicamentos: </w:t>
      </w:r>
      <w:r w:rsidR="001078DD"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>ENTACAPONA 200mg; LEVADOPA + BENZERAZIDA 100/25mg; BIPERIDENO 2mg; CITALOPRAN 20mg e CLONAZEPAN 2mg</w:t>
      </w:r>
      <w:r w:rsidR="001078DD"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78DD" w:rsidRPr="0018234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E4400" w:rsidRPr="00182342" w:rsidRDefault="00C32EAA" w:rsidP="001078DD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2. IMPOSSIBILIDADE DE ATENDIMENTO PEL</w:t>
      </w:r>
      <w:r w:rsidR="009323E3" w:rsidRPr="00182342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323E3" w:rsidRPr="00182342">
        <w:rPr>
          <w:rFonts w:asciiTheme="minorHAnsi" w:hAnsiTheme="minorHAnsi" w:cstheme="minorHAnsi"/>
          <w:b/>
          <w:bCs/>
          <w:sz w:val="21"/>
          <w:szCs w:val="21"/>
        </w:rPr>
        <w:t>VIA ADMINISTRATIVA</w:t>
      </w: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À fl. </w:t>
      </w:r>
      <w:r w:rsidR="00610581" w:rsidRPr="00182342">
        <w:rPr>
          <w:rFonts w:asciiTheme="minorHAnsi" w:hAnsiTheme="minorHAnsi" w:cstheme="minorHAnsi"/>
          <w:sz w:val="21"/>
          <w:szCs w:val="21"/>
        </w:rPr>
        <w:t>20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consta despacho s/nº, de lavra da Assessoria Técnica, informando a necessidade de imediato cumprimento da decisão judicial em epígrafe. </w:t>
      </w:r>
      <w:r w:rsidR="002827FD" w:rsidRPr="00182342">
        <w:rPr>
          <w:rFonts w:asciiTheme="minorHAnsi" w:hAnsiTheme="minorHAnsi" w:cstheme="minorHAnsi"/>
          <w:sz w:val="21"/>
          <w:szCs w:val="21"/>
        </w:rPr>
        <w:t>À</w:t>
      </w:r>
      <w:r w:rsidR="008303BF" w:rsidRPr="00182342">
        <w:rPr>
          <w:rFonts w:asciiTheme="minorHAnsi" w:hAnsiTheme="minorHAnsi" w:cstheme="minorHAnsi"/>
          <w:sz w:val="21"/>
          <w:szCs w:val="21"/>
        </w:rPr>
        <w:t>s</w:t>
      </w:r>
      <w:r w:rsidR="002827FD" w:rsidRPr="00182342">
        <w:rPr>
          <w:rFonts w:asciiTheme="minorHAnsi" w:hAnsiTheme="minorHAnsi" w:cstheme="minorHAnsi"/>
          <w:sz w:val="21"/>
          <w:szCs w:val="21"/>
        </w:rPr>
        <w:t xml:space="preserve"> fl</w:t>
      </w:r>
      <w:r w:rsidR="008303BF" w:rsidRPr="00182342">
        <w:rPr>
          <w:rFonts w:asciiTheme="minorHAnsi" w:hAnsiTheme="minorHAnsi" w:cstheme="minorHAnsi"/>
          <w:sz w:val="21"/>
          <w:szCs w:val="21"/>
        </w:rPr>
        <w:t>s</w:t>
      </w:r>
      <w:r w:rsidR="002827FD" w:rsidRPr="00182342">
        <w:rPr>
          <w:rFonts w:asciiTheme="minorHAnsi" w:hAnsiTheme="minorHAnsi" w:cstheme="minorHAnsi"/>
          <w:sz w:val="21"/>
          <w:szCs w:val="21"/>
        </w:rPr>
        <w:t xml:space="preserve">. </w:t>
      </w:r>
      <w:r w:rsidR="00610581" w:rsidRPr="00182342">
        <w:rPr>
          <w:rFonts w:asciiTheme="minorHAnsi" w:hAnsiTheme="minorHAnsi" w:cstheme="minorHAnsi"/>
          <w:sz w:val="21"/>
          <w:szCs w:val="21"/>
        </w:rPr>
        <w:t>21/22</w:t>
      </w:r>
      <w:r w:rsidR="002827FD" w:rsidRPr="00182342">
        <w:rPr>
          <w:rFonts w:asciiTheme="minorHAnsi" w:hAnsiTheme="minorHAnsi" w:cstheme="minorHAnsi"/>
          <w:sz w:val="21"/>
          <w:szCs w:val="21"/>
        </w:rPr>
        <w:t xml:space="preserve"> consta 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despacho s/nº, da lavra da Diretoria de Assistência Farmacêutica – DAF/SESAU, 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datado de </w:t>
      </w:r>
      <w:r w:rsidR="00610581" w:rsidRPr="00182342">
        <w:rPr>
          <w:rFonts w:asciiTheme="minorHAnsi" w:hAnsiTheme="minorHAnsi" w:cstheme="minorHAnsi"/>
          <w:sz w:val="21"/>
          <w:szCs w:val="21"/>
        </w:rPr>
        <w:t>24</w:t>
      </w:r>
      <w:r w:rsidR="00BC2427" w:rsidRPr="00182342">
        <w:rPr>
          <w:rFonts w:asciiTheme="minorHAnsi" w:hAnsiTheme="minorHAnsi" w:cstheme="minorHAnsi"/>
          <w:sz w:val="21"/>
          <w:szCs w:val="21"/>
        </w:rPr>
        <w:t>/</w:t>
      </w:r>
      <w:r w:rsidR="00610581" w:rsidRPr="00182342">
        <w:rPr>
          <w:rFonts w:asciiTheme="minorHAnsi" w:hAnsiTheme="minorHAnsi" w:cstheme="minorHAnsi"/>
          <w:sz w:val="21"/>
          <w:szCs w:val="21"/>
        </w:rPr>
        <w:t>07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/2015, 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solicitando a aquisição em caráter emergencial, bem como informando </w:t>
      </w:r>
      <w:r w:rsidR="001A04A2" w:rsidRPr="00182342">
        <w:rPr>
          <w:rFonts w:asciiTheme="minorHAnsi" w:hAnsiTheme="minorHAnsi" w:cstheme="minorHAnsi"/>
          <w:sz w:val="21"/>
          <w:szCs w:val="21"/>
        </w:rPr>
        <w:t>“</w:t>
      </w:r>
      <w:r w:rsidR="008303BF" w:rsidRPr="00182342">
        <w:rPr>
          <w:rFonts w:asciiTheme="minorHAnsi" w:hAnsiTheme="minorHAnsi" w:cstheme="minorHAnsi"/>
          <w:sz w:val="21"/>
          <w:szCs w:val="21"/>
        </w:rPr>
        <w:t>que o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medicamento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solicitado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não est</w:t>
      </w:r>
      <w:r w:rsidR="00610581" w:rsidRPr="00182342">
        <w:rPr>
          <w:rFonts w:asciiTheme="minorHAnsi" w:hAnsiTheme="minorHAnsi" w:cstheme="minorHAnsi"/>
          <w:sz w:val="21"/>
          <w:szCs w:val="21"/>
        </w:rPr>
        <w:t xml:space="preserve">ão </w:t>
      </w:r>
      <w:r w:rsidR="008303BF" w:rsidRPr="00182342">
        <w:rPr>
          <w:rFonts w:asciiTheme="minorHAnsi" w:hAnsiTheme="minorHAnsi" w:cstheme="minorHAnsi"/>
          <w:sz w:val="21"/>
          <w:szCs w:val="21"/>
        </w:rPr>
        <w:t>contemplado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na Relação de Medicamentos do Componente Especializado da Assistência Farmacêutica – CEAF, prevista na Portaria nº 1.554/2013 GM/MS, </w:t>
      </w:r>
      <w:r w:rsidR="008303BF" w:rsidRPr="00182342">
        <w:rPr>
          <w:rFonts w:asciiTheme="minorHAnsi" w:hAnsiTheme="minorHAnsi" w:cstheme="minorHAnsi"/>
          <w:b/>
          <w:sz w:val="21"/>
          <w:szCs w:val="21"/>
        </w:rPr>
        <w:t>não sendo, portanto, competência desta SESAU a respectiva dispensação</w:t>
      </w:r>
      <w:r w:rsidR="001A04A2" w:rsidRPr="00182342">
        <w:rPr>
          <w:rFonts w:asciiTheme="minorHAnsi" w:hAnsiTheme="minorHAnsi" w:cstheme="minorHAnsi"/>
          <w:sz w:val="21"/>
          <w:szCs w:val="21"/>
        </w:rPr>
        <w:t>”</w:t>
      </w:r>
      <w:r w:rsidR="00BE4400" w:rsidRPr="00182342">
        <w:rPr>
          <w:rFonts w:asciiTheme="minorHAnsi" w:hAnsiTheme="minorHAnsi" w:cstheme="minorHAnsi"/>
          <w:sz w:val="21"/>
          <w:szCs w:val="21"/>
        </w:rPr>
        <w:t>.</w:t>
      </w:r>
    </w:p>
    <w:p w:rsidR="00440FD2" w:rsidRPr="00182342" w:rsidRDefault="00BE4400" w:rsidP="00B6738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3. COTAÇÕES DE PREÇOS </w:t>
      </w:r>
      <w:r w:rsidR="005C0CC8" w:rsidRPr="00182342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182342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610581" w:rsidRPr="00182342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 fl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. </w:t>
      </w:r>
      <w:r w:rsidR="00610581" w:rsidRPr="00182342">
        <w:rPr>
          <w:rFonts w:asciiTheme="minorHAnsi" w:hAnsiTheme="minorHAnsi" w:cstheme="minorHAnsi"/>
          <w:sz w:val="21"/>
          <w:szCs w:val="21"/>
        </w:rPr>
        <w:t>37/40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182342">
        <w:rPr>
          <w:rFonts w:asciiTheme="minorHAnsi" w:hAnsiTheme="minorHAnsi" w:cstheme="minorHAnsi"/>
          <w:sz w:val="21"/>
          <w:szCs w:val="21"/>
        </w:rPr>
        <w:t>foi juntada proposta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 de empresa do ramo, com participação </w:t>
      </w:r>
      <w:r w:rsidR="00610581" w:rsidRPr="00182342">
        <w:rPr>
          <w:rFonts w:asciiTheme="minorHAnsi" w:hAnsiTheme="minorHAnsi" w:cstheme="minorHAnsi"/>
          <w:sz w:val="21"/>
          <w:szCs w:val="21"/>
        </w:rPr>
        <w:t>única</w:t>
      </w:r>
      <w:r w:rsidR="001A04A2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5C0CC8" w:rsidRPr="00182342">
        <w:rPr>
          <w:rFonts w:asciiTheme="minorHAnsi" w:hAnsiTheme="minorHAnsi" w:cstheme="minorHAnsi"/>
          <w:sz w:val="21"/>
          <w:szCs w:val="21"/>
        </w:rPr>
        <w:t>da seguinte</w:t>
      </w:r>
      <w:r w:rsidR="001A04A2" w:rsidRPr="00182342">
        <w:rPr>
          <w:rFonts w:asciiTheme="minorHAnsi" w:hAnsiTheme="minorHAnsi" w:cstheme="minorHAnsi"/>
          <w:sz w:val="21"/>
          <w:szCs w:val="21"/>
        </w:rPr>
        <w:t xml:space="preserve"> sociedade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 empresária: </w:t>
      </w:r>
      <w:r w:rsidR="00182342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="00B67385"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7385" w:rsidRPr="00182342">
        <w:rPr>
          <w:rFonts w:asciiTheme="minorHAnsi" w:hAnsiTheme="minorHAnsi" w:cstheme="minorHAnsi"/>
          <w:sz w:val="21"/>
          <w:szCs w:val="21"/>
        </w:rPr>
        <w:t>para os itens 02 (</w:t>
      </w:r>
      <w:r w:rsidR="00182342" w:rsidRPr="00182342">
        <w:rPr>
          <w:rFonts w:asciiTheme="minorHAnsi" w:hAnsiTheme="minorHAnsi" w:cstheme="minorHAnsi"/>
          <w:b/>
          <w:sz w:val="21"/>
          <w:szCs w:val="21"/>
        </w:rPr>
        <w:t>LEVODOPA + BENSERAZIDA 200/50MG</w:t>
      </w:r>
      <w:r w:rsidR="00B67385" w:rsidRPr="00182342">
        <w:rPr>
          <w:rFonts w:asciiTheme="minorHAnsi" w:hAnsiTheme="minorHAnsi" w:cstheme="minorHAnsi"/>
          <w:sz w:val="21"/>
          <w:szCs w:val="21"/>
        </w:rPr>
        <w:t>), 03 (</w:t>
      </w:r>
      <w:r w:rsidR="00182342" w:rsidRPr="00182342">
        <w:rPr>
          <w:rFonts w:asciiTheme="minorHAnsi" w:hAnsiTheme="minorHAnsi" w:cstheme="minorHAnsi"/>
          <w:b/>
          <w:sz w:val="21"/>
          <w:szCs w:val="21"/>
        </w:rPr>
        <w:t>LEVODOPA + BENSERAZIDA 100/25 MG DISPERSÍVEL</w:t>
      </w:r>
      <w:r w:rsidR="00B67385" w:rsidRPr="00182342">
        <w:rPr>
          <w:rFonts w:asciiTheme="minorHAnsi" w:hAnsiTheme="minorHAnsi" w:cstheme="minorHAnsi"/>
          <w:sz w:val="21"/>
          <w:szCs w:val="21"/>
        </w:rPr>
        <w:t>), 04 (</w:t>
      </w:r>
      <w:r w:rsidR="00182342" w:rsidRPr="00182342">
        <w:rPr>
          <w:rFonts w:asciiTheme="minorHAnsi" w:hAnsiTheme="minorHAnsi" w:cstheme="minorHAnsi"/>
          <w:b/>
          <w:sz w:val="21"/>
          <w:szCs w:val="21"/>
        </w:rPr>
        <w:t>LEVODOPA + BENSERAZIDA 100MG HBS</w:t>
      </w:r>
      <w:r w:rsidR="00B67385" w:rsidRPr="00182342">
        <w:rPr>
          <w:rFonts w:asciiTheme="minorHAnsi" w:hAnsiTheme="minorHAnsi" w:cstheme="minorHAnsi"/>
          <w:sz w:val="21"/>
          <w:szCs w:val="21"/>
        </w:rPr>
        <w:t>), 07 (</w:t>
      </w:r>
      <w:r w:rsidR="00182342" w:rsidRPr="00182342">
        <w:rPr>
          <w:rFonts w:asciiTheme="minorHAnsi" w:hAnsiTheme="minorHAnsi" w:cstheme="minorHAnsi"/>
          <w:b/>
          <w:sz w:val="21"/>
          <w:szCs w:val="21"/>
        </w:rPr>
        <w:t>CLONAZEPAM 2MG</w:t>
      </w:r>
      <w:r w:rsidR="00B67385" w:rsidRPr="00182342">
        <w:rPr>
          <w:rFonts w:asciiTheme="minorHAnsi" w:hAnsiTheme="minorHAnsi" w:cstheme="minorHAnsi"/>
          <w:sz w:val="21"/>
          <w:szCs w:val="21"/>
        </w:rPr>
        <w:t>)</w:t>
      </w:r>
      <w:r w:rsidR="005C0CC8" w:rsidRPr="00182342">
        <w:rPr>
          <w:rFonts w:asciiTheme="minorHAnsi" w:hAnsiTheme="minorHAnsi" w:cstheme="minorHAnsi"/>
          <w:sz w:val="21"/>
          <w:szCs w:val="21"/>
        </w:rPr>
        <w:t>.</w:t>
      </w:r>
      <w:r w:rsidR="00B40F3B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610581" w:rsidRPr="00182342">
        <w:rPr>
          <w:rFonts w:asciiTheme="minorHAnsi" w:hAnsiTheme="minorHAnsi" w:cstheme="minorHAnsi"/>
          <w:sz w:val="21"/>
          <w:szCs w:val="21"/>
        </w:rPr>
        <w:t>Em tempo, informe-se o que consta à fl. 44</w:t>
      </w:r>
      <w:r w:rsidR="00182342" w:rsidRPr="00182342">
        <w:rPr>
          <w:rFonts w:asciiTheme="minorHAnsi" w:hAnsiTheme="minorHAnsi" w:cstheme="minorHAnsi"/>
          <w:sz w:val="21"/>
          <w:szCs w:val="21"/>
        </w:rPr>
        <w:t>,</w:t>
      </w:r>
      <w:r w:rsidR="00610581" w:rsidRPr="00182342">
        <w:rPr>
          <w:rFonts w:asciiTheme="minorHAnsi" w:hAnsiTheme="minorHAnsi" w:cstheme="minorHAnsi"/>
          <w:sz w:val="21"/>
          <w:szCs w:val="21"/>
        </w:rPr>
        <w:t xml:space="preserve"> que </w:t>
      </w:r>
      <w:r w:rsidR="00B67385" w:rsidRPr="00182342">
        <w:rPr>
          <w:rFonts w:asciiTheme="minorHAnsi" w:hAnsiTheme="minorHAnsi" w:cstheme="minorHAnsi"/>
          <w:sz w:val="21"/>
          <w:szCs w:val="21"/>
        </w:rPr>
        <w:t>os itens relacionados</w:t>
      </w:r>
      <w:r w:rsidR="00610581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67385" w:rsidRPr="00182342">
        <w:rPr>
          <w:rFonts w:asciiTheme="minorHAnsi" w:hAnsiTheme="minorHAnsi" w:cstheme="minorHAnsi"/>
          <w:sz w:val="21"/>
          <w:szCs w:val="21"/>
        </w:rPr>
        <w:t xml:space="preserve">são fármacos fornecidos </w:t>
      </w:r>
      <w:r w:rsidR="00610581" w:rsidRPr="00182342">
        <w:rPr>
          <w:rFonts w:asciiTheme="minorHAnsi" w:hAnsiTheme="minorHAnsi" w:cstheme="minorHAnsi"/>
          <w:sz w:val="21"/>
          <w:szCs w:val="21"/>
        </w:rPr>
        <w:t>por indústria farmacêutic</w:t>
      </w:r>
      <w:r w:rsidR="00B67385" w:rsidRPr="00182342">
        <w:rPr>
          <w:rFonts w:asciiTheme="minorHAnsi" w:hAnsiTheme="minorHAnsi" w:cstheme="minorHAnsi"/>
          <w:sz w:val="21"/>
          <w:szCs w:val="21"/>
        </w:rPr>
        <w:t>a</w:t>
      </w:r>
      <w:r w:rsidR="00610581" w:rsidRPr="00182342">
        <w:rPr>
          <w:rFonts w:asciiTheme="minorHAnsi" w:hAnsiTheme="minorHAnsi" w:cstheme="minorHAnsi"/>
          <w:sz w:val="21"/>
          <w:szCs w:val="21"/>
        </w:rPr>
        <w:t xml:space="preserve"> exclusi</w:t>
      </w:r>
      <w:r w:rsidR="00B67385" w:rsidRPr="00182342">
        <w:rPr>
          <w:rFonts w:asciiTheme="minorHAnsi" w:hAnsiTheme="minorHAnsi" w:cstheme="minorHAnsi"/>
          <w:sz w:val="21"/>
          <w:szCs w:val="21"/>
        </w:rPr>
        <w:t>va. Consta, ainda, que os demais medicamentos não obtiveram cotações</w:t>
      </w:r>
      <w:r w:rsidR="00182342" w:rsidRPr="00182342">
        <w:rPr>
          <w:rFonts w:asciiTheme="minorHAnsi" w:hAnsiTheme="minorHAnsi" w:cstheme="minorHAnsi"/>
          <w:sz w:val="21"/>
          <w:szCs w:val="21"/>
        </w:rPr>
        <w:t>.</w:t>
      </w:r>
    </w:p>
    <w:p w:rsidR="00B758D1" w:rsidRPr="00182342" w:rsidRDefault="005C0CC8" w:rsidP="00B758D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182342">
        <w:rPr>
          <w:rFonts w:asciiTheme="minorHAnsi" w:hAnsiTheme="minorHAnsi" w:cstheme="minorHAnsi"/>
          <w:sz w:val="21"/>
          <w:szCs w:val="21"/>
        </w:rPr>
        <w:t xml:space="preserve">Verifica-se a apresentação do Certificado de Registro Cadastral – CRC (fls. </w:t>
      </w:r>
      <w:r w:rsidR="00B67385" w:rsidRPr="00182342">
        <w:rPr>
          <w:rFonts w:asciiTheme="minorHAnsi" w:hAnsiTheme="minorHAnsi" w:cstheme="minorHAnsi"/>
          <w:sz w:val="21"/>
          <w:szCs w:val="21"/>
        </w:rPr>
        <w:t>45 e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67385" w:rsidRPr="00182342">
        <w:rPr>
          <w:rFonts w:asciiTheme="minorHAnsi" w:hAnsiTheme="minorHAnsi" w:cstheme="minorHAnsi"/>
          <w:sz w:val="21"/>
          <w:szCs w:val="21"/>
        </w:rPr>
        <w:t>55</w:t>
      </w:r>
      <w:r w:rsidRPr="00182342">
        <w:rPr>
          <w:rFonts w:asciiTheme="minorHAnsi" w:hAnsiTheme="minorHAnsi" w:cstheme="minorHAnsi"/>
          <w:sz w:val="21"/>
          <w:szCs w:val="21"/>
        </w:rPr>
        <w:t>)</w:t>
      </w:r>
      <w:r w:rsidR="00F85B8F" w:rsidRPr="00182342">
        <w:rPr>
          <w:rFonts w:asciiTheme="minorHAnsi" w:hAnsiTheme="minorHAnsi" w:cstheme="minorHAnsi"/>
          <w:sz w:val="21"/>
          <w:szCs w:val="21"/>
        </w:rPr>
        <w:t xml:space="preserve"> quando da realização da referida </w:t>
      </w:r>
      <w:r w:rsidR="00BC2427" w:rsidRPr="00182342">
        <w:rPr>
          <w:rFonts w:asciiTheme="minorHAnsi" w:hAnsiTheme="minorHAnsi" w:cstheme="minorHAnsi"/>
          <w:sz w:val="21"/>
          <w:szCs w:val="21"/>
        </w:rPr>
        <w:t>aquisição</w:t>
      </w:r>
      <w:r w:rsidRPr="00182342">
        <w:rPr>
          <w:rFonts w:asciiTheme="minorHAnsi" w:hAnsiTheme="minorHAnsi" w:cstheme="minorHAnsi"/>
          <w:sz w:val="21"/>
          <w:szCs w:val="21"/>
        </w:rPr>
        <w:t>, em substituição aos documentos enumerados nos artigos 28 a 31 da Lei nº 8.666/83, conforme determina o art. 32, §§ 2º e 3º, da mesma Lei.</w:t>
      </w:r>
      <w:r w:rsidR="00B758D1" w:rsidRPr="00182342">
        <w:rPr>
          <w:rFonts w:asciiTheme="minorHAnsi" w:hAnsiTheme="minorHAnsi" w:cstheme="minorHAnsi"/>
          <w:sz w:val="21"/>
          <w:szCs w:val="21"/>
        </w:rPr>
        <w:t xml:space="preserve"> Observa-se, ainda, o despacho da lavra de servidora que responde pelo Setor de Cadastro, Averiguação de Preços e Regularidade de Empresas – SECAPRE, Janaína Lopes de Oliveira Pedroza, informando que a empresa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="00B758D1" w:rsidRPr="00182342">
        <w:rPr>
          <w:rFonts w:asciiTheme="minorHAnsi" w:hAnsiTheme="minorHAnsi" w:cstheme="minorHAnsi"/>
          <w:sz w:val="21"/>
          <w:szCs w:val="21"/>
        </w:rPr>
        <w:t xml:space="preserve">, se encontra em situação de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 xml:space="preserve">IDONEIDADE FISCAL REGULAR </w:t>
      </w:r>
      <w:r w:rsidR="00B758D1" w:rsidRPr="00182342">
        <w:rPr>
          <w:rFonts w:asciiTheme="minorHAnsi" w:hAnsiTheme="minorHAnsi" w:cstheme="minorHAnsi"/>
          <w:sz w:val="21"/>
          <w:szCs w:val="21"/>
        </w:rPr>
        <w:t>(fl. 46).</w:t>
      </w:r>
    </w:p>
    <w:p w:rsidR="005C0CC8" w:rsidRPr="00182342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182342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182342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182342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Após emissão da nota de empenho, foram juntadas aos autos Certidões de Regularidade Fiscal referentes à empresa </w:t>
      </w:r>
      <w:r w:rsidR="007D5C8E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82342">
        <w:rPr>
          <w:rFonts w:asciiTheme="minorHAnsi" w:hAnsiTheme="minorHAnsi" w:cstheme="minorHAnsi"/>
          <w:sz w:val="21"/>
          <w:szCs w:val="21"/>
        </w:rPr>
        <w:t xml:space="preserve">ora vencidas (fls. </w:t>
      </w:r>
      <w:r w:rsidR="007D5C8E" w:rsidRPr="00182342">
        <w:rPr>
          <w:rFonts w:asciiTheme="minorHAnsi" w:hAnsiTheme="minorHAnsi" w:cstheme="minorHAnsi"/>
          <w:sz w:val="21"/>
          <w:szCs w:val="21"/>
        </w:rPr>
        <w:t>63</w:t>
      </w:r>
      <w:r w:rsidRPr="00182342">
        <w:rPr>
          <w:rFonts w:asciiTheme="minorHAnsi" w:hAnsiTheme="minorHAnsi" w:cstheme="minorHAnsi"/>
          <w:sz w:val="21"/>
          <w:szCs w:val="21"/>
        </w:rPr>
        <w:t>/</w:t>
      </w:r>
      <w:r w:rsidR="007D5C8E" w:rsidRPr="00182342">
        <w:rPr>
          <w:rFonts w:asciiTheme="minorHAnsi" w:hAnsiTheme="minorHAnsi" w:cstheme="minorHAnsi"/>
          <w:sz w:val="21"/>
          <w:szCs w:val="21"/>
        </w:rPr>
        <w:t>67</w:t>
      </w:r>
      <w:r w:rsidRPr="00182342">
        <w:rPr>
          <w:rFonts w:asciiTheme="minorHAnsi" w:hAnsiTheme="minorHAnsi" w:cstheme="minorHAnsi"/>
          <w:sz w:val="21"/>
          <w:szCs w:val="21"/>
        </w:rPr>
        <w:t>).</w:t>
      </w:r>
    </w:p>
    <w:p w:rsidR="00193A7D" w:rsidRPr="00182342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- </w:t>
      </w:r>
      <w:r w:rsidRPr="00182342">
        <w:rPr>
          <w:rFonts w:asciiTheme="minorHAnsi" w:hAnsiTheme="minorHAnsi" w:cstheme="minorHAnsi"/>
          <w:sz w:val="21"/>
          <w:szCs w:val="21"/>
        </w:rPr>
        <w:t xml:space="preserve">Às fls. </w:t>
      </w:r>
      <w:r w:rsidR="00B758D1" w:rsidRPr="00182342">
        <w:rPr>
          <w:rFonts w:asciiTheme="minorHAnsi" w:hAnsiTheme="minorHAnsi" w:cstheme="minorHAnsi"/>
          <w:sz w:val="21"/>
          <w:szCs w:val="21"/>
        </w:rPr>
        <w:t>48</w:t>
      </w:r>
      <w:r w:rsidRPr="00182342">
        <w:rPr>
          <w:rFonts w:asciiTheme="minorHAnsi" w:hAnsiTheme="minorHAnsi" w:cstheme="minorHAnsi"/>
          <w:sz w:val="21"/>
          <w:szCs w:val="21"/>
        </w:rPr>
        <w:t xml:space="preserve"> consta despacho da Secretária 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Executiva Ações de Saúde, Sra. Rosimeire Rodrigues Cavalcanti, </w:t>
      </w:r>
      <w:r w:rsidRPr="00182342">
        <w:rPr>
          <w:rFonts w:asciiTheme="minorHAnsi" w:hAnsiTheme="minorHAnsi" w:cstheme="minorHAnsi"/>
          <w:sz w:val="21"/>
          <w:szCs w:val="21"/>
        </w:rPr>
        <w:t xml:space="preserve">com autorização </w:t>
      </w:r>
      <w:r w:rsidR="00BC2427" w:rsidRPr="00182342">
        <w:rPr>
          <w:rFonts w:asciiTheme="minorHAnsi" w:hAnsiTheme="minorHAnsi" w:cstheme="minorHAnsi"/>
          <w:sz w:val="21"/>
          <w:szCs w:val="21"/>
        </w:rPr>
        <w:t>para</w:t>
      </w:r>
      <w:r w:rsidRPr="00182342">
        <w:rPr>
          <w:rFonts w:asciiTheme="minorHAnsi" w:hAnsiTheme="minorHAnsi" w:cstheme="minorHAnsi"/>
          <w:sz w:val="21"/>
          <w:szCs w:val="21"/>
        </w:rPr>
        <w:t xml:space="preserve"> aquisição dos </w:t>
      </w:r>
      <w:r w:rsidR="00BC2427" w:rsidRPr="00182342">
        <w:rPr>
          <w:rFonts w:asciiTheme="minorHAnsi" w:hAnsiTheme="minorHAnsi" w:cstheme="minorHAnsi"/>
          <w:sz w:val="21"/>
          <w:szCs w:val="21"/>
        </w:rPr>
        <w:t>fármacos</w:t>
      </w:r>
      <w:r w:rsidRPr="00182342">
        <w:rPr>
          <w:rFonts w:asciiTheme="minorHAnsi" w:hAnsiTheme="minorHAnsi" w:cstheme="minorHAnsi"/>
          <w:sz w:val="21"/>
          <w:szCs w:val="21"/>
        </w:rPr>
        <w:t xml:space="preserve"> solicitados</w:t>
      </w:r>
      <w:r w:rsidR="00BC2427" w:rsidRPr="00182342">
        <w:rPr>
          <w:rFonts w:asciiTheme="minorHAnsi" w:hAnsiTheme="minorHAnsi" w:cstheme="minorHAnsi"/>
          <w:sz w:val="21"/>
          <w:szCs w:val="21"/>
        </w:rPr>
        <w:t>. À</w:t>
      </w:r>
      <w:r w:rsidR="00B758D1" w:rsidRPr="00182342">
        <w:rPr>
          <w:rFonts w:asciiTheme="minorHAnsi" w:hAnsiTheme="minorHAnsi" w:cstheme="minorHAnsi"/>
          <w:sz w:val="21"/>
          <w:szCs w:val="21"/>
        </w:rPr>
        <w:t>s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 fl</w:t>
      </w:r>
      <w:r w:rsidR="00B758D1" w:rsidRPr="00182342">
        <w:rPr>
          <w:rFonts w:asciiTheme="minorHAnsi" w:hAnsiTheme="minorHAnsi" w:cstheme="minorHAnsi"/>
          <w:sz w:val="21"/>
          <w:szCs w:val="21"/>
        </w:rPr>
        <w:t>s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. </w:t>
      </w:r>
      <w:r w:rsidR="00B758D1" w:rsidRPr="00182342">
        <w:rPr>
          <w:rFonts w:asciiTheme="minorHAnsi" w:hAnsiTheme="minorHAnsi" w:cstheme="minorHAnsi"/>
          <w:sz w:val="21"/>
          <w:szCs w:val="21"/>
        </w:rPr>
        <w:t>51/52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 consta despacho da Secretária de Estado da Saúde, Sra. Rozangela Wyszomirska</w:t>
      </w:r>
      <w:r w:rsidRPr="00182342">
        <w:rPr>
          <w:rFonts w:asciiTheme="minorHAnsi" w:hAnsiTheme="minorHAnsi" w:cstheme="minorHAnsi"/>
          <w:sz w:val="21"/>
          <w:szCs w:val="21"/>
        </w:rPr>
        <w:t xml:space="preserve">, 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com autorização para aquisição dos fármacos adquiridos. </w:t>
      </w:r>
      <w:r w:rsidR="00BC2427" w:rsidRPr="00182342">
        <w:rPr>
          <w:rFonts w:asciiTheme="minorHAnsi" w:hAnsiTheme="minorHAnsi" w:cstheme="minorHAnsi"/>
          <w:b/>
          <w:sz w:val="21"/>
          <w:szCs w:val="21"/>
        </w:rPr>
        <w:t>Destaque-se a ausência de publicação de Termo de Ratificação de Dispensa na imprensa oficial.</w:t>
      </w:r>
    </w:p>
    <w:p w:rsidR="009F19F8" w:rsidRPr="00182342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182342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BC2427" w:rsidRPr="00182342">
        <w:rPr>
          <w:rFonts w:asciiTheme="minorHAnsi" w:hAnsiTheme="minorHAnsi" w:cstheme="minorHAnsi"/>
          <w:sz w:val="21"/>
          <w:szCs w:val="21"/>
        </w:rPr>
        <w:t>22</w:t>
      </w:r>
      <w:r w:rsidR="00B758D1" w:rsidRPr="00182342">
        <w:rPr>
          <w:rFonts w:asciiTheme="minorHAnsi" w:hAnsiTheme="minorHAnsi" w:cstheme="minorHAnsi"/>
          <w:sz w:val="21"/>
          <w:szCs w:val="21"/>
        </w:rPr>
        <w:t>593</w:t>
      </w:r>
      <w:r w:rsidRPr="00182342">
        <w:rPr>
          <w:rFonts w:asciiTheme="minorHAnsi" w:hAnsiTheme="minorHAnsi" w:cstheme="minorHAnsi"/>
          <w:sz w:val="21"/>
          <w:szCs w:val="21"/>
        </w:rPr>
        <w:t>), à</w:t>
      </w:r>
      <w:r w:rsidR="00B758D1" w:rsidRPr="00182342">
        <w:rPr>
          <w:rFonts w:asciiTheme="minorHAnsi" w:hAnsiTheme="minorHAnsi" w:cstheme="minorHAnsi"/>
          <w:sz w:val="21"/>
          <w:szCs w:val="21"/>
        </w:rPr>
        <w:t>s</w:t>
      </w:r>
      <w:r w:rsidRPr="00182342">
        <w:rPr>
          <w:rFonts w:asciiTheme="minorHAnsi" w:hAnsiTheme="minorHAnsi" w:cstheme="minorHAnsi"/>
          <w:sz w:val="21"/>
          <w:szCs w:val="21"/>
        </w:rPr>
        <w:t xml:space="preserve"> fl</w:t>
      </w:r>
      <w:r w:rsidR="00B758D1" w:rsidRPr="00182342">
        <w:rPr>
          <w:rFonts w:asciiTheme="minorHAnsi" w:hAnsiTheme="minorHAnsi" w:cstheme="minorHAnsi"/>
          <w:sz w:val="21"/>
          <w:szCs w:val="21"/>
        </w:rPr>
        <w:t>s</w:t>
      </w:r>
      <w:r w:rsidRPr="00182342">
        <w:rPr>
          <w:rFonts w:asciiTheme="minorHAnsi" w:hAnsiTheme="minorHAnsi" w:cstheme="minorHAnsi"/>
          <w:sz w:val="21"/>
          <w:szCs w:val="21"/>
        </w:rPr>
        <w:t xml:space="preserve">. </w:t>
      </w:r>
      <w:r w:rsidR="00B758D1" w:rsidRPr="00182342">
        <w:rPr>
          <w:rFonts w:asciiTheme="minorHAnsi" w:hAnsiTheme="minorHAnsi" w:cstheme="minorHAnsi"/>
          <w:sz w:val="21"/>
          <w:szCs w:val="21"/>
        </w:rPr>
        <w:t>54/55</w:t>
      </w:r>
      <w:r w:rsidRPr="00182342">
        <w:rPr>
          <w:rFonts w:asciiTheme="minorHAnsi" w:hAnsiTheme="minorHAnsi" w:cstheme="minorHAnsi"/>
          <w:sz w:val="21"/>
          <w:szCs w:val="21"/>
        </w:rPr>
        <w:t xml:space="preserve">, </w:t>
      </w:r>
      <w:r w:rsidRPr="00182342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18234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182342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18234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182342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</w:t>
      </w:r>
      <w:r w:rsidRPr="0018234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182342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182342">
        <w:rPr>
          <w:rFonts w:asciiTheme="minorHAnsi" w:hAnsiTheme="minorHAnsi" w:cstheme="minorHAnsi"/>
          <w:b/>
          <w:sz w:val="21"/>
          <w:szCs w:val="21"/>
        </w:rPr>
        <w:t>”</w:t>
      </w:r>
      <w:r w:rsidRPr="00182342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B758D1" w:rsidRPr="00182342" w:rsidRDefault="006A30B6" w:rsidP="00B758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182342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artigos 62 e 63, a empresa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 xml:space="preserve">Produtos Roche Químicos e Farmacêuticos (CNPJ 33.009.945/0002-04) 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emitiu </w:t>
      </w:r>
      <w:r w:rsidR="00976841" w:rsidRPr="00182342">
        <w:rPr>
          <w:rFonts w:asciiTheme="minorHAnsi" w:hAnsiTheme="minorHAnsi" w:cstheme="minorHAnsi"/>
          <w:sz w:val="21"/>
          <w:szCs w:val="21"/>
        </w:rPr>
        <w:t>o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5646F0" w:rsidRPr="00182342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271</w:t>
      </w:r>
      <w:r w:rsidR="005646F0" w:rsidRPr="00182342">
        <w:rPr>
          <w:rFonts w:asciiTheme="minorHAnsi" w:hAnsiTheme="minorHAnsi" w:cstheme="minorHAnsi"/>
          <w:b/>
          <w:sz w:val="21"/>
          <w:szCs w:val="21"/>
        </w:rPr>
        <w:t>.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566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 (fl. </w:t>
      </w:r>
      <w:r w:rsidR="00B758D1" w:rsidRPr="00182342">
        <w:rPr>
          <w:rFonts w:asciiTheme="minorHAnsi" w:hAnsiTheme="minorHAnsi" w:cstheme="minorHAnsi"/>
          <w:sz w:val="21"/>
          <w:szCs w:val="21"/>
        </w:rPr>
        <w:t>69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B758D1" w:rsidRPr="00182342">
        <w:rPr>
          <w:rFonts w:asciiTheme="minorHAnsi" w:hAnsiTheme="minorHAnsi" w:cstheme="minorHAnsi"/>
          <w:sz w:val="21"/>
          <w:szCs w:val="21"/>
        </w:rPr>
        <w:t>07</w:t>
      </w:r>
      <w:r w:rsidR="005646F0" w:rsidRPr="00182342">
        <w:rPr>
          <w:rFonts w:asciiTheme="minorHAnsi" w:hAnsiTheme="minorHAnsi" w:cstheme="minorHAnsi"/>
          <w:sz w:val="21"/>
          <w:szCs w:val="21"/>
        </w:rPr>
        <w:t>/</w:t>
      </w:r>
      <w:r w:rsidR="00B758D1" w:rsidRPr="00182342">
        <w:rPr>
          <w:rFonts w:asciiTheme="minorHAnsi" w:hAnsiTheme="minorHAnsi" w:cstheme="minorHAnsi"/>
          <w:sz w:val="21"/>
          <w:szCs w:val="21"/>
        </w:rPr>
        <w:t>02</w:t>
      </w:r>
      <w:r w:rsidR="005646F0" w:rsidRPr="00182342">
        <w:rPr>
          <w:rFonts w:asciiTheme="minorHAnsi" w:hAnsiTheme="minorHAnsi" w:cstheme="minorHAnsi"/>
          <w:sz w:val="21"/>
          <w:szCs w:val="21"/>
        </w:rPr>
        <w:t>/</w:t>
      </w:r>
      <w:r w:rsidR="00976841" w:rsidRPr="00182342">
        <w:rPr>
          <w:rFonts w:asciiTheme="minorHAnsi" w:hAnsiTheme="minorHAnsi" w:cstheme="minorHAnsi"/>
          <w:sz w:val="21"/>
          <w:szCs w:val="21"/>
        </w:rPr>
        <w:t>2017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, </w:t>
      </w:r>
      <w:r w:rsidR="00B758D1" w:rsidRPr="00182342">
        <w:rPr>
          <w:rFonts w:asciiTheme="minorHAnsi" w:hAnsiTheme="minorHAnsi" w:cstheme="minorHAnsi"/>
          <w:sz w:val="21"/>
          <w:szCs w:val="21"/>
        </w:rPr>
        <w:t>atestado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758D1" w:rsidRPr="00182342">
        <w:rPr>
          <w:rFonts w:asciiTheme="minorHAnsi" w:hAnsiTheme="minorHAnsi" w:cstheme="minorHAnsi"/>
          <w:sz w:val="21"/>
          <w:szCs w:val="21"/>
        </w:rPr>
        <w:t>por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758D1" w:rsidRPr="00182342">
        <w:rPr>
          <w:rFonts w:asciiTheme="minorHAnsi" w:hAnsiTheme="minorHAnsi" w:cstheme="minorHAnsi"/>
          <w:sz w:val="21"/>
          <w:szCs w:val="21"/>
        </w:rPr>
        <w:t>servidor</w:t>
      </w:r>
      <w:r w:rsidR="00976841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758D1" w:rsidRPr="00182342">
        <w:rPr>
          <w:rFonts w:asciiTheme="minorHAnsi" w:hAnsiTheme="minorHAnsi" w:cstheme="minorHAnsi"/>
          <w:sz w:val="21"/>
          <w:szCs w:val="21"/>
        </w:rPr>
        <w:t>não identificado</w:t>
      </w:r>
      <w:r w:rsidR="00976841" w:rsidRPr="00182342">
        <w:rPr>
          <w:rFonts w:asciiTheme="minorHAnsi" w:hAnsiTheme="minorHAnsi" w:cstheme="minorHAnsi"/>
          <w:sz w:val="21"/>
          <w:szCs w:val="21"/>
        </w:rPr>
        <w:t xml:space="preserve">, </w:t>
      </w:r>
      <w:r w:rsidR="00B758D1" w:rsidRPr="00182342">
        <w:rPr>
          <w:rFonts w:asciiTheme="minorHAnsi" w:hAnsiTheme="minorHAnsi" w:cstheme="minorHAnsi"/>
          <w:sz w:val="21"/>
          <w:szCs w:val="21"/>
        </w:rPr>
        <w:t xml:space="preserve">portador do CPF 023.249.924-18, </w:t>
      </w:r>
      <w:r w:rsidR="00976841" w:rsidRPr="00182342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Alerte-se para a necessidade de atesto pelo servidor público competente pelo efetivo acompanhamento dos serviços prestados.</w:t>
      </w:r>
    </w:p>
    <w:p w:rsidR="00976841" w:rsidRPr="00182342" w:rsidRDefault="00976841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 xml:space="preserve">A Controladoria Interna da SESAU alega que, mediante inspeção </w:t>
      </w:r>
      <w:r w:rsidRPr="00182342">
        <w:rPr>
          <w:rFonts w:asciiTheme="minorHAnsi" w:hAnsiTheme="minorHAnsi" w:cstheme="minorHAnsi"/>
          <w:b/>
          <w:i/>
          <w:sz w:val="21"/>
          <w:szCs w:val="21"/>
          <w:highlight w:val="lightGray"/>
        </w:rPr>
        <w:t xml:space="preserve">in loco, </w:t>
      </w:r>
      <w:r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>foi constatad</w:t>
      </w:r>
      <w:r w:rsidR="00B758D1"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>a,</w:t>
      </w:r>
      <w:r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 xml:space="preserve"> através de documentos anexados à fl. </w:t>
      </w:r>
      <w:r w:rsidR="00B758D1"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>68,</w:t>
      </w:r>
      <w:r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 xml:space="preserve"> a movimentação de entrada dos medicamentos pela empresa TCI.</w:t>
      </w:r>
    </w:p>
    <w:p w:rsidR="00FC2415" w:rsidRPr="00182342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182342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182342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18234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182342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182342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182342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182342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182342" w:rsidRDefault="006A30B6" w:rsidP="009323E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182342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B758D1" w:rsidRPr="00182342">
        <w:rPr>
          <w:rFonts w:asciiTheme="minorHAnsi" w:hAnsiTheme="minorHAnsi" w:cstheme="minorHAnsi"/>
          <w:sz w:val="21"/>
          <w:szCs w:val="21"/>
        </w:rPr>
        <w:t>73</w:t>
      </w:r>
      <w:r w:rsidR="00FC2415" w:rsidRPr="00182342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182342">
        <w:rPr>
          <w:rFonts w:asciiTheme="minorHAnsi" w:hAnsiTheme="minorHAnsi" w:cstheme="minorHAnsi"/>
          <w:sz w:val="21"/>
          <w:szCs w:val="21"/>
        </w:rPr>
        <w:t>empresa</w:t>
      </w:r>
      <w:r w:rsidR="00FC2415"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="00FC2415" w:rsidRPr="00182342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182342" w:rsidRDefault="006A30B6" w:rsidP="009323E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lastRenderedPageBreak/>
        <w:t>11. AUSÊNCIA DE ANÁLISE JURÍDICA</w:t>
      </w:r>
      <w:r w:rsidR="00FC241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182342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18234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182342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182342" w:rsidRDefault="00FC2415" w:rsidP="009323E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182342" w:rsidRDefault="00FC2415" w:rsidP="00FC241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8234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8234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182342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8234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234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182342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8234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8234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FC2415" w:rsidRPr="00182342" w:rsidRDefault="00FC2415" w:rsidP="00FC241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Pr="0018234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182342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182342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758D1" w:rsidRPr="00182342">
        <w:rPr>
          <w:rFonts w:asciiTheme="minorHAnsi" w:hAnsiTheme="minorHAnsi" w:cstheme="minorHAnsi"/>
          <w:bCs/>
          <w:sz w:val="21"/>
          <w:szCs w:val="21"/>
        </w:rPr>
        <w:t>27</w:t>
      </w:r>
      <w:r w:rsidRPr="00182342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FC2415" w:rsidRPr="00182342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2415" w:rsidRPr="00182342" w:rsidRDefault="00FC2415" w:rsidP="00FC241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82342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182342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182342" w:rsidRDefault="00FC2415" w:rsidP="00FC241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182342" w:rsidRDefault="00FC2415" w:rsidP="00FC241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182342" w:rsidRDefault="00FC2415" w:rsidP="00FC241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182342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182342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182342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B80869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</w:p>
    <w:sectPr w:rsidR="00FC2415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423" w:rsidRDefault="00942423" w:rsidP="003068B9">
      <w:pPr>
        <w:spacing w:after="0" w:line="240" w:lineRule="auto"/>
      </w:pPr>
      <w:r>
        <w:separator/>
      </w:r>
    </w:p>
  </w:endnote>
  <w:endnote w:type="continuationSeparator" w:id="1">
    <w:p w:rsidR="00942423" w:rsidRDefault="009424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423" w:rsidRDefault="00942423" w:rsidP="003068B9">
      <w:pPr>
        <w:spacing w:after="0" w:line="240" w:lineRule="auto"/>
      </w:pPr>
      <w:r>
        <w:separator/>
      </w:r>
    </w:p>
  </w:footnote>
  <w:footnote w:type="continuationSeparator" w:id="1">
    <w:p w:rsidR="00942423" w:rsidRDefault="009424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A57D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078DD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342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2525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0581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5C8E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4836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2423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278"/>
    <w:rsid w:val="00A531B2"/>
    <w:rsid w:val="00A531BD"/>
    <w:rsid w:val="00A5504B"/>
    <w:rsid w:val="00A57D85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67385"/>
    <w:rsid w:val="00B70E28"/>
    <w:rsid w:val="00B71F1A"/>
    <w:rsid w:val="00B73E4F"/>
    <w:rsid w:val="00B758D1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440CC"/>
    <w:rsid w:val="00C47210"/>
    <w:rsid w:val="00C513CE"/>
    <w:rsid w:val="00C52082"/>
    <w:rsid w:val="00C536E8"/>
    <w:rsid w:val="00C55264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2562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1647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lilian.nunes</cp:lastModifiedBy>
  <cp:revision>6</cp:revision>
  <cp:lastPrinted>2017-10-25T17:42:00Z</cp:lastPrinted>
  <dcterms:created xsi:type="dcterms:W3CDTF">2017-10-27T16:02:00Z</dcterms:created>
  <dcterms:modified xsi:type="dcterms:W3CDTF">2017-10-27T17:02:00Z</dcterms:modified>
</cp:coreProperties>
</file>