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E531E">
        <w:rPr>
          <w:rFonts w:asciiTheme="minorHAnsi" w:hAnsiTheme="minorHAnsi" w:cstheme="minorHAnsi"/>
          <w:bCs/>
          <w:sz w:val="20"/>
          <w:szCs w:val="20"/>
        </w:rPr>
        <w:t>25683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SESAU – SAMU – GERÊNCIA DO SERV DE ASSISTÊNCIA MÓVEL DE URGÊNCIA D</w:t>
      </w:r>
      <w:r w:rsidR="002E531E">
        <w:rPr>
          <w:rFonts w:asciiTheme="minorHAnsi" w:hAnsiTheme="minorHAnsi" w:cstheme="minorHAnsi"/>
          <w:bCs/>
          <w:sz w:val="20"/>
          <w:szCs w:val="20"/>
        </w:rPr>
        <w:t>A ARAPIRACA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2E531E">
        <w:rPr>
          <w:rFonts w:asciiTheme="minorHAnsi" w:hAnsiTheme="minorHAnsi" w:cstheme="minorHAnsi"/>
          <w:bCs/>
          <w:sz w:val="20"/>
          <w:szCs w:val="20"/>
        </w:rPr>
        <w:t>AQUISIÇÃO DE PEÇAS E SERVIÇOS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02C93" w:rsidRPr="001C6AFB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683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E531E">
        <w:rPr>
          <w:rFonts w:asciiTheme="minorHAnsi" w:hAnsiTheme="minorHAnsi" w:cstheme="minorHAnsi"/>
          <w:sz w:val="20"/>
          <w:szCs w:val="20"/>
        </w:rPr>
        <w:t>47 (quarenta e sete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manutenção d</w:t>
      </w:r>
      <w:r w:rsidR="002E531E">
        <w:rPr>
          <w:rFonts w:asciiTheme="minorHAnsi" w:hAnsiTheme="minorHAnsi" w:cstheme="minorHAnsi"/>
          <w:sz w:val="20"/>
          <w:szCs w:val="20"/>
        </w:rPr>
        <w:t xml:space="preserve">o veículo Peugeot Boxer 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placa </w:t>
      </w:r>
      <w:r w:rsidR="002E531E">
        <w:rPr>
          <w:rFonts w:asciiTheme="minorHAnsi" w:hAnsiTheme="minorHAnsi" w:cstheme="minorHAnsi"/>
          <w:sz w:val="20"/>
          <w:szCs w:val="20"/>
        </w:rPr>
        <w:t>ORM</w:t>
      </w:r>
      <w:r w:rsidR="00402C93" w:rsidRPr="001C6AFB">
        <w:rPr>
          <w:rFonts w:asciiTheme="minorHAnsi" w:hAnsiTheme="minorHAnsi" w:cstheme="minorHAnsi"/>
          <w:sz w:val="20"/>
          <w:szCs w:val="20"/>
        </w:rPr>
        <w:t>-</w:t>
      </w:r>
      <w:r w:rsidR="002E531E">
        <w:rPr>
          <w:rFonts w:asciiTheme="minorHAnsi" w:hAnsiTheme="minorHAnsi" w:cstheme="minorHAnsi"/>
          <w:sz w:val="20"/>
          <w:szCs w:val="20"/>
        </w:rPr>
        <w:t>6975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2E531E">
        <w:rPr>
          <w:rFonts w:asciiTheme="minorHAnsi" w:hAnsiTheme="minorHAnsi" w:cstheme="minorHAnsi"/>
          <w:sz w:val="20"/>
          <w:szCs w:val="20"/>
        </w:rPr>
        <w:t xml:space="preserve">    </w:t>
      </w:r>
      <w:r w:rsidR="002E531E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2E531E">
        <w:rPr>
          <w:rFonts w:asciiTheme="minorHAnsi" w:hAnsiTheme="minorHAnsi" w:cstheme="minorHAnsi"/>
          <w:sz w:val="20"/>
          <w:szCs w:val="20"/>
        </w:rPr>
        <w:t>97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2E531E">
        <w:rPr>
          <w:rFonts w:asciiTheme="minorHAnsi" w:hAnsiTheme="minorHAnsi" w:cstheme="minorHAnsi"/>
          <w:sz w:val="20"/>
          <w:szCs w:val="20"/>
        </w:rPr>
        <w:t>527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2E531E">
        <w:rPr>
          <w:rFonts w:asciiTheme="minorHAnsi" w:hAnsiTheme="minorHAnsi" w:cstheme="minorHAnsi"/>
          <w:sz w:val="20"/>
          <w:szCs w:val="20"/>
        </w:rPr>
        <w:t>746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2E531E">
        <w:rPr>
          <w:rFonts w:asciiTheme="minorHAnsi" w:hAnsiTheme="minorHAnsi" w:cstheme="minorHAnsi"/>
          <w:sz w:val="20"/>
          <w:szCs w:val="20"/>
        </w:rPr>
        <w:t>90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E531E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2E531E">
        <w:rPr>
          <w:rFonts w:asciiTheme="minorHAnsi" w:hAnsiTheme="minorHAnsi" w:cstheme="minorHAnsi"/>
          <w:b/>
          <w:sz w:val="20"/>
          <w:szCs w:val="20"/>
        </w:rPr>
        <w:t>1</w:t>
      </w:r>
      <w:r w:rsidR="00642831">
        <w:rPr>
          <w:rFonts w:asciiTheme="minorHAnsi" w:hAnsiTheme="minorHAnsi" w:cstheme="minorHAnsi"/>
          <w:b/>
          <w:sz w:val="20"/>
          <w:szCs w:val="20"/>
        </w:rPr>
        <w:t>32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2E531E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2E531E">
        <w:rPr>
          <w:rFonts w:asciiTheme="minorHAnsi" w:hAnsiTheme="minorHAnsi" w:cstheme="minorHAnsi"/>
          <w:b/>
          <w:sz w:val="20"/>
          <w:szCs w:val="20"/>
        </w:rPr>
        <w:t>um 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E531E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r w:rsidR="00642831">
        <w:rPr>
          <w:rFonts w:asciiTheme="minorHAnsi" w:hAnsiTheme="minorHAnsi" w:cstheme="minorHAnsi"/>
          <w:b/>
          <w:sz w:val="20"/>
          <w:szCs w:val="20"/>
        </w:rPr>
        <w:t xml:space="preserve">trinta e dois reais e </w:t>
      </w:r>
      <w:r w:rsidR="002E531E">
        <w:rPr>
          <w:rFonts w:asciiTheme="minorHAnsi" w:hAnsiTheme="minorHAnsi" w:cstheme="minorHAnsi"/>
          <w:b/>
          <w:sz w:val="20"/>
          <w:szCs w:val="20"/>
        </w:rPr>
        <w:t>cinquenta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2E531E">
        <w:rPr>
          <w:rFonts w:asciiTheme="minorHAnsi" w:hAnsiTheme="minorHAnsi" w:cstheme="minorHAnsi"/>
          <w:sz w:val="20"/>
          <w:szCs w:val="20"/>
        </w:rPr>
        <w:t>7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2E531E">
        <w:rPr>
          <w:rFonts w:asciiTheme="minorHAnsi" w:hAnsiTheme="minorHAnsi" w:cstheme="minorHAnsi"/>
          <w:sz w:val="20"/>
          <w:szCs w:val="20"/>
        </w:rPr>
        <w:t>09</w:t>
      </w:r>
      <w:r w:rsidR="00642831">
        <w:rPr>
          <w:rFonts w:asciiTheme="minorHAnsi" w:hAnsiTheme="minorHAnsi" w:cstheme="minorHAnsi"/>
          <w:sz w:val="20"/>
          <w:szCs w:val="20"/>
        </w:rPr>
        <w:t xml:space="preserve"> e 15/17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 w:rsidRPr="002E531E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ARFRIOCAR COMÉRCIO E SERVIÇOS LTDA</w:t>
      </w:r>
      <w:r w:rsidR="009B46C6" w:rsidRPr="001C6AFB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UTIREFRIGERAÇÃO LTDA - ME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2E531E">
        <w:rPr>
          <w:rFonts w:asciiTheme="minorHAnsi" w:hAnsiTheme="minorHAnsi" w:cstheme="minorHAnsi"/>
          <w:sz w:val="20"/>
          <w:szCs w:val="20"/>
        </w:rPr>
        <w:t>Assessor Técnico – SAMU Arapiraca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2E531E">
        <w:rPr>
          <w:rFonts w:asciiTheme="minorHAnsi" w:hAnsiTheme="minorHAnsi" w:cstheme="minorHAnsi"/>
          <w:sz w:val="20"/>
          <w:szCs w:val="20"/>
        </w:rPr>
        <w:t>Erivânio Alexandre Alves da Silva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Memo</w:t>
      </w:r>
      <w:r w:rsidR="002E531E">
        <w:rPr>
          <w:rFonts w:asciiTheme="minorHAnsi" w:hAnsiTheme="minorHAnsi" w:cstheme="minorHAnsi"/>
          <w:sz w:val="20"/>
          <w:szCs w:val="20"/>
        </w:rPr>
        <w:t>rando nº 904/2015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SAMU</w:t>
      </w:r>
      <w:r w:rsidR="002E531E">
        <w:rPr>
          <w:rFonts w:asciiTheme="minorHAnsi" w:hAnsiTheme="minorHAnsi" w:cstheme="minorHAnsi"/>
          <w:sz w:val="20"/>
          <w:szCs w:val="20"/>
        </w:rPr>
        <w:t xml:space="preserve"> ARAPIRACA/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2E531E">
        <w:rPr>
          <w:rFonts w:asciiTheme="minorHAnsi" w:hAnsiTheme="minorHAnsi" w:cstheme="minorHAnsi"/>
          <w:sz w:val="20"/>
          <w:szCs w:val="20"/>
        </w:rPr>
        <w:t>21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85A6D" w:rsidRPr="001C6AFB">
        <w:rPr>
          <w:rFonts w:asciiTheme="minorHAnsi" w:hAnsiTheme="minorHAnsi" w:cstheme="minorHAnsi"/>
          <w:sz w:val="20"/>
          <w:szCs w:val="20"/>
        </w:rPr>
        <w:t>outubro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2E531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Às fls. 12/13,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Luci Francisca dos Santos,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642831">
        <w:rPr>
          <w:rFonts w:asciiTheme="minorHAnsi" w:hAnsiTheme="minorHAnsi" w:cstheme="minorHAnsi"/>
          <w:sz w:val="20"/>
          <w:szCs w:val="20"/>
        </w:rPr>
        <w:t>19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03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42831" w:rsidRPr="002E531E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64283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21), </w:t>
      </w:r>
      <w:r w:rsidR="00523AC5" w:rsidRPr="00523AC5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523AC5">
        <w:rPr>
          <w:rFonts w:asciiTheme="minorHAnsi" w:hAnsiTheme="minorHAnsi" w:cstheme="minorHAnsi"/>
          <w:sz w:val="20"/>
          <w:szCs w:val="20"/>
        </w:rPr>
        <w:t>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1C6AFB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523AC5">
        <w:rPr>
          <w:rFonts w:asciiTheme="minorHAnsi" w:hAnsiTheme="minorHAnsi" w:cstheme="minorHAnsi"/>
          <w:b/>
          <w:sz w:val="20"/>
          <w:szCs w:val="20"/>
        </w:rPr>
        <w:t>18051)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(2014NE</w:t>
      </w:r>
      <w:r w:rsidR="00523AC5">
        <w:rPr>
          <w:rFonts w:asciiTheme="minorHAnsi" w:hAnsiTheme="minorHAnsi" w:cstheme="minorHAnsi"/>
          <w:b/>
          <w:sz w:val="20"/>
          <w:szCs w:val="20"/>
        </w:rPr>
        <w:t>18065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à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523AC5">
        <w:rPr>
          <w:rFonts w:asciiTheme="minorHAnsi" w:hAnsiTheme="minorHAnsi" w:cstheme="minorHAnsi"/>
          <w:sz w:val="20"/>
          <w:szCs w:val="20"/>
        </w:rPr>
        <w:t>25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2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23AC5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523AC5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3AC5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523AC5">
        <w:rPr>
          <w:rFonts w:asciiTheme="minorHAnsi" w:hAnsiTheme="minorHAnsi" w:cstheme="minorHAnsi"/>
          <w:sz w:val="20"/>
          <w:szCs w:val="20"/>
        </w:rPr>
        <w:t>97</w:t>
      </w:r>
      <w:r w:rsidR="00523AC5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>527</w:t>
      </w:r>
      <w:r w:rsidR="00523AC5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>746</w:t>
      </w:r>
      <w:r w:rsidR="00523AC5" w:rsidRPr="001C6AFB">
        <w:rPr>
          <w:rFonts w:asciiTheme="minorHAnsi" w:hAnsiTheme="minorHAnsi" w:cstheme="minorHAnsi"/>
          <w:sz w:val="20"/>
          <w:szCs w:val="20"/>
        </w:rPr>
        <w:t>/0001-</w:t>
      </w:r>
      <w:r w:rsidR="00523AC5">
        <w:rPr>
          <w:rFonts w:asciiTheme="minorHAnsi" w:hAnsiTheme="minorHAnsi" w:cstheme="minorHAnsi"/>
          <w:sz w:val="20"/>
          <w:szCs w:val="20"/>
        </w:rPr>
        <w:t>90</w:t>
      </w:r>
      <w:r w:rsidR="00523AC5" w:rsidRPr="001C6AFB">
        <w:rPr>
          <w:rFonts w:asciiTheme="minorHAnsi" w:hAnsiTheme="minorHAnsi" w:cstheme="minorHAnsi"/>
          <w:sz w:val="20"/>
          <w:szCs w:val="20"/>
        </w:rPr>
        <w:t xml:space="preserve">)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23AC5">
        <w:rPr>
          <w:rFonts w:asciiTheme="minorHAnsi" w:hAnsiTheme="minorHAnsi" w:cstheme="minorHAnsi"/>
          <w:sz w:val="20"/>
          <w:szCs w:val="20"/>
        </w:rPr>
        <w:t>120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>07</w:t>
      </w:r>
      <w:r w:rsidR="002073C6" w:rsidRPr="001C6AFB">
        <w:rPr>
          <w:rFonts w:asciiTheme="minorHAnsi" w:hAnsiTheme="minorHAnsi" w:cstheme="minorHAnsi"/>
          <w:sz w:val="20"/>
          <w:szCs w:val="20"/>
        </w:rPr>
        <w:t>1</w:t>
      </w:r>
      <w:r w:rsidR="00523AC5">
        <w:rPr>
          <w:rFonts w:asciiTheme="minorHAnsi" w:hAnsiTheme="minorHAnsi" w:cstheme="minorHAnsi"/>
          <w:sz w:val="20"/>
          <w:szCs w:val="20"/>
        </w:rPr>
        <w:t>,0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3AC5" w:rsidRPr="00523AC5">
        <w:rPr>
          <w:rFonts w:asciiTheme="minorHAnsi" w:hAnsiTheme="minorHAnsi" w:cstheme="minorHAnsi"/>
          <w:sz w:val="20"/>
          <w:szCs w:val="20"/>
        </w:rPr>
        <w:t>Ás fls.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3AC5">
        <w:rPr>
          <w:rFonts w:asciiTheme="minorHAnsi" w:hAnsiTheme="minorHAnsi" w:cstheme="minorHAnsi"/>
          <w:sz w:val="20"/>
          <w:szCs w:val="20"/>
        </w:rPr>
        <w:t>29/33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as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S A DAS MERCES – ME, </w:t>
      </w:r>
      <w:r w:rsidR="00523AC5"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523AC5">
        <w:rPr>
          <w:rFonts w:asciiTheme="minorHAnsi" w:hAnsiTheme="minorHAnsi" w:cstheme="minorHAnsi"/>
          <w:b/>
          <w:sz w:val="20"/>
          <w:szCs w:val="20"/>
        </w:rPr>
        <w:t>150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35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BC7E18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e Nota Fiscal nº </w:t>
      </w:r>
      <w:r w:rsidR="00523AC5">
        <w:rPr>
          <w:rFonts w:asciiTheme="minorHAnsi" w:hAnsiTheme="minorHAnsi" w:cstheme="minorHAnsi"/>
          <w:sz w:val="20"/>
          <w:szCs w:val="20"/>
        </w:rPr>
        <w:t>218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37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0626C2" w:rsidRPr="001C6AFB">
        <w:rPr>
          <w:rFonts w:asciiTheme="minorHAnsi" w:hAnsiTheme="minorHAnsi" w:cstheme="minorHAnsi"/>
          <w:sz w:val="20"/>
          <w:szCs w:val="20"/>
        </w:rPr>
        <w:t>3/01/201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523AC5">
        <w:rPr>
          <w:rFonts w:asciiTheme="minorHAnsi" w:hAnsiTheme="minorHAnsi" w:cstheme="minorHAnsi"/>
          <w:sz w:val="20"/>
          <w:szCs w:val="20"/>
        </w:rPr>
        <w:t>a Assessoria Técnica de Frota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523AC5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b/>
          <w:sz w:val="20"/>
          <w:szCs w:val="20"/>
          <w:u w:val="single"/>
        </w:rPr>
        <w:lastRenderedPageBreak/>
        <w:t>8 – DOCUMENTO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44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 os autos estão devidamente atestados pel</w:t>
      </w:r>
      <w:r w:rsidR="00EC78BB">
        <w:rPr>
          <w:rFonts w:asciiTheme="minorHAnsi" w:hAnsiTheme="minorHAnsi" w:cstheme="minorHAnsi"/>
          <w:sz w:val="20"/>
          <w:szCs w:val="20"/>
        </w:rPr>
        <w:t>a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C78BB">
        <w:rPr>
          <w:rFonts w:asciiTheme="minorHAnsi" w:hAnsiTheme="minorHAnsi" w:cstheme="minorHAnsi"/>
          <w:sz w:val="20"/>
          <w:szCs w:val="20"/>
        </w:rPr>
        <w:t>Assessoria Técnica de Frota</w:t>
      </w:r>
      <w:r w:rsidR="00EC78BB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EC78BB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C7E18" w:rsidRPr="001C6AFB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1C6AFB">
        <w:rPr>
          <w:rFonts w:asciiTheme="minorHAnsi" w:hAnsiTheme="minorHAnsi" w:cstheme="minorHAnsi"/>
          <w:sz w:val="20"/>
          <w:szCs w:val="20"/>
        </w:rPr>
        <w:t>d</w:t>
      </w:r>
      <w:r w:rsidR="008F7AE7" w:rsidRPr="001C6AFB">
        <w:rPr>
          <w:rFonts w:asciiTheme="minorHAnsi" w:hAnsiTheme="minorHAnsi" w:cstheme="minorHAnsi"/>
          <w:sz w:val="20"/>
          <w:szCs w:val="20"/>
        </w:rPr>
        <w:t>os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43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C78BB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C78BB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EC78BB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C78BB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EC78BB">
        <w:rPr>
          <w:rFonts w:asciiTheme="minorHAnsi" w:hAnsiTheme="minorHAnsi" w:cstheme="minorHAnsi"/>
          <w:sz w:val="20"/>
          <w:szCs w:val="20"/>
        </w:rPr>
        <w:t>97</w:t>
      </w:r>
      <w:r w:rsidR="00EC78BB" w:rsidRPr="001C6AFB">
        <w:rPr>
          <w:rFonts w:asciiTheme="minorHAnsi" w:hAnsiTheme="minorHAnsi" w:cstheme="minorHAnsi"/>
          <w:sz w:val="20"/>
          <w:szCs w:val="20"/>
        </w:rPr>
        <w:t>.</w:t>
      </w:r>
      <w:r w:rsidR="00EC78BB">
        <w:rPr>
          <w:rFonts w:asciiTheme="minorHAnsi" w:hAnsiTheme="minorHAnsi" w:cstheme="minorHAnsi"/>
          <w:sz w:val="20"/>
          <w:szCs w:val="20"/>
        </w:rPr>
        <w:t>527</w:t>
      </w:r>
      <w:r w:rsidR="00EC78BB" w:rsidRPr="001C6AFB">
        <w:rPr>
          <w:rFonts w:asciiTheme="minorHAnsi" w:hAnsiTheme="minorHAnsi" w:cstheme="minorHAnsi"/>
          <w:sz w:val="20"/>
          <w:szCs w:val="20"/>
        </w:rPr>
        <w:t>.</w:t>
      </w:r>
      <w:r w:rsidR="00EC78BB">
        <w:rPr>
          <w:rFonts w:asciiTheme="minorHAnsi" w:hAnsiTheme="minorHAnsi" w:cstheme="minorHAnsi"/>
          <w:sz w:val="20"/>
          <w:szCs w:val="20"/>
        </w:rPr>
        <w:t>746</w:t>
      </w:r>
      <w:r w:rsidR="00EC78BB" w:rsidRPr="001C6AFB">
        <w:rPr>
          <w:rFonts w:asciiTheme="minorHAnsi" w:hAnsiTheme="minorHAnsi" w:cstheme="minorHAnsi"/>
          <w:sz w:val="20"/>
          <w:szCs w:val="20"/>
        </w:rPr>
        <w:t>/0001-</w:t>
      </w:r>
      <w:r w:rsidR="00EC78BB">
        <w:rPr>
          <w:rFonts w:asciiTheme="minorHAnsi" w:hAnsiTheme="minorHAnsi" w:cstheme="minorHAnsi"/>
          <w:sz w:val="20"/>
          <w:szCs w:val="20"/>
        </w:rPr>
        <w:t>90</w:t>
      </w:r>
      <w:r w:rsidR="00EC78BB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1C6AFB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1C6AFB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</w:t>
      </w:r>
      <w:r w:rsidR="00EC78BB">
        <w:rPr>
          <w:rFonts w:asciiTheme="minorHAnsi" w:hAnsiTheme="minorHAnsi" w:cstheme="minorHAnsi"/>
          <w:sz w:val="20"/>
          <w:szCs w:val="20"/>
        </w:rPr>
        <w:t>44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C6AFB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EC78BB">
        <w:rPr>
          <w:rFonts w:asciiTheme="minorHAnsi" w:hAnsiTheme="minorHAnsi" w:cstheme="minorHAnsi"/>
          <w:b/>
          <w:sz w:val="20"/>
          <w:szCs w:val="20"/>
        </w:rPr>
        <w:t>S A DAS MERCES - ME</w:t>
      </w:r>
      <w:r w:rsidR="00EC78BB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C78BB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EC78BB">
        <w:rPr>
          <w:rFonts w:asciiTheme="minorHAnsi" w:hAnsiTheme="minorHAnsi" w:cstheme="minorHAnsi"/>
          <w:sz w:val="20"/>
          <w:szCs w:val="20"/>
        </w:rPr>
        <w:t>97</w:t>
      </w:r>
      <w:r w:rsidR="00EC78BB" w:rsidRPr="001C6AFB">
        <w:rPr>
          <w:rFonts w:asciiTheme="minorHAnsi" w:hAnsiTheme="minorHAnsi" w:cstheme="minorHAnsi"/>
          <w:sz w:val="20"/>
          <w:szCs w:val="20"/>
        </w:rPr>
        <w:t>.</w:t>
      </w:r>
      <w:r w:rsidR="00EC78BB">
        <w:rPr>
          <w:rFonts w:asciiTheme="minorHAnsi" w:hAnsiTheme="minorHAnsi" w:cstheme="minorHAnsi"/>
          <w:sz w:val="20"/>
          <w:szCs w:val="20"/>
        </w:rPr>
        <w:t>527</w:t>
      </w:r>
      <w:r w:rsidR="00EC78BB" w:rsidRPr="001C6AFB">
        <w:rPr>
          <w:rFonts w:asciiTheme="minorHAnsi" w:hAnsiTheme="minorHAnsi" w:cstheme="minorHAnsi"/>
          <w:sz w:val="20"/>
          <w:szCs w:val="20"/>
        </w:rPr>
        <w:t>.</w:t>
      </w:r>
      <w:r w:rsidR="00EC78BB">
        <w:rPr>
          <w:rFonts w:asciiTheme="minorHAnsi" w:hAnsiTheme="minorHAnsi" w:cstheme="minorHAnsi"/>
          <w:sz w:val="20"/>
          <w:szCs w:val="20"/>
        </w:rPr>
        <w:t>746</w:t>
      </w:r>
      <w:r w:rsidR="00EC78BB" w:rsidRPr="001C6AFB">
        <w:rPr>
          <w:rFonts w:asciiTheme="minorHAnsi" w:hAnsiTheme="minorHAnsi" w:cstheme="minorHAnsi"/>
          <w:sz w:val="20"/>
          <w:szCs w:val="20"/>
        </w:rPr>
        <w:t>/0001-</w:t>
      </w:r>
      <w:r w:rsidR="00EC78BB">
        <w:rPr>
          <w:rFonts w:asciiTheme="minorHAnsi" w:hAnsiTheme="minorHAnsi" w:cstheme="minorHAnsi"/>
          <w:sz w:val="20"/>
          <w:szCs w:val="20"/>
        </w:rPr>
        <w:t>90</w:t>
      </w:r>
      <w:r w:rsidR="00EC78BB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10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6DF" w:rsidRDefault="009476DF" w:rsidP="003068B9">
      <w:pPr>
        <w:spacing w:after="0" w:line="240" w:lineRule="auto"/>
      </w:pPr>
      <w:r>
        <w:separator/>
      </w:r>
    </w:p>
  </w:endnote>
  <w:endnote w:type="continuationSeparator" w:id="1">
    <w:p w:rsidR="009476DF" w:rsidRDefault="009476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6DF" w:rsidRDefault="009476DF" w:rsidP="003068B9">
      <w:pPr>
        <w:spacing w:after="0" w:line="240" w:lineRule="auto"/>
      </w:pPr>
      <w:r>
        <w:separator/>
      </w:r>
    </w:p>
  </w:footnote>
  <w:footnote w:type="continuationSeparator" w:id="1">
    <w:p w:rsidR="009476DF" w:rsidRDefault="009476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B20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1756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3</cp:revision>
  <cp:lastPrinted>2017-06-30T15:20:00Z</cp:lastPrinted>
  <dcterms:created xsi:type="dcterms:W3CDTF">2017-11-10T13:39:00Z</dcterms:created>
  <dcterms:modified xsi:type="dcterms:W3CDTF">2017-11-10T14:11:00Z</dcterms:modified>
</cp:coreProperties>
</file>