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77EBA" w:rsidRDefault="00274B1C" w:rsidP="00D77EB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77EB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77EB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D77E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47460" w:rsidRPr="00D77EBA">
        <w:rPr>
          <w:rFonts w:asciiTheme="minorHAnsi" w:hAnsiTheme="minorHAnsi" w:cstheme="minorHAnsi"/>
          <w:bCs/>
          <w:sz w:val="21"/>
          <w:szCs w:val="21"/>
        </w:rPr>
        <w:t>5502</w:t>
      </w:r>
      <w:r w:rsidR="009B46C6" w:rsidRPr="00D77EBA">
        <w:rPr>
          <w:rFonts w:asciiTheme="minorHAnsi" w:hAnsiTheme="minorHAnsi" w:cstheme="minorHAnsi"/>
          <w:bCs/>
          <w:sz w:val="21"/>
          <w:szCs w:val="21"/>
        </w:rPr>
        <w:t>-</w:t>
      </w:r>
      <w:r w:rsidR="00247460" w:rsidRPr="00D77EBA">
        <w:rPr>
          <w:rFonts w:asciiTheme="minorHAnsi" w:hAnsiTheme="minorHAnsi" w:cstheme="minorHAnsi"/>
          <w:bCs/>
          <w:sz w:val="21"/>
          <w:szCs w:val="21"/>
        </w:rPr>
        <w:t>0079</w:t>
      </w:r>
      <w:r w:rsidR="00BD7E9D" w:rsidRPr="00D77EBA">
        <w:rPr>
          <w:rFonts w:asciiTheme="minorHAnsi" w:hAnsiTheme="minorHAnsi" w:cstheme="minorHAnsi"/>
          <w:bCs/>
          <w:sz w:val="21"/>
          <w:szCs w:val="21"/>
        </w:rPr>
        <w:t>2</w:t>
      </w:r>
      <w:r w:rsidR="004928EE" w:rsidRPr="00D77EBA">
        <w:rPr>
          <w:rFonts w:asciiTheme="minorHAnsi" w:hAnsiTheme="minorHAnsi" w:cstheme="minorHAnsi"/>
          <w:bCs/>
          <w:sz w:val="21"/>
          <w:szCs w:val="21"/>
        </w:rPr>
        <w:t>/</w:t>
      </w:r>
      <w:r w:rsidRPr="00D77EBA">
        <w:rPr>
          <w:rFonts w:asciiTheme="minorHAnsi" w:hAnsiTheme="minorHAnsi" w:cstheme="minorHAnsi"/>
          <w:bCs/>
          <w:sz w:val="21"/>
          <w:szCs w:val="21"/>
        </w:rPr>
        <w:t>201</w:t>
      </w:r>
      <w:r w:rsidR="00B10C16" w:rsidRPr="00D77EBA">
        <w:rPr>
          <w:rFonts w:asciiTheme="minorHAnsi" w:hAnsiTheme="minorHAnsi" w:cstheme="minorHAnsi"/>
          <w:bCs/>
          <w:sz w:val="21"/>
          <w:szCs w:val="21"/>
        </w:rPr>
        <w:t>6</w:t>
      </w:r>
    </w:p>
    <w:p w:rsidR="00C65000" w:rsidRPr="00D77EBA" w:rsidRDefault="00274B1C" w:rsidP="00D77EB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D77E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47460" w:rsidRPr="00D77EBA">
        <w:rPr>
          <w:rFonts w:asciiTheme="minorHAnsi" w:hAnsiTheme="minorHAnsi" w:cstheme="minorHAnsi"/>
          <w:bCs/>
          <w:sz w:val="21"/>
          <w:szCs w:val="21"/>
        </w:rPr>
        <w:t>PIMENTEL ENGENHARIA LTDA</w:t>
      </w:r>
    </w:p>
    <w:p w:rsidR="00274B1C" w:rsidRPr="00D77EBA" w:rsidRDefault="009B46C6" w:rsidP="00D77EB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247460" w:rsidRPr="00D77EBA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B4CCB" w:rsidRPr="00D77EBA" w:rsidRDefault="00274B1C" w:rsidP="00D77EB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77E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47460" w:rsidRPr="00D77EBA">
        <w:rPr>
          <w:rFonts w:asciiTheme="minorHAnsi" w:hAnsiTheme="minorHAnsi" w:cstheme="minorHAnsi"/>
          <w:bCs/>
          <w:sz w:val="21"/>
          <w:szCs w:val="21"/>
        </w:rPr>
        <w:t>CONSTRUÇÃO DO NOVO IML DE MACEIÓ</w:t>
      </w:r>
    </w:p>
    <w:p w:rsidR="00007419" w:rsidRPr="00D77EBA" w:rsidRDefault="00686FD1" w:rsidP="00D77EBA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ab/>
      </w:r>
    </w:p>
    <w:p w:rsidR="004928EE" w:rsidRPr="00D77EBA" w:rsidRDefault="00777F5A" w:rsidP="00D77EB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Tratam-se</w:t>
      </w:r>
      <w:r w:rsidR="0078759A" w:rsidRPr="00D77EB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77EB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47460" w:rsidRPr="00D77EBA">
        <w:rPr>
          <w:rFonts w:asciiTheme="minorHAnsi" w:hAnsiTheme="minorHAnsi" w:cstheme="minorHAnsi"/>
          <w:b/>
          <w:sz w:val="21"/>
          <w:szCs w:val="21"/>
        </w:rPr>
        <w:t>5502</w:t>
      </w:r>
      <w:r w:rsidR="00007419" w:rsidRPr="00D77EBA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47460" w:rsidRPr="00D77EBA">
        <w:rPr>
          <w:rFonts w:asciiTheme="minorHAnsi" w:hAnsiTheme="minorHAnsi" w:cstheme="minorHAnsi"/>
          <w:b/>
          <w:bCs/>
          <w:sz w:val="21"/>
          <w:szCs w:val="21"/>
        </w:rPr>
        <w:t>00792</w:t>
      </w:r>
      <w:r w:rsidR="0078759A" w:rsidRPr="00D77EB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10C16" w:rsidRPr="00D77EBA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D77EB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A677A5" w:rsidRPr="00D77EBA">
        <w:rPr>
          <w:rFonts w:asciiTheme="minorHAnsi" w:hAnsiTheme="minorHAnsi" w:cstheme="minorHAnsi"/>
          <w:sz w:val="21"/>
          <w:szCs w:val="21"/>
        </w:rPr>
        <w:t>volume I, com 97 folhas</w:t>
      </w:r>
      <w:r w:rsidR="0078759A" w:rsidRPr="00D77EBA">
        <w:rPr>
          <w:rFonts w:asciiTheme="minorHAnsi" w:hAnsiTheme="minorHAnsi" w:cstheme="minorHAnsi"/>
          <w:sz w:val="21"/>
          <w:szCs w:val="21"/>
        </w:rPr>
        <w:t xml:space="preserve">, que versam sobre </w:t>
      </w:r>
      <w:r w:rsidR="007F2AD4" w:rsidRPr="00D77EBA">
        <w:rPr>
          <w:rFonts w:asciiTheme="minorHAnsi" w:hAnsiTheme="minorHAnsi" w:cstheme="minorHAnsi"/>
          <w:sz w:val="21"/>
          <w:szCs w:val="21"/>
        </w:rPr>
        <w:t>solicitação de</w:t>
      </w:r>
      <w:r w:rsidR="00B10C16" w:rsidRPr="00D77EBA">
        <w:rPr>
          <w:rFonts w:asciiTheme="minorHAnsi" w:hAnsiTheme="minorHAnsi" w:cstheme="minorHAnsi"/>
          <w:sz w:val="21"/>
          <w:szCs w:val="21"/>
        </w:rPr>
        <w:t xml:space="preserve"> pagamento d</w:t>
      </w:r>
      <w:r w:rsidR="00247460" w:rsidRPr="00D77EBA">
        <w:rPr>
          <w:rFonts w:asciiTheme="minorHAnsi" w:hAnsiTheme="minorHAnsi" w:cstheme="minorHAnsi"/>
          <w:sz w:val="21"/>
          <w:szCs w:val="21"/>
        </w:rPr>
        <w:t>e Obras e Serviços de construção do novo IML de Maceió, sem cobertura contratual</w:t>
      </w:r>
      <w:r w:rsidR="00402C93" w:rsidRPr="00D77EBA">
        <w:rPr>
          <w:rFonts w:asciiTheme="minorHAnsi" w:hAnsiTheme="minorHAnsi" w:cstheme="minorHAnsi"/>
          <w:sz w:val="21"/>
          <w:szCs w:val="21"/>
        </w:rPr>
        <w:t>,</w:t>
      </w:r>
      <w:r w:rsidR="00247460" w:rsidRPr="00D77EBA">
        <w:rPr>
          <w:rFonts w:asciiTheme="minorHAnsi" w:hAnsiTheme="minorHAnsi" w:cstheme="minorHAnsi"/>
          <w:sz w:val="21"/>
          <w:szCs w:val="21"/>
        </w:rPr>
        <w:t xml:space="preserve"> em virtude do Contrato nº 09/2012-CPL/AL</w:t>
      </w:r>
      <w:r w:rsidR="002F45A8" w:rsidRPr="00D77EBA">
        <w:rPr>
          <w:rFonts w:asciiTheme="minorHAnsi" w:hAnsiTheme="minorHAnsi" w:cstheme="minorHAnsi"/>
          <w:sz w:val="21"/>
          <w:szCs w:val="21"/>
        </w:rPr>
        <w:t>, nos períodos de 09/04/2012 a 15/10/2012, de 2</w:t>
      </w:r>
      <w:r w:rsidR="009E3773" w:rsidRPr="00D77EBA">
        <w:rPr>
          <w:rFonts w:asciiTheme="minorHAnsi" w:hAnsiTheme="minorHAnsi" w:cstheme="minorHAnsi"/>
          <w:sz w:val="21"/>
          <w:szCs w:val="21"/>
        </w:rPr>
        <w:t>7</w:t>
      </w:r>
      <w:r w:rsidR="002F45A8" w:rsidRPr="00D77EBA">
        <w:rPr>
          <w:rFonts w:asciiTheme="minorHAnsi" w:hAnsiTheme="minorHAnsi" w:cstheme="minorHAnsi"/>
          <w:sz w:val="21"/>
          <w:szCs w:val="21"/>
        </w:rPr>
        <w:t>/10/2012 a 03/12/2012</w:t>
      </w:r>
      <w:r w:rsidR="00405709" w:rsidRPr="00D77EBA">
        <w:rPr>
          <w:rFonts w:asciiTheme="minorHAnsi" w:hAnsiTheme="minorHAnsi" w:cstheme="minorHAnsi"/>
          <w:sz w:val="21"/>
          <w:szCs w:val="21"/>
        </w:rPr>
        <w:t>, contratados p</w:t>
      </w:r>
      <w:r w:rsidR="004928EE" w:rsidRPr="00D77EBA">
        <w:rPr>
          <w:rFonts w:asciiTheme="minorHAnsi" w:hAnsiTheme="minorHAnsi" w:cstheme="minorHAnsi"/>
          <w:sz w:val="21"/>
          <w:szCs w:val="21"/>
        </w:rPr>
        <w:t>ela Secretaria de</w:t>
      </w:r>
      <w:r w:rsidR="00B10C16" w:rsidRPr="00D77EBA">
        <w:rPr>
          <w:rFonts w:asciiTheme="minorHAnsi" w:hAnsiTheme="minorHAnsi" w:cstheme="minorHAnsi"/>
          <w:sz w:val="21"/>
          <w:szCs w:val="21"/>
        </w:rPr>
        <w:t xml:space="preserve"> Estado da</w:t>
      </w:r>
      <w:r w:rsidR="004928EE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405709" w:rsidRPr="00D77EBA">
        <w:rPr>
          <w:rFonts w:asciiTheme="minorHAnsi" w:hAnsiTheme="minorHAnsi" w:cstheme="minorHAnsi"/>
          <w:sz w:val="21"/>
          <w:szCs w:val="21"/>
        </w:rPr>
        <w:t>Defesa Social</w:t>
      </w:r>
      <w:r w:rsidR="00B10C16" w:rsidRPr="00D77EBA">
        <w:rPr>
          <w:rFonts w:asciiTheme="minorHAnsi" w:hAnsiTheme="minorHAnsi" w:cstheme="minorHAnsi"/>
          <w:sz w:val="21"/>
          <w:szCs w:val="21"/>
        </w:rPr>
        <w:t xml:space="preserve"> – S</w:t>
      </w:r>
      <w:r w:rsidR="00405709" w:rsidRPr="00D77EBA">
        <w:rPr>
          <w:rFonts w:asciiTheme="minorHAnsi" w:hAnsiTheme="minorHAnsi" w:cstheme="minorHAnsi"/>
          <w:sz w:val="21"/>
          <w:szCs w:val="21"/>
        </w:rPr>
        <w:t>EDES</w:t>
      </w:r>
      <w:r w:rsidR="00B10C16" w:rsidRPr="00D77EBA">
        <w:rPr>
          <w:rFonts w:asciiTheme="minorHAnsi" w:hAnsiTheme="minorHAnsi" w:cstheme="minorHAnsi"/>
          <w:sz w:val="21"/>
          <w:szCs w:val="21"/>
        </w:rPr>
        <w:t>,</w:t>
      </w:r>
      <w:r w:rsidR="004928EE" w:rsidRPr="00D77EBA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405709" w:rsidRPr="00D77EBA">
        <w:rPr>
          <w:rFonts w:asciiTheme="minorHAnsi" w:hAnsiTheme="minorHAnsi" w:cstheme="minorHAnsi"/>
          <w:sz w:val="21"/>
          <w:szCs w:val="21"/>
        </w:rPr>
        <w:t>PIMENTEL ENGENHARIA LTDA</w:t>
      </w:r>
      <w:r w:rsidR="007F2AD4" w:rsidRPr="00D77EBA">
        <w:rPr>
          <w:rFonts w:asciiTheme="minorHAnsi" w:hAnsiTheme="minorHAnsi" w:cstheme="minorHAnsi"/>
          <w:bCs/>
          <w:sz w:val="21"/>
          <w:szCs w:val="21"/>
        </w:rPr>
        <w:t xml:space="preserve">., </w:t>
      </w:r>
      <w:r w:rsidR="004928EE" w:rsidRPr="00D77EBA">
        <w:rPr>
          <w:rFonts w:asciiTheme="minorHAnsi" w:hAnsiTheme="minorHAnsi" w:cstheme="minorHAnsi"/>
          <w:sz w:val="21"/>
          <w:szCs w:val="21"/>
        </w:rPr>
        <w:t xml:space="preserve">CNPJ </w:t>
      </w:r>
      <w:r w:rsidR="007F2AD4" w:rsidRPr="00D77EBA">
        <w:rPr>
          <w:rFonts w:asciiTheme="minorHAnsi" w:hAnsiTheme="minorHAnsi" w:cstheme="minorHAnsi"/>
          <w:sz w:val="21"/>
          <w:szCs w:val="21"/>
        </w:rPr>
        <w:t xml:space="preserve">nº </w:t>
      </w:r>
      <w:r w:rsidR="00405709" w:rsidRPr="00D77EBA">
        <w:rPr>
          <w:rFonts w:asciiTheme="minorHAnsi" w:hAnsiTheme="minorHAnsi" w:cstheme="minorHAnsi"/>
          <w:sz w:val="21"/>
          <w:szCs w:val="21"/>
        </w:rPr>
        <w:t>01</w:t>
      </w:r>
      <w:r w:rsidR="004928EE" w:rsidRPr="00D77EBA">
        <w:rPr>
          <w:rFonts w:asciiTheme="minorHAnsi" w:hAnsiTheme="minorHAnsi" w:cstheme="minorHAnsi"/>
          <w:sz w:val="21"/>
          <w:szCs w:val="21"/>
        </w:rPr>
        <w:t>.</w:t>
      </w:r>
      <w:r w:rsidR="00405709" w:rsidRPr="00D77EBA">
        <w:rPr>
          <w:rFonts w:asciiTheme="minorHAnsi" w:hAnsiTheme="minorHAnsi" w:cstheme="minorHAnsi"/>
          <w:sz w:val="21"/>
          <w:szCs w:val="21"/>
        </w:rPr>
        <w:t>551</w:t>
      </w:r>
      <w:r w:rsidR="004928EE" w:rsidRPr="00D77EBA">
        <w:rPr>
          <w:rFonts w:asciiTheme="minorHAnsi" w:hAnsiTheme="minorHAnsi" w:cstheme="minorHAnsi"/>
          <w:sz w:val="21"/>
          <w:szCs w:val="21"/>
        </w:rPr>
        <w:t>.</w:t>
      </w:r>
      <w:r w:rsidR="00405709" w:rsidRPr="00D77EBA">
        <w:rPr>
          <w:rFonts w:asciiTheme="minorHAnsi" w:hAnsiTheme="minorHAnsi" w:cstheme="minorHAnsi"/>
          <w:sz w:val="21"/>
          <w:szCs w:val="21"/>
        </w:rPr>
        <w:t>62</w:t>
      </w:r>
      <w:r w:rsidR="00B10C16" w:rsidRPr="00D77EBA">
        <w:rPr>
          <w:rFonts w:asciiTheme="minorHAnsi" w:hAnsiTheme="minorHAnsi" w:cstheme="minorHAnsi"/>
          <w:sz w:val="21"/>
          <w:szCs w:val="21"/>
        </w:rPr>
        <w:t>2</w:t>
      </w:r>
      <w:r w:rsidR="004928EE" w:rsidRPr="00D77EBA">
        <w:rPr>
          <w:rFonts w:asciiTheme="minorHAnsi" w:hAnsiTheme="minorHAnsi" w:cstheme="minorHAnsi"/>
          <w:sz w:val="21"/>
          <w:szCs w:val="21"/>
        </w:rPr>
        <w:t>/0001-</w:t>
      </w:r>
      <w:r w:rsidR="00405709" w:rsidRPr="00D77EBA">
        <w:rPr>
          <w:rFonts w:asciiTheme="minorHAnsi" w:hAnsiTheme="minorHAnsi" w:cstheme="minorHAnsi"/>
          <w:sz w:val="21"/>
          <w:szCs w:val="21"/>
        </w:rPr>
        <w:t>7</w:t>
      </w:r>
      <w:r w:rsidR="00B10C16" w:rsidRPr="00D77EBA">
        <w:rPr>
          <w:rFonts w:asciiTheme="minorHAnsi" w:hAnsiTheme="minorHAnsi" w:cstheme="minorHAnsi"/>
          <w:sz w:val="21"/>
          <w:szCs w:val="21"/>
        </w:rPr>
        <w:t>0</w:t>
      </w:r>
      <w:r w:rsidR="007F2AD4" w:rsidRPr="00D77EB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677A5" w:rsidRPr="00D77EBA">
        <w:rPr>
          <w:rFonts w:asciiTheme="minorHAnsi" w:hAnsiTheme="minorHAnsi" w:cstheme="minorHAnsi"/>
          <w:b/>
          <w:sz w:val="21"/>
          <w:szCs w:val="21"/>
        </w:rPr>
        <w:t>R$</w:t>
      </w:r>
      <w:r w:rsidR="00405709" w:rsidRPr="00D77EBA">
        <w:rPr>
          <w:rFonts w:asciiTheme="minorHAnsi" w:hAnsiTheme="minorHAnsi" w:cstheme="minorHAnsi"/>
          <w:b/>
          <w:sz w:val="21"/>
          <w:szCs w:val="21"/>
        </w:rPr>
        <w:t>569.783</w:t>
      </w:r>
      <w:r w:rsidR="004928EE" w:rsidRPr="00D77EBA">
        <w:rPr>
          <w:rFonts w:asciiTheme="minorHAnsi" w:hAnsiTheme="minorHAnsi" w:cstheme="minorHAnsi"/>
          <w:b/>
          <w:sz w:val="21"/>
          <w:szCs w:val="21"/>
        </w:rPr>
        <w:t>,</w:t>
      </w:r>
      <w:r w:rsidR="00B10C16" w:rsidRPr="00D77EBA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D77EBA">
        <w:rPr>
          <w:rFonts w:asciiTheme="minorHAnsi" w:hAnsiTheme="minorHAnsi" w:cstheme="minorHAnsi"/>
          <w:b/>
          <w:sz w:val="21"/>
          <w:szCs w:val="21"/>
        </w:rPr>
        <w:t>0 (</w:t>
      </w:r>
      <w:r w:rsidR="00405709" w:rsidRPr="00D77EBA">
        <w:rPr>
          <w:rFonts w:asciiTheme="minorHAnsi" w:hAnsiTheme="minorHAnsi" w:cstheme="minorHAnsi"/>
          <w:b/>
          <w:sz w:val="21"/>
          <w:szCs w:val="21"/>
        </w:rPr>
        <w:t xml:space="preserve">quinhentos e sessenta e </w:t>
      </w:r>
      <w:r w:rsidR="001762A3" w:rsidRPr="00D77EBA">
        <w:rPr>
          <w:rFonts w:asciiTheme="minorHAnsi" w:hAnsiTheme="minorHAnsi" w:cstheme="minorHAnsi"/>
          <w:b/>
          <w:sz w:val="21"/>
          <w:szCs w:val="21"/>
        </w:rPr>
        <w:t xml:space="preserve">nove mil </w:t>
      </w:r>
      <w:r w:rsidR="00405709" w:rsidRPr="00D77EBA">
        <w:rPr>
          <w:rFonts w:asciiTheme="minorHAnsi" w:hAnsiTheme="minorHAnsi" w:cstheme="minorHAnsi"/>
          <w:b/>
          <w:sz w:val="21"/>
          <w:szCs w:val="21"/>
        </w:rPr>
        <w:t>setecentos e oitenta e três reais</w:t>
      </w:r>
      <w:r w:rsidR="004928EE" w:rsidRPr="00D77EBA">
        <w:rPr>
          <w:rFonts w:asciiTheme="minorHAnsi" w:hAnsiTheme="minorHAnsi" w:cstheme="minorHAnsi"/>
          <w:b/>
          <w:sz w:val="21"/>
          <w:szCs w:val="21"/>
        </w:rPr>
        <w:t>).</w:t>
      </w:r>
    </w:p>
    <w:p w:rsidR="009A724B" w:rsidRPr="00D77EBA" w:rsidRDefault="009A724B" w:rsidP="00D77EB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77EB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77EBA">
        <w:rPr>
          <w:rFonts w:asciiTheme="minorHAnsi" w:hAnsiTheme="minorHAnsi" w:cstheme="minorHAnsi"/>
          <w:sz w:val="21"/>
          <w:szCs w:val="21"/>
        </w:rPr>
        <w:t xml:space="preserve"> para análise e parecer contábil conclusivo, atendendo ao que determina o Artigo 57 do Decreto Estadual nº 57.404/2018. </w:t>
      </w:r>
    </w:p>
    <w:p w:rsidR="009A724B" w:rsidRPr="00D77EBA" w:rsidRDefault="009A724B" w:rsidP="00D77EB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Nesse sentido, em atendimento ao DESPACHO Nº 211/GS/AE/2018, da lavra do Secretário de Estado de Segurança Pública, datado de 31/01/2018 (fl. 94), e à determinação emanada do Gabinete da Controladoria Geral do Estado (fl. 97), passamos à análise técnica dos autos, a qual se restringiu à instrução do processo de despesa, no que se refere</w:t>
      </w:r>
      <w:r w:rsidRPr="00D77EBA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  <w:r w:rsidRPr="00D77EBA">
        <w:rPr>
          <w:rStyle w:val="Forte"/>
          <w:rFonts w:asciiTheme="minorHAnsi" w:hAnsiTheme="minorHAnsi" w:cstheme="minorHAnsi"/>
          <w:b w:val="0"/>
          <w:sz w:val="21"/>
          <w:szCs w:val="21"/>
        </w:rPr>
        <w:t>ao cumprimento das fases da despesa pública, explicitado na Lei Federal nº 4.320/64, além da obediência aos princípios constitucionais aplicáveis à Administração Pública.</w:t>
      </w:r>
      <w:r w:rsidRPr="00D77EB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61D72" w:rsidRPr="00D77EBA" w:rsidRDefault="00465B5E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DA SOLICITAÇÃO DE PAGAMENTO</w:t>
      </w:r>
      <w:r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6664C9" w:rsidRPr="00D77EBA">
        <w:rPr>
          <w:rFonts w:asciiTheme="minorHAnsi" w:hAnsiTheme="minorHAnsi" w:cstheme="minorHAnsi"/>
          <w:sz w:val="21"/>
          <w:szCs w:val="21"/>
        </w:rPr>
        <w:t>– Às fls. 0</w:t>
      </w:r>
      <w:r w:rsidR="003A46BB" w:rsidRPr="00D77EBA">
        <w:rPr>
          <w:rFonts w:asciiTheme="minorHAnsi" w:hAnsiTheme="minorHAnsi" w:cstheme="minorHAnsi"/>
          <w:sz w:val="21"/>
          <w:szCs w:val="21"/>
        </w:rPr>
        <w:t>2/03</w:t>
      </w:r>
      <w:r w:rsidR="006664C9" w:rsidRPr="00D77EBA">
        <w:rPr>
          <w:rFonts w:asciiTheme="minorHAnsi" w:hAnsiTheme="minorHAnsi" w:cstheme="minorHAnsi"/>
          <w:sz w:val="21"/>
          <w:szCs w:val="21"/>
        </w:rPr>
        <w:t xml:space="preserve">, </w:t>
      </w:r>
      <w:r w:rsidRPr="00D77EBA">
        <w:rPr>
          <w:rFonts w:asciiTheme="minorHAnsi" w:hAnsiTheme="minorHAnsi" w:cstheme="minorHAnsi"/>
          <w:sz w:val="21"/>
          <w:szCs w:val="21"/>
        </w:rPr>
        <w:t>Observa-se solicitação de pagamento da empresa da PIMENTEL ENGENHARIA LTDA., CNPJ nº 01.551.622/0001-70</w:t>
      </w:r>
      <w:r w:rsidR="00405709" w:rsidRPr="00D77EBA">
        <w:rPr>
          <w:rFonts w:asciiTheme="minorHAnsi" w:hAnsiTheme="minorHAnsi" w:cstheme="minorHAnsi"/>
          <w:sz w:val="21"/>
          <w:szCs w:val="21"/>
        </w:rPr>
        <w:t xml:space="preserve">, datado de 23/08/2016, emitido por Paulo Roberto Nunes Pimentel, no valor de </w:t>
      </w:r>
      <w:r w:rsidR="00405709" w:rsidRPr="00D77EBA">
        <w:rPr>
          <w:rFonts w:asciiTheme="minorHAnsi" w:hAnsiTheme="minorHAnsi" w:cstheme="minorHAnsi"/>
          <w:b/>
          <w:sz w:val="21"/>
          <w:szCs w:val="21"/>
        </w:rPr>
        <w:t>R$ 569.783,00 (quinhentos e sessenta e nove mil, setecentos e oitenta e três reais)</w:t>
      </w:r>
      <w:r w:rsidRPr="00D77EBA">
        <w:rPr>
          <w:rFonts w:asciiTheme="minorHAnsi" w:hAnsiTheme="minorHAnsi" w:cstheme="minorHAnsi"/>
          <w:sz w:val="21"/>
          <w:szCs w:val="21"/>
        </w:rPr>
        <w:t>.</w:t>
      </w:r>
    </w:p>
    <w:p w:rsidR="000354D9" w:rsidRPr="00D77EBA" w:rsidRDefault="000354D9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DA PLANILHA DE ANDAMENTO DA OBRA</w:t>
      </w:r>
      <w:r w:rsidR="00203A7A" w:rsidRPr="00D77EBA">
        <w:rPr>
          <w:rFonts w:asciiTheme="minorHAnsi" w:hAnsiTheme="minorHAnsi" w:cstheme="minorHAnsi"/>
          <w:sz w:val="21"/>
          <w:szCs w:val="21"/>
        </w:rPr>
        <w:t xml:space="preserve"> - </w:t>
      </w:r>
      <w:r w:rsidRPr="00D77EBA">
        <w:rPr>
          <w:rFonts w:asciiTheme="minorHAnsi" w:hAnsiTheme="minorHAnsi" w:cstheme="minorHAnsi"/>
          <w:sz w:val="21"/>
          <w:szCs w:val="21"/>
        </w:rPr>
        <w:t xml:space="preserve">Às fls. 04/05, observa-se </w:t>
      </w:r>
      <w:r w:rsidR="00203A7A" w:rsidRPr="00D77EBA">
        <w:rPr>
          <w:rFonts w:asciiTheme="minorHAnsi" w:hAnsiTheme="minorHAnsi" w:cstheme="minorHAnsi"/>
          <w:sz w:val="21"/>
          <w:szCs w:val="21"/>
        </w:rPr>
        <w:t>planilhas com ao andamento da obra do período de abril/2012 a abril/2016. A obra</w:t>
      </w:r>
      <w:r w:rsidR="00852487" w:rsidRPr="00D77EBA">
        <w:rPr>
          <w:rFonts w:asciiTheme="minorHAnsi" w:hAnsiTheme="minorHAnsi" w:cstheme="minorHAnsi"/>
          <w:sz w:val="21"/>
          <w:szCs w:val="21"/>
        </w:rPr>
        <w:t xml:space="preserve"> teve</w:t>
      </w:r>
      <w:r w:rsidR="00203A7A" w:rsidRPr="00D77EBA">
        <w:rPr>
          <w:rFonts w:asciiTheme="minorHAnsi" w:hAnsiTheme="minorHAnsi" w:cstheme="minorHAnsi"/>
          <w:sz w:val="21"/>
          <w:szCs w:val="21"/>
        </w:rPr>
        <w:t xml:space="preserve"> in</w:t>
      </w:r>
      <w:r w:rsidR="00852487" w:rsidRPr="00D77EBA">
        <w:rPr>
          <w:rFonts w:asciiTheme="minorHAnsi" w:hAnsiTheme="minorHAnsi" w:cstheme="minorHAnsi"/>
          <w:sz w:val="21"/>
          <w:szCs w:val="21"/>
        </w:rPr>
        <w:t>í</w:t>
      </w:r>
      <w:r w:rsidR="00203A7A" w:rsidRPr="00D77EBA">
        <w:rPr>
          <w:rFonts w:asciiTheme="minorHAnsi" w:hAnsiTheme="minorHAnsi" w:cstheme="minorHAnsi"/>
          <w:sz w:val="21"/>
          <w:szCs w:val="21"/>
        </w:rPr>
        <w:t>cio em 09/04/2012 (01 dia) e foi paralisada de 10/04/2012 a 14/10/2012 (187 dias), 27/10/2012 a 03/12/2012 (38 dias),</w:t>
      </w:r>
      <w:r w:rsidR="006D3A10" w:rsidRPr="00D77EBA">
        <w:rPr>
          <w:rFonts w:asciiTheme="minorHAnsi" w:hAnsiTheme="minorHAnsi" w:cstheme="minorHAnsi"/>
          <w:sz w:val="21"/>
          <w:szCs w:val="21"/>
        </w:rPr>
        <w:t xml:space="preserve"> 16/11/2013 a 16/08/2015</w:t>
      </w:r>
      <w:r w:rsidR="00852487" w:rsidRPr="00D77EBA">
        <w:rPr>
          <w:rFonts w:asciiTheme="minorHAnsi" w:hAnsiTheme="minorHAnsi" w:cstheme="minorHAnsi"/>
          <w:sz w:val="21"/>
          <w:szCs w:val="21"/>
        </w:rPr>
        <w:t>(</w:t>
      </w:r>
      <w:r w:rsidR="006D3A10" w:rsidRPr="00D77EBA">
        <w:rPr>
          <w:rFonts w:asciiTheme="minorHAnsi" w:hAnsiTheme="minorHAnsi" w:cstheme="minorHAnsi"/>
          <w:sz w:val="21"/>
          <w:szCs w:val="21"/>
        </w:rPr>
        <w:t>639),</w:t>
      </w:r>
      <w:r w:rsidR="00203A7A" w:rsidRPr="00D77EBA">
        <w:rPr>
          <w:rFonts w:asciiTheme="minorHAnsi" w:hAnsiTheme="minorHAnsi" w:cstheme="minorHAnsi"/>
          <w:sz w:val="21"/>
          <w:szCs w:val="21"/>
        </w:rPr>
        <w:t xml:space="preserve"> reiniciou em 15/10/2012 até 26/10/2012 (12 dias), 04/12/2012 a 15/11/2013 (347 dias)</w:t>
      </w:r>
      <w:r w:rsidR="006D3A10" w:rsidRPr="00D77EBA">
        <w:rPr>
          <w:rFonts w:asciiTheme="minorHAnsi" w:hAnsiTheme="minorHAnsi" w:cstheme="minorHAnsi"/>
          <w:sz w:val="21"/>
          <w:szCs w:val="21"/>
        </w:rPr>
        <w:t>, 17/08/2015 a 07/04/2016 (235 dias). A obra foi paralisada 864 (oitocentos e sessenta e quatro</w:t>
      </w:r>
      <w:r w:rsidR="00C33A82" w:rsidRPr="00D77EBA">
        <w:rPr>
          <w:rFonts w:asciiTheme="minorHAnsi" w:hAnsiTheme="minorHAnsi" w:cstheme="minorHAnsi"/>
          <w:sz w:val="21"/>
          <w:szCs w:val="21"/>
        </w:rPr>
        <w:t xml:space="preserve">) dias e </w:t>
      </w:r>
      <w:r w:rsidR="006D3A10" w:rsidRPr="00D77EBA">
        <w:rPr>
          <w:rFonts w:asciiTheme="minorHAnsi" w:hAnsiTheme="minorHAnsi" w:cstheme="minorHAnsi"/>
          <w:sz w:val="21"/>
          <w:szCs w:val="21"/>
        </w:rPr>
        <w:t>retomada 595 (quinhentos e noventa e cinco) dias.</w:t>
      </w:r>
    </w:p>
    <w:p w:rsidR="0033185D" w:rsidRPr="00D77EBA" w:rsidRDefault="0033185D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DO RESUMO DOS MESES RECEBIDOS</w:t>
      </w:r>
      <w:r w:rsidRPr="00D77EBA">
        <w:rPr>
          <w:rFonts w:asciiTheme="minorHAnsi" w:hAnsiTheme="minorHAnsi" w:cstheme="minorHAnsi"/>
          <w:sz w:val="21"/>
          <w:szCs w:val="21"/>
        </w:rPr>
        <w:t xml:space="preserve"> –</w:t>
      </w:r>
      <w:r w:rsidR="00547B4B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Pr="00D77EBA">
        <w:rPr>
          <w:rFonts w:asciiTheme="minorHAnsi" w:hAnsiTheme="minorHAnsi" w:cstheme="minorHAnsi"/>
          <w:sz w:val="21"/>
          <w:szCs w:val="21"/>
        </w:rPr>
        <w:t>À</w:t>
      </w:r>
      <w:r w:rsidR="00547B4B" w:rsidRPr="00D77EBA">
        <w:rPr>
          <w:rFonts w:asciiTheme="minorHAnsi" w:hAnsiTheme="minorHAnsi" w:cstheme="minorHAnsi"/>
          <w:sz w:val="21"/>
          <w:szCs w:val="21"/>
        </w:rPr>
        <w:t>s</w:t>
      </w:r>
      <w:r w:rsidRPr="00D77EBA">
        <w:rPr>
          <w:rFonts w:asciiTheme="minorHAnsi" w:hAnsiTheme="minorHAnsi" w:cstheme="minorHAnsi"/>
          <w:sz w:val="21"/>
          <w:szCs w:val="21"/>
        </w:rPr>
        <w:t xml:space="preserve"> fl</w:t>
      </w:r>
      <w:r w:rsidR="00547B4B" w:rsidRPr="00D77EBA">
        <w:rPr>
          <w:rFonts w:asciiTheme="minorHAnsi" w:hAnsiTheme="minorHAnsi" w:cstheme="minorHAnsi"/>
          <w:sz w:val="21"/>
          <w:szCs w:val="21"/>
        </w:rPr>
        <w:t>s</w:t>
      </w:r>
      <w:r w:rsidRPr="00D77EBA">
        <w:rPr>
          <w:rFonts w:asciiTheme="minorHAnsi" w:hAnsiTheme="minorHAnsi" w:cstheme="minorHAnsi"/>
          <w:sz w:val="21"/>
          <w:szCs w:val="21"/>
        </w:rPr>
        <w:t>. 06</w:t>
      </w:r>
      <w:r w:rsidR="00547B4B" w:rsidRPr="00D77EBA">
        <w:rPr>
          <w:rFonts w:asciiTheme="minorHAnsi" w:hAnsiTheme="minorHAnsi" w:cstheme="minorHAnsi"/>
          <w:sz w:val="21"/>
          <w:szCs w:val="21"/>
        </w:rPr>
        <w:t>/07</w:t>
      </w:r>
      <w:r w:rsidRPr="00D77EBA">
        <w:rPr>
          <w:rFonts w:asciiTheme="minorHAnsi" w:hAnsiTheme="minorHAnsi" w:cstheme="minorHAnsi"/>
          <w:sz w:val="21"/>
          <w:szCs w:val="21"/>
        </w:rPr>
        <w:t>, consta quadro com o resumo dos meses que foi recebido pela empresa</w:t>
      </w:r>
      <w:r w:rsidR="00547B4B" w:rsidRPr="00D77EBA">
        <w:rPr>
          <w:rFonts w:asciiTheme="minorHAnsi" w:hAnsiTheme="minorHAnsi" w:cstheme="minorHAnsi"/>
          <w:sz w:val="21"/>
          <w:szCs w:val="21"/>
        </w:rPr>
        <w:t xml:space="preserve"> e o detalhamento dos meses</w:t>
      </w:r>
      <w:r w:rsidR="00C33A82" w:rsidRPr="00D77EBA">
        <w:rPr>
          <w:rFonts w:asciiTheme="minorHAnsi" w:hAnsiTheme="minorHAnsi" w:cstheme="minorHAnsi"/>
          <w:sz w:val="21"/>
          <w:szCs w:val="21"/>
        </w:rPr>
        <w:t>, a obra ficou paralisada de 16/11/2013 a 16/08/2015</w:t>
      </w:r>
      <w:r w:rsidR="00547B4B" w:rsidRPr="00D77EBA">
        <w:rPr>
          <w:rFonts w:asciiTheme="minorHAnsi" w:hAnsiTheme="minorHAnsi" w:cstheme="minorHAnsi"/>
          <w:sz w:val="21"/>
          <w:szCs w:val="21"/>
        </w:rPr>
        <w:t>.</w:t>
      </w:r>
    </w:p>
    <w:p w:rsidR="00547B4B" w:rsidRPr="00D77EBA" w:rsidRDefault="00547B4B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MEMÓRIA DE CÁLCULO DOS SERVIÇOS REALIZADOS E NÃO PAGOS</w:t>
      </w:r>
      <w:r w:rsidRPr="00D77EBA">
        <w:rPr>
          <w:rFonts w:asciiTheme="minorHAnsi" w:hAnsiTheme="minorHAnsi" w:cstheme="minorHAnsi"/>
          <w:sz w:val="21"/>
          <w:szCs w:val="21"/>
        </w:rPr>
        <w:t xml:space="preserve"> - </w:t>
      </w:r>
      <w:r w:rsidR="009C1459" w:rsidRPr="00D77EBA">
        <w:rPr>
          <w:rFonts w:asciiTheme="minorHAnsi" w:hAnsiTheme="minorHAnsi" w:cstheme="minorHAnsi"/>
          <w:sz w:val="21"/>
          <w:szCs w:val="21"/>
        </w:rPr>
        <w:t>Às fls. 08/09</w:t>
      </w:r>
      <w:r w:rsidR="008A3C15" w:rsidRPr="00D77EBA">
        <w:rPr>
          <w:rFonts w:asciiTheme="minorHAnsi" w:hAnsiTheme="minorHAnsi" w:cstheme="minorHAnsi"/>
          <w:sz w:val="21"/>
          <w:szCs w:val="21"/>
        </w:rPr>
        <w:t>, observa-se memória dos cálculos dos serviços realizados e não pagos</w:t>
      </w:r>
      <w:r w:rsidR="00DC603C" w:rsidRPr="00D77EBA">
        <w:rPr>
          <w:rFonts w:asciiTheme="minorHAnsi" w:hAnsiTheme="minorHAnsi" w:cstheme="minorHAnsi"/>
          <w:sz w:val="21"/>
          <w:szCs w:val="21"/>
        </w:rPr>
        <w:t xml:space="preserve"> no valor de R$569.783,00 (quinhentos e sessenta e nove mil setecentos e oitenta e três reais)</w:t>
      </w:r>
      <w:r w:rsidR="008A3C15" w:rsidRPr="00D77EBA">
        <w:rPr>
          <w:rFonts w:asciiTheme="minorHAnsi" w:hAnsiTheme="minorHAnsi" w:cstheme="minorHAnsi"/>
          <w:sz w:val="21"/>
          <w:szCs w:val="21"/>
        </w:rPr>
        <w:t>.</w:t>
      </w:r>
    </w:p>
    <w:p w:rsidR="00291969" w:rsidRPr="00D77EBA" w:rsidRDefault="001F1E89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DAS ORDENS DE SERVIÇOS 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890A21" w:rsidRPr="00D77EBA">
        <w:rPr>
          <w:rFonts w:asciiTheme="minorHAnsi" w:hAnsiTheme="minorHAnsi" w:cstheme="minorHAnsi"/>
          <w:sz w:val="21"/>
          <w:szCs w:val="21"/>
        </w:rPr>
        <w:t>Às fls. 10, 21, 24, 26, 28, 30</w:t>
      </w:r>
      <w:r w:rsidRPr="00D77EBA">
        <w:rPr>
          <w:rFonts w:asciiTheme="minorHAnsi" w:hAnsiTheme="minorHAnsi" w:cstheme="minorHAnsi"/>
          <w:sz w:val="21"/>
          <w:szCs w:val="21"/>
        </w:rPr>
        <w:t>, observa-se ordem de serviço</w:t>
      </w:r>
      <w:r w:rsidR="00890A21" w:rsidRPr="00D77EBA">
        <w:rPr>
          <w:rFonts w:asciiTheme="minorHAnsi" w:hAnsiTheme="minorHAnsi" w:cstheme="minorHAnsi"/>
          <w:sz w:val="21"/>
          <w:szCs w:val="21"/>
        </w:rPr>
        <w:t>.</w:t>
      </w:r>
    </w:p>
    <w:p w:rsidR="00890A21" w:rsidRPr="00D77EBA" w:rsidRDefault="00890A21" w:rsidP="00D77EBA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ORDEM DE PARALIZAÇÃO DOS SERVIÇOS 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77EBA">
        <w:rPr>
          <w:rFonts w:asciiTheme="minorHAnsi" w:hAnsiTheme="minorHAnsi" w:cstheme="minorHAnsi"/>
          <w:sz w:val="21"/>
          <w:szCs w:val="21"/>
        </w:rPr>
        <w:t>Às fls. 11, 22/23, 25, 27, 29, 31, observa-se ordem de paralisação dos trabalhos de construção do NOVO IML Maceió da 1ª ETAPA.</w:t>
      </w:r>
    </w:p>
    <w:p w:rsidR="00A969E4" w:rsidRPr="00D77EBA" w:rsidRDefault="00A969E4" w:rsidP="00D77EBA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À fl. 12, observa-se despacho do Diretor Presidente do SERVEAL, datado de 01/09/2016, encaminhando a Diretoria Técnica de Fiscalização para análise do pedido da empresa.</w:t>
      </w:r>
    </w:p>
    <w:p w:rsidR="00A969E4" w:rsidRPr="00D77EBA" w:rsidRDefault="00A969E4" w:rsidP="00D77EBA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À fl. 13, constata-se despacho do Diretor Técnico, datado de 02/06/2016, encaminhando ao Setor de Controle de Contratos para análise e parecer.</w:t>
      </w:r>
    </w:p>
    <w:p w:rsidR="00A969E4" w:rsidRPr="00D77EBA" w:rsidRDefault="00A969E4" w:rsidP="00D77EBA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À fl. 14, verifica-se despacho do Setor de Controle de Contratos do SERVEAL, datado de 31/01/2018, encaminhando os autos ao Engenheiro Fiscal Rubem Ramires Malta Filho, para verificação dos cálculos e posterior envio a Diretoria Técnica - DITEC.</w:t>
      </w:r>
    </w:p>
    <w:p w:rsidR="00B326AD" w:rsidRPr="00D77EBA" w:rsidRDefault="00B326AD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DA ANÁLISE DA SERVEAL</w:t>
      </w:r>
      <w:r w:rsidR="00847F97" w:rsidRPr="00D77EBA">
        <w:rPr>
          <w:rFonts w:asciiTheme="minorHAnsi" w:hAnsiTheme="minorHAnsi" w:cstheme="minorHAnsi"/>
          <w:sz w:val="21"/>
          <w:szCs w:val="21"/>
        </w:rPr>
        <w:t xml:space="preserve"> – Às fls. 15</w:t>
      </w:r>
      <w:r w:rsidRPr="00D77EBA">
        <w:rPr>
          <w:rFonts w:asciiTheme="minorHAnsi" w:hAnsiTheme="minorHAnsi" w:cstheme="minorHAnsi"/>
          <w:sz w:val="21"/>
          <w:szCs w:val="21"/>
        </w:rPr>
        <w:t>/20, const</w:t>
      </w:r>
      <w:r w:rsidR="00847F97" w:rsidRPr="00D77EBA">
        <w:rPr>
          <w:rFonts w:asciiTheme="minorHAnsi" w:hAnsiTheme="minorHAnsi" w:cstheme="minorHAnsi"/>
          <w:sz w:val="21"/>
          <w:szCs w:val="21"/>
        </w:rPr>
        <w:t>ata-se despacho do Setor de Controle de Contratos do SERVEAL, datado de 31/01/2018, encaminhando os autos ao Engenheiro Fiscal Rubem Ramires Malta Filho</w:t>
      </w:r>
      <w:r w:rsidRPr="00D77EBA">
        <w:rPr>
          <w:rFonts w:asciiTheme="minorHAnsi" w:hAnsiTheme="minorHAnsi" w:cstheme="minorHAnsi"/>
          <w:sz w:val="21"/>
          <w:szCs w:val="21"/>
        </w:rPr>
        <w:t xml:space="preserve">, reconhecendo os serviços executados pela empresa em tela, entretanto, de acordo com a Nota Técnica nº 003/2017-SCC/GO, datada de 16/05/2017 anexada às fls. 15/20, neste período cobrado o contrato estava paralisado, mas com serviços </w:t>
      </w:r>
      <w:proofErr w:type="spellStart"/>
      <w:proofErr w:type="gramStart"/>
      <w:r w:rsidRPr="00D77EBA">
        <w:rPr>
          <w:rFonts w:asciiTheme="minorHAnsi" w:hAnsiTheme="minorHAnsi" w:cstheme="minorHAnsi"/>
          <w:b/>
          <w:i/>
          <w:sz w:val="21"/>
          <w:szCs w:val="21"/>
        </w:rPr>
        <w:t>extra</w:t>
      </w:r>
      <w:r w:rsidR="00033AC4" w:rsidRPr="00D77EBA">
        <w:rPr>
          <w:rFonts w:asciiTheme="minorHAnsi" w:hAnsiTheme="minorHAnsi" w:cstheme="minorHAnsi"/>
          <w:b/>
          <w:i/>
          <w:sz w:val="21"/>
          <w:szCs w:val="21"/>
        </w:rPr>
        <w:t>-</w:t>
      </w:r>
      <w:r w:rsidRPr="00D77EBA">
        <w:rPr>
          <w:rFonts w:asciiTheme="minorHAnsi" w:hAnsiTheme="minorHAnsi" w:cstheme="minorHAnsi"/>
          <w:b/>
          <w:i/>
          <w:sz w:val="21"/>
          <w:szCs w:val="21"/>
        </w:rPr>
        <w:t>contrato</w:t>
      </w:r>
      <w:proofErr w:type="spellEnd"/>
      <w:proofErr w:type="gramEnd"/>
      <w:r w:rsidRPr="00D77EBA">
        <w:rPr>
          <w:rFonts w:asciiTheme="minorHAnsi" w:hAnsiTheme="minorHAnsi" w:cstheme="minorHAnsi"/>
          <w:sz w:val="21"/>
          <w:szCs w:val="21"/>
        </w:rPr>
        <w:t xml:space="preserve"> em execução. </w:t>
      </w:r>
    </w:p>
    <w:p w:rsidR="001059AD" w:rsidRPr="00D77EBA" w:rsidRDefault="001059AD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DOS </w:t>
      </w:r>
      <w:r w:rsidR="009443BC"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TERMOS </w:t>
      </w: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ADITIVOS AO CONTRATO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Às fls. 32/35, observa-se o primeiro, segundo e terceiro Termo Aditivo ao Contrato nº 09/2012, assinados pelo Secretário de Estado, Alfredo de Gaspar de Mendonça Neto, e pelo contratado. </w:t>
      </w:r>
    </w:p>
    <w:p w:rsidR="00986A09" w:rsidRPr="00D77EBA" w:rsidRDefault="00986A09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Às fls. 36/40, observa-se</w:t>
      </w:r>
      <w:r w:rsidR="00FA7A7C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7F2AD4" w:rsidRPr="00D77EBA">
        <w:rPr>
          <w:rFonts w:asciiTheme="minorHAnsi" w:hAnsiTheme="minorHAnsi" w:cstheme="minorHAnsi"/>
          <w:sz w:val="21"/>
          <w:szCs w:val="21"/>
        </w:rPr>
        <w:t xml:space="preserve">planilhas de horas trabalhadas </w:t>
      </w:r>
      <w:r w:rsidR="00FA7A7C" w:rsidRPr="00D77EBA">
        <w:rPr>
          <w:rFonts w:asciiTheme="minorHAnsi" w:hAnsiTheme="minorHAnsi" w:cstheme="minorHAnsi"/>
          <w:sz w:val="21"/>
          <w:szCs w:val="21"/>
        </w:rPr>
        <w:t>para calculo de profissionais de Vigilância.</w:t>
      </w:r>
    </w:p>
    <w:p w:rsidR="009513D9" w:rsidRPr="00D77EBA" w:rsidRDefault="00A11F69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DOS RELATÓRIOS DE OBRAS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Às fls. 41/49</w:t>
      </w:r>
      <w:r w:rsidR="00DF1990" w:rsidRPr="00D77EBA">
        <w:rPr>
          <w:rFonts w:asciiTheme="minorHAnsi" w:hAnsiTheme="minorHAnsi" w:cstheme="minorHAnsi"/>
          <w:sz w:val="21"/>
          <w:szCs w:val="21"/>
        </w:rPr>
        <w:t xml:space="preserve"> e 95</w:t>
      </w:r>
      <w:r w:rsidR="006B4E84" w:rsidRPr="00D77EBA">
        <w:rPr>
          <w:rFonts w:asciiTheme="minorHAnsi" w:hAnsiTheme="minorHAnsi" w:cstheme="minorHAnsi"/>
          <w:sz w:val="21"/>
          <w:szCs w:val="21"/>
        </w:rPr>
        <w:t>, observa-se R</w:t>
      </w:r>
      <w:r w:rsidRPr="00D77EBA">
        <w:rPr>
          <w:rFonts w:asciiTheme="minorHAnsi" w:hAnsiTheme="minorHAnsi" w:cstheme="minorHAnsi"/>
          <w:sz w:val="21"/>
          <w:szCs w:val="21"/>
        </w:rPr>
        <w:t>elatório Diário de Obr</w:t>
      </w:r>
      <w:r w:rsidR="006B4E84" w:rsidRPr="00D77EBA">
        <w:rPr>
          <w:rFonts w:asciiTheme="minorHAnsi" w:hAnsiTheme="minorHAnsi" w:cstheme="minorHAnsi"/>
          <w:sz w:val="21"/>
          <w:szCs w:val="21"/>
        </w:rPr>
        <w:t>as.</w:t>
      </w:r>
    </w:p>
    <w:p w:rsidR="007D4141" w:rsidRPr="00D77EBA" w:rsidRDefault="009513D9" w:rsidP="00D77EBA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DA NOTA TÉCNICA 003/2017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530" w:rsidRPr="00D77E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5AD" w:rsidRPr="00D77EBA">
        <w:rPr>
          <w:rFonts w:asciiTheme="minorHAnsi" w:hAnsiTheme="minorHAnsi" w:cstheme="minorHAnsi"/>
          <w:sz w:val="21"/>
          <w:szCs w:val="21"/>
        </w:rPr>
        <w:t>Às fls. 50/56</w:t>
      </w:r>
      <w:r w:rsidRPr="00D77EBA">
        <w:rPr>
          <w:rFonts w:asciiTheme="minorHAnsi" w:hAnsiTheme="minorHAnsi" w:cstheme="minorHAnsi"/>
          <w:sz w:val="21"/>
          <w:szCs w:val="21"/>
        </w:rPr>
        <w:t xml:space="preserve">, observa-se a Nota Técnica de nº 003/2017-SCC/GC, datada de 12/02/2017, emitida pela Engenheira Civil, Maria Rosângela </w:t>
      </w:r>
      <w:proofErr w:type="spellStart"/>
      <w:r w:rsidRPr="00D77EBA">
        <w:rPr>
          <w:rFonts w:asciiTheme="minorHAnsi" w:hAnsiTheme="minorHAnsi" w:cstheme="minorHAnsi"/>
          <w:sz w:val="21"/>
          <w:szCs w:val="21"/>
        </w:rPr>
        <w:t>Visgueiro</w:t>
      </w:r>
      <w:proofErr w:type="spellEnd"/>
      <w:r w:rsidRPr="00D77EBA">
        <w:rPr>
          <w:rFonts w:asciiTheme="minorHAnsi" w:hAnsiTheme="minorHAnsi" w:cstheme="minorHAnsi"/>
          <w:sz w:val="21"/>
          <w:szCs w:val="21"/>
        </w:rPr>
        <w:t xml:space="preserve"> Maciel, </w:t>
      </w:r>
      <w:r w:rsidR="007D4141" w:rsidRPr="00D77EBA">
        <w:rPr>
          <w:rFonts w:asciiTheme="minorHAnsi" w:hAnsiTheme="minorHAnsi" w:cstheme="minorHAnsi"/>
          <w:sz w:val="21"/>
          <w:szCs w:val="21"/>
        </w:rPr>
        <w:t>onde faz a seguinte conclusão:</w:t>
      </w:r>
      <w:r w:rsidRPr="00D77EB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D4141" w:rsidRPr="00D77EBA" w:rsidRDefault="007D4141" w:rsidP="00D77E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9.10</w:t>
      </w:r>
      <w:r w:rsidR="00307CDE" w:rsidRPr="00D77EBA">
        <w:rPr>
          <w:rFonts w:asciiTheme="minorHAnsi" w:hAnsiTheme="minorHAnsi" w:cstheme="minorHAnsi"/>
          <w:b/>
          <w:sz w:val="18"/>
          <w:szCs w:val="18"/>
        </w:rPr>
        <w:t>.</w:t>
      </w:r>
      <w:r w:rsidRPr="00D77EBA">
        <w:rPr>
          <w:rFonts w:asciiTheme="minorHAnsi" w:hAnsiTheme="minorHAnsi" w:cstheme="minorHAnsi"/>
          <w:b/>
          <w:sz w:val="18"/>
          <w:szCs w:val="18"/>
        </w:rPr>
        <w:t xml:space="preserve"> Concordamos com as seguintes liberações de pagamentos, dentro Contrato 09/2012</w:t>
      </w:r>
      <w:r w:rsidR="00307CDE" w:rsidRPr="00D77EBA">
        <w:rPr>
          <w:rFonts w:asciiTheme="minorHAnsi" w:hAnsiTheme="minorHAnsi" w:cstheme="minorHAnsi"/>
          <w:b/>
          <w:sz w:val="18"/>
          <w:szCs w:val="18"/>
        </w:rPr>
        <w:t>:</w:t>
      </w:r>
    </w:p>
    <w:p w:rsidR="007D4141" w:rsidRPr="00D77EBA" w:rsidRDefault="007D4141" w:rsidP="00D77EBA">
      <w:pPr>
        <w:pStyle w:val="SemEspaamento"/>
        <w:tabs>
          <w:tab w:val="left" w:pos="5103"/>
          <w:tab w:val="left" w:pos="5245"/>
        </w:tabs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9.10.1. Entre 09.04.2012 e 15.10.2012 (da Ordem Inicial de Serviços até a Ordem de Reinício), Consumos de Energia Elétrica e de Água Potável. O canteiro ainda não estava instalado, não necessitando de vigilância.</w:t>
      </w:r>
    </w:p>
    <w:p w:rsidR="007D4141" w:rsidRPr="00D77EBA" w:rsidRDefault="007D4141" w:rsidP="00D77E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 xml:space="preserve">9.10.2. Entre 27.10.2012 e 03.12.2012, consumos de Energia Elétrica e de Água. Neste período, propomos pagar a vigilância do canteiro, uma vez que esta não foi desativada, com base nos mesmos cálculos do processo 5502 – 677/2015: desmobilização referente a este período </w:t>
      </w:r>
      <w:proofErr w:type="gramStart"/>
      <w:r w:rsidRPr="00D77EBA">
        <w:rPr>
          <w:rFonts w:asciiTheme="minorHAnsi" w:hAnsiTheme="minorHAnsi" w:cstheme="minorHAnsi"/>
          <w:b/>
          <w:sz w:val="18"/>
          <w:szCs w:val="18"/>
        </w:rPr>
        <w:t>(parali</w:t>
      </w:r>
      <w:r w:rsidR="00307CDE" w:rsidRPr="00D77EBA">
        <w:rPr>
          <w:rFonts w:asciiTheme="minorHAnsi" w:hAnsiTheme="minorHAnsi" w:cstheme="minorHAnsi"/>
          <w:b/>
          <w:sz w:val="18"/>
          <w:szCs w:val="18"/>
        </w:rPr>
        <w:t>s</w:t>
      </w:r>
      <w:r w:rsidRPr="00D77EBA">
        <w:rPr>
          <w:rFonts w:asciiTheme="minorHAnsi" w:hAnsiTheme="minorHAnsi" w:cstheme="minorHAnsi"/>
          <w:b/>
          <w:sz w:val="18"/>
          <w:szCs w:val="18"/>
        </w:rPr>
        <w:t>ação de 26/10/2012, uma vez que estava indefinido o reinício e mobilização referente ao reinício dos trabalhos, em 04/12/2012;</w:t>
      </w:r>
    </w:p>
    <w:p w:rsidR="00307CDE" w:rsidRPr="00D77EBA" w:rsidRDefault="007D4141" w:rsidP="00D77E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End"/>
      <w:r w:rsidRPr="00D77EBA">
        <w:rPr>
          <w:rFonts w:asciiTheme="minorHAnsi" w:hAnsiTheme="minorHAnsi" w:cstheme="minorHAnsi"/>
          <w:b/>
          <w:sz w:val="18"/>
          <w:szCs w:val="18"/>
        </w:rPr>
        <w:lastRenderedPageBreak/>
        <w:t>9.10.3. Em 16.11.2013, Desmobilização do Canteiro e em 16/08/2015, Mobilização do Canteiro</w:t>
      </w:r>
      <w:r w:rsidR="00307CDE" w:rsidRPr="00D77EBA">
        <w:rPr>
          <w:rFonts w:asciiTheme="minorHAnsi" w:hAnsiTheme="minorHAnsi" w:cstheme="minorHAnsi"/>
          <w:b/>
          <w:sz w:val="18"/>
          <w:szCs w:val="18"/>
        </w:rPr>
        <w:t>, referentes à paralisação de 13 meses, bem como as despesas com os consumos de Energia Elétrica e de Água, conforme recibos das concessionárias de serviço público, apresentados pela CONTRATADA</w:t>
      </w:r>
      <w:r w:rsidR="001B3337" w:rsidRPr="00D77EB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07CDE" w:rsidRPr="00D77EBA">
        <w:rPr>
          <w:rFonts w:asciiTheme="minorHAnsi" w:hAnsiTheme="minorHAnsi" w:cstheme="minorHAnsi"/>
          <w:b/>
          <w:sz w:val="18"/>
          <w:szCs w:val="18"/>
        </w:rPr>
        <w:t>[...]</w:t>
      </w:r>
      <w:r w:rsidR="00D77EBA">
        <w:rPr>
          <w:rFonts w:asciiTheme="minorHAnsi" w:hAnsiTheme="minorHAnsi" w:cstheme="minorHAnsi"/>
          <w:b/>
          <w:sz w:val="18"/>
          <w:szCs w:val="18"/>
        </w:rPr>
        <w:t>.</w:t>
      </w:r>
      <w:r w:rsidR="00307CDE" w:rsidRPr="00D77EBA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:rsidR="004A1B69" w:rsidRPr="00D77EBA" w:rsidRDefault="001A55AD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15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B4F6D" w:rsidRPr="00D77EBA">
        <w:rPr>
          <w:rFonts w:asciiTheme="minorHAnsi" w:hAnsiTheme="minorHAnsi" w:cstheme="minorHAnsi"/>
          <w:sz w:val="21"/>
          <w:szCs w:val="21"/>
        </w:rPr>
        <w:t xml:space="preserve">À fl. </w:t>
      </w:r>
      <w:r w:rsidR="007F179B" w:rsidRPr="00D77EBA">
        <w:rPr>
          <w:rFonts w:asciiTheme="minorHAnsi" w:hAnsiTheme="minorHAnsi" w:cstheme="minorHAnsi"/>
          <w:sz w:val="21"/>
          <w:szCs w:val="21"/>
        </w:rPr>
        <w:t>57</w:t>
      </w:r>
      <w:r w:rsidR="007B4F6D" w:rsidRPr="00D77EBA">
        <w:rPr>
          <w:rFonts w:asciiTheme="minorHAnsi" w:hAnsiTheme="minorHAnsi" w:cstheme="minorHAnsi"/>
          <w:sz w:val="21"/>
          <w:szCs w:val="21"/>
        </w:rPr>
        <w:t>, observa-se</w:t>
      </w:r>
      <w:r w:rsidR="007F179B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8D0394" w:rsidRPr="00D77EBA">
        <w:rPr>
          <w:rFonts w:asciiTheme="minorHAnsi" w:hAnsiTheme="minorHAnsi" w:cstheme="minorHAnsi"/>
          <w:sz w:val="21"/>
          <w:szCs w:val="21"/>
        </w:rPr>
        <w:t>d</w:t>
      </w:r>
      <w:r w:rsidR="008441BC" w:rsidRPr="00D77EBA">
        <w:rPr>
          <w:rFonts w:asciiTheme="minorHAnsi" w:hAnsiTheme="minorHAnsi" w:cstheme="minorHAnsi"/>
          <w:sz w:val="21"/>
          <w:szCs w:val="21"/>
        </w:rPr>
        <w:t>espacho</w:t>
      </w:r>
      <w:r w:rsidR="007F179B" w:rsidRPr="00D77EBA">
        <w:rPr>
          <w:rFonts w:asciiTheme="minorHAnsi" w:hAnsiTheme="minorHAnsi" w:cstheme="minorHAnsi"/>
          <w:sz w:val="21"/>
          <w:szCs w:val="21"/>
        </w:rPr>
        <w:t xml:space="preserve">, datado de 09/06/2017, emitido pelo Engenheiro Civil / Segurança, Rubens Ramires Malta Filho, encaminhando os autos ao Engenheiro Érico de Lima Gusmão, concordando com a engenheira Maria Rosângela </w:t>
      </w:r>
      <w:proofErr w:type="spellStart"/>
      <w:r w:rsidR="007F179B" w:rsidRPr="00D77EBA">
        <w:rPr>
          <w:rFonts w:asciiTheme="minorHAnsi" w:hAnsiTheme="minorHAnsi" w:cstheme="minorHAnsi"/>
          <w:sz w:val="21"/>
          <w:szCs w:val="21"/>
        </w:rPr>
        <w:t>Visgueiro</w:t>
      </w:r>
      <w:proofErr w:type="spellEnd"/>
      <w:r w:rsidR="007F179B" w:rsidRPr="00D77EBA">
        <w:rPr>
          <w:rFonts w:asciiTheme="minorHAnsi" w:hAnsiTheme="minorHAnsi" w:cstheme="minorHAnsi"/>
          <w:sz w:val="21"/>
          <w:szCs w:val="21"/>
        </w:rPr>
        <w:t xml:space="preserve"> Maciel, que os serviços foram executados </w:t>
      </w:r>
      <w:r w:rsidR="008D0394" w:rsidRPr="00D77EBA">
        <w:rPr>
          <w:rFonts w:asciiTheme="minorHAnsi" w:hAnsiTheme="minorHAnsi" w:cstheme="minorHAnsi"/>
          <w:sz w:val="21"/>
          <w:szCs w:val="21"/>
        </w:rPr>
        <w:t xml:space="preserve">e não </w:t>
      </w:r>
      <w:r w:rsidR="007F179B" w:rsidRPr="00D77EBA">
        <w:rPr>
          <w:rFonts w:asciiTheme="minorHAnsi" w:hAnsiTheme="minorHAnsi" w:cstheme="minorHAnsi"/>
          <w:sz w:val="21"/>
          <w:szCs w:val="21"/>
        </w:rPr>
        <w:t xml:space="preserve">incluídos </w:t>
      </w:r>
      <w:r w:rsidR="008D0394" w:rsidRPr="00D77EBA">
        <w:rPr>
          <w:rFonts w:asciiTheme="minorHAnsi" w:hAnsiTheme="minorHAnsi" w:cstheme="minorHAnsi"/>
          <w:sz w:val="21"/>
          <w:szCs w:val="21"/>
        </w:rPr>
        <w:t>nos pagamentos feitos anteriormente por indenização</w:t>
      </w:r>
      <w:r w:rsidR="007F179B" w:rsidRPr="00D77EBA">
        <w:rPr>
          <w:rFonts w:asciiTheme="minorHAnsi" w:hAnsiTheme="minorHAnsi" w:cstheme="minorHAnsi"/>
          <w:sz w:val="21"/>
          <w:szCs w:val="21"/>
        </w:rPr>
        <w:t>.</w:t>
      </w:r>
    </w:p>
    <w:p w:rsidR="004A1B69" w:rsidRPr="00D77EBA" w:rsidRDefault="00AD038D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1</w:t>
      </w:r>
      <w:r w:rsidR="001A55AD" w:rsidRPr="00D77EBA">
        <w:rPr>
          <w:rFonts w:asciiTheme="minorHAnsi" w:hAnsiTheme="minorHAnsi" w:cstheme="minorHAnsi"/>
          <w:b/>
          <w:sz w:val="21"/>
          <w:szCs w:val="21"/>
        </w:rPr>
        <w:t>6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8441BC" w:rsidRPr="00D77EBA">
        <w:rPr>
          <w:rFonts w:asciiTheme="minorHAnsi" w:hAnsiTheme="minorHAnsi" w:cstheme="minorHAnsi"/>
          <w:sz w:val="21"/>
          <w:szCs w:val="21"/>
        </w:rPr>
        <w:t xml:space="preserve">À fl. 58, </w:t>
      </w:r>
      <w:r w:rsidR="003A1707" w:rsidRPr="00D77EBA">
        <w:rPr>
          <w:rFonts w:asciiTheme="minorHAnsi" w:hAnsiTheme="minorHAnsi" w:cstheme="minorHAnsi"/>
          <w:sz w:val="21"/>
          <w:szCs w:val="21"/>
        </w:rPr>
        <w:t>observa-se despacho</w:t>
      </w:r>
      <w:r w:rsidR="008441BC" w:rsidRPr="00D77EBA">
        <w:rPr>
          <w:rFonts w:asciiTheme="minorHAnsi" w:hAnsiTheme="minorHAnsi" w:cstheme="minorHAnsi"/>
          <w:sz w:val="21"/>
          <w:szCs w:val="21"/>
        </w:rPr>
        <w:t>, datado de 10/07/2017, emitido pelo Diretor Técnico, Eng° Érico de Lima Gusmão, encaminhando os autos a Presidência do SERVEAL, informando que após análise da solicitação</w:t>
      </w:r>
      <w:r w:rsidR="003A1707" w:rsidRPr="00D77EBA">
        <w:rPr>
          <w:rFonts w:asciiTheme="minorHAnsi" w:hAnsiTheme="minorHAnsi" w:cstheme="minorHAnsi"/>
          <w:sz w:val="21"/>
          <w:szCs w:val="21"/>
        </w:rPr>
        <w:t xml:space="preserve"> de pagamento</w:t>
      </w:r>
      <w:r w:rsidR="008441BC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3A1707" w:rsidRPr="00D77EBA">
        <w:rPr>
          <w:rFonts w:asciiTheme="minorHAnsi" w:hAnsiTheme="minorHAnsi" w:cstheme="minorHAnsi"/>
          <w:sz w:val="21"/>
          <w:szCs w:val="21"/>
        </w:rPr>
        <w:t xml:space="preserve">feita pela empresa </w:t>
      </w:r>
      <w:r w:rsidR="008441BC" w:rsidRPr="00D77EBA">
        <w:rPr>
          <w:rFonts w:asciiTheme="minorHAnsi" w:hAnsiTheme="minorHAnsi" w:cstheme="minorHAnsi"/>
          <w:sz w:val="21"/>
          <w:szCs w:val="21"/>
        </w:rPr>
        <w:t>dos docume</w:t>
      </w:r>
      <w:r w:rsidR="003A1707" w:rsidRPr="00D77EBA">
        <w:rPr>
          <w:rFonts w:asciiTheme="minorHAnsi" w:hAnsiTheme="minorHAnsi" w:cstheme="minorHAnsi"/>
          <w:sz w:val="21"/>
          <w:szCs w:val="21"/>
        </w:rPr>
        <w:t xml:space="preserve">ntos acostados aos autos que os serviços foram executados </w:t>
      </w:r>
      <w:r w:rsidR="008441BC" w:rsidRPr="00D77EBA">
        <w:rPr>
          <w:rFonts w:asciiTheme="minorHAnsi" w:hAnsiTheme="minorHAnsi" w:cstheme="minorHAnsi"/>
          <w:sz w:val="21"/>
          <w:szCs w:val="21"/>
        </w:rPr>
        <w:t xml:space="preserve">e que o valor de </w:t>
      </w:r>
      <w:r w:rsidR="008441BC" w:rsidRPr="00D77EBA">
        <w:rPr>
          <w:rFonts w:asciiTheme="minorHAnsi" w:hAnsiTheme="minorHAnsi" w:cstheme="minorHAnsi"/>
          <w:b/>
          <w:sz w:val="21"/>
          <w:szCs w:val="21"/>
        </w:rPr>
        <w:t>R$ 569.783,00</w:t>
      </w:r>
      <w:r w:rsidR="003A1707" w:rsidRPr="00D77EBA">
        <w:rPr>
          <w:rFonts w:asciiTheme="minorHAnsi" w:hAnsiTheme="minorHAnsi" w:cstheme="minorHAnsi"/>
          <w:b/>
          <w:sz w:val="21"/>
          <w:szCs w:val="21"/>
        </w:rPr>
        <w:t xml:space="preserve"> (quinhentos e sessenta e nove mil, setecentos e oitenta e três reais)</w:t>
      </w:r>
      <w:r w:rsidR="003A1707" w:rsidRPr="00D77EBA">
        <w:rPr>
          <w:rFonts w:asciiTheme="minorHAnsi" w:hAnsiTheme="minorHAnsi" w:cstheme="minorHAnsi"/>
          <w:sz w:val="21"/>
          <w:szCs w:val="21"/>
        </w:rPr>
        <w:t>,</w:t>
      </w:r>
      <w:r w:rsidR="008441BC" w:rsidRPr="00D77EBA">
        <w:rPr>
          <w:rFonts w:asciiTheme="minorHAnsi" w:hAnsiTheme="minorHAnsi" w:cstheme="minorHAnsi"/>
          <w:sz w:val="21"/>
          <w:szCs w:val="21"/>
        </w:rPr>
        <w:t xml:space="preserve"> é devido, poré</w:t>
      </w:r>
      <w:r w:rsidR="001B3337" w:rsidRPr="00D77EBA">
        <w:rPr>
          <w:rFonts w:asciiTheme="minorHAnsi" w:hAnsiTheme="minorHAnsi" w:cstheme="minorHAnsi"/>
          <w:sz w:val="21"/>
          <w:szCs w:val="21"/>
        </w:rPr>
        <w:t>m</w:t>
      </w:r>
      <w:r w:rsidR="008441BC" w:rsidRPr="00D77EBA">
        <w:rPr>
          <w:rFonts w:asciiTheme="minorHAnsi" w:hAnsiTheme="minorHAnsi" w:cstheme="minorHAnsi"/>
          <w:sz w:val="21"/>
          <w:szCs w:val="21"/>
        </w:rPr>
        <w:t xml:space="preserve"> dever ser </w:t>
      </w:r>
      <w:r w:rsidR="003A1707" w:rsidRPr="00D77EBA">
        <w:rPr>
          <w:rFonts w:asciiTheme="minorHAnsi" w:hAnsiTheme="minorHAnsi" w:cstheme="minorHAnsi"/>
          <w:sz w:val="21"/>
          <w:szCs w:val="21"/>
        </w:rPr>
        <w:t>atestado</w:t>
      </w:r>
      <w:r w:rsidR="008441BC" w:rsidRPr="00D77EBA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4E6137" w:rsidRPr="00D77EBA" w:rsidRDefault="001A55AD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17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4E6137" w:rsidRPr="00D77EBA">
        <w:rPr>
          <w:rFonts w:asciiTheme="minorHAnsi" w:hAnsiTheme="minorHAnsi" w:cstheme="minorHAnsi"/>
          <w:sz w:val="21"/>
          <w:szCs w:val="21"/>
        </w:rPr>
        <w:t xml:space="preserve">Às fl. </w:t>
      </w:r>
      <w:r w:rsidR="00AE4678" w:rsidRPr="00D77EBA">
        <w:rPr>
          <w:rFonts w:asciiTheme="minorHAnsi" w:hAnsiTheme="minorHAnsi" w:cstheme="minorHAnsi"/>
          <w:sz w:val="21"/>
          <w:szCs w:val="21"/>
        </w:rPr>
        <w:t>59</w:t>
      </w:r>
      <w:r w:rsidR="004E6137" w:rsidRPr="00D77EBA">
        <w:rPr>
          <w:rFonts w:asciiTheme="minorHAnsi" w:hAnsiTheme="minorHAnsi" w:cstheme="minorHAnsi"/>
          <w:sz w:val="21"/>
          <w:szCs w:val="21"/>
        </w:rPr>
        <w:t>, observa-se</w:t>
      </w:r>
      <w:r w:rsidR="003A1707" w:rsidRPr="00D77EBA">
        <w:rPr>
          <w:rFonts w:asciiTheme="minorHAnsi" w:hAnsiTheme="minorHAnsi" w:cstheme="minorHAnsi"/>
          <w:sz w:val="21"/>
          <w:szCs w:val="21"/>
        </w:rPr>
        <w:t xml:space="preserve"> despacho</w:t>
      </w:r>
      <w:r w:rsidR="00AE4678" w:rsidRPr="00D77EBA">
        <w:rPr>
          <w:rFonts w:asciiTheme="minorHAnsi" w:hAnsiTheme="minorHAnsi" w:cstheme="minorHAnsi"/>
          <w:sz w:val="21"/>
          <w:szCs w:val="21"/>
        </w:rPr>
        <w:t>, da</w:t>
      </w:r>
      <w:r w:rsidR="003A1707" w:rsidRPr="00D77EBA">
        <w:rPr>
          <w:rFonts w:asciiTheme="minorHAnsi" w:hAnsiTheme="minorHAnsi" w:cstheme="minorHAnsi"/>
          <w:sz w:val="21"/>
          <w:szCs w:val="21"/>
        </w:rPr>
        <w:t>tado de 14/04/2017, da lavra do</w:t>
      </w:r>
      <w:r w:rsidR="00AE4678" w:rsidRPr="00D77EBA">
        <w:rPr>
          <w:rFonts w:asciiTheme="minorHAnsi" w:hAnsiTheme="minorHAnsi" w:cstheme="minorHAnsi"/>
          <w:sz w:val="21"/>
          <w:szCs w:val="21"/>
        </w:rPr>
        <w:t xml:space="preserve"> Diretor Presidente, </w:t>
      </w:r>
      <w:proofErr w:type="spellStart"/>
      <w:r w:rsidR="00AE4678" w:rsidRPr="00D77EBA">
        <w:rPr>
          <w:rFonts w:asciiTheme="minorHAnsi" w:hAnsiTheme="minorHAnsi" w:cstheme="minorHAnsi"/>
          <w:sz w:val="21"/>
          <w:szCs w:val="21"/>
        </w:rPr>
        <w:t>Judson</w:t>
      </w:r>
      <w:proofErr w:type="spellEnd"/>
      <w:r w:rsidR="00AE4678" w:rsidRPr="00D77EBA">
        <w:rPr>
          <w:rFonts w:asciiTheme="minorHAnsi" w:hAnsiTheme="minorHAnsi" w:cstheme="minorHAnsi"/>
          <w:sz w:val="21"/>
          <w:szCs w:val="21"/>
        </w:rPr>
        <w:t xml:space="preserve"> Cabral </w:t>
      </w:r>
      <w:r w:rsidR="00F7271B" w:rsidRPr="00D77EBA">
        <w:rPr>
          <w:rFonts w:asciiTheme="minorHAnsi" w:hAnsiTheme="minorHAnsi" w:cstheme="minorHAnsi"/>
          <w:sz w:val="21"/>
          <w:szCs w:val="21"/>
        </w:rPr>
        <w:t>d</w:t>
      </w:r>
      <w:r w:rsidR="00AE4678" w:rsidRPr="00D77EBA">
        <w:rPr>
          <w:rFonts w:asciiTheme="minorHAnsi" w:hAnsiTheme="minorHAnsi" w:cstheme="minorHAnsi"/>
          <w:sz w:val="21"/>
          <w:szCs w:val="21"/>
        </w:rPr>
        <w:t>e Santana, solicitando que o Gestor do Contrato, Sr. Júlio César Marinho</w:t>
      </w:r>
      <w:r w:rsidR="009C4E84" w:rsidRPr="00D77EBA">
        <w:rPr>
          <w:rFonts w:asciiTheme="minorHAnsi" w:hAnsiTheme="minorHAnsi" w:cstheme="minorHAnsi"/>
          <w:sz w:val="21"/>
          <w:szCs w:val="21"/>
        </w:rPr>
        <w:t xml:space="preserve"> de Araújo atestar a execução dos serviços</w:t>
      </w:r>
      <w:r w:rsidR="00AE4678" w:rsidRPr="00D77EBA">
        <w:rPr>
          <w:rFonts w:asciiTheme="minorHAnsi" w:hAnsiTheme="minorHAnsi" w:cstheme="minorHAnsi"/>
          <w:sz w:val="21"/>
          <w:szCs w:val="21"/>
        </w:rPr>
        <w:t>.</w:t>
      </w:r>
      <w:r w:rsidR="002F3EFC" w:rsidRPr="00D77EB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A55AD" w:rsidRPr="00D77EBA" w:rsidRDefault="00AD038D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1</w:t>
      </w:r>
      <w:r w:rsidR="001A55AD" w:rsidRPr="00D77EBA">
        <w:rPr>
          <w:rFonts w:asciiTheme="minorHAnsi" w:hAnsiTheme="minorHAnsi" w:cstheme="minorHAnsi"/>
          <w:b/>
          <w:sz w:val="21"/>
          <w:szCs w:val="21"/>
        </w:rPr>
        <w:t>8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E4678" w:rsidRPr="00D77EBA">
        <w:rPr>
          <w:rFonts w:asciiTheme="minorHAnsi" w:hAnsiTheme="minorHAnsi" w:cstheme="minorHAnsi"/>
          <w:sz w:val="21"/>
          <w:szCs w:val="21"/>
        </w:rPr>
        <w:t xml:space="preserve">Á fl. </w:t>
      </w:r>
      <w:r w:rsidR="001A55AD" w:rsidRPr="00D77EBA">
        <w:rPr>
          <w:rFonts w:asciiTheme="minorHAnsi" w:hAnsiTheme="minorHAnsi" w:cstheme="minorHAnsi"/>
          <w:sz w:val="21"/>
          <w:szCs w:val="21"/>
        </w:rPr>
        <w:t>60, observa-se o d</w:t>
      </w:r>
      <w:r w:rsidR="004A70C9" w:rsidRPr="00D77EBA">
        <w:rPr>
          <w:rFonts w:asciiTheme="minorHAnsi" w:hAnsiTheme="minorHAnsi" w:cstheme="minorHAnsi"/>
          <w:sz w:val="21"/>
          <w:szCs w:val="21"/>
        </w:rPr>
        <w:t>espacho 088/SCCI/2017, da</w:t>
      </w:r>
      <w:r w:rsidR="001A55AD" w:rsidRPr="00D77EBA">
        <w:rPr>
          <w:rFonts w:asciiTheme="minorHAnsi" w:hAnsiTheme="minorHAnsi" w:cstheme="minorHAnsi"/>
          <w:sz w:val="21"/>
          <w:szCs w:val="21"/>
        </w:rPr>
        <w:t>tado de 24/07/2017,</w:t>
      </w:r>
      <w:r w:rsidR="003E20F6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1A55AD" w:rsidRPr="00D77EBA">
        <w:rPr>
          <w:rFonts w:asciiTheme="minorHAnsi" w:hAnsiTheme="minorHAnsi" w:cstheme="minorHAnsi"/>
          <w:sz w:val="21"/>
          <w:szCs w:val="21"/>
        </w:rPr>
        <w:t>do</w:t>
      </w:r>
      <w:r w:rsidR="004A70C9" w:rsidRPr="00D77EBA">
        <w:rPr>
          <w:rFonts w:asciiTheme="minorHAnsi" w:hAnsiTheme="minorHAnsi" w:cstheme="minorHAnsi"/>
          <w:sz w:val="21"/>
          <w:szCs w:val="21"/>
        </w:rPr>
        <w:t xml:space="preserve"> Gestor do Contrato</w:t>
      </w:r>
      <w:r w:rsidR="001A55AD" w:rsidRPr="00D77EBA">
        <w:rPr>
          <w:rFonts w:asciiTheme="minorHAnsi" w:hAnsiTheme="minorHAnsi" w:cstheme="minorHAnsi"/>
          <w:sz w:val="21"/>
          <w:szCs w:val="21"/>
        </w:rPr>
        <w:t xml:space="preserve"> nº 09/2012-CPL/AL</w:t>
      </w:r>
      <w:r w:rsidR="004A70C9" w:rsidRPr="00D77EBA">
        <w:rPr>
          <w:rFonts w:asciiTheme="minorHAnsi" w:hAnsiTheme="minorHAnsi" w:cstheme="minorHAnsi"/>
          <w:sz w:val="21"/>
          <w:szCs w:val="21"/>
        </w:rPr>
        <w:t>,</w:t>
      </w:r>
      <w:r w:rsidR="004A70C9" w:rsidRPr="00D77E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70C9" w:rsidRPr="00D77EBA">
        <w:rPr>
          <w:rFonts w:asciiTheme="minorHAnsi" w:hAnsiTheme="minorHAnsi" w:cstheme="minorHAnsi"/>
          <w:sz w:val="21"/>
          <w:szCs w:val="21"/>
        </w:rPr>
        <w:t xml:space="preserve">Júlio César Marinho de Araújo, atestando </w:t>
      </w:r>
      <w:r w:rsidR="001A55AD" w:rsidRPr="00D77EBA">
        <w:rPr>
          <w:rFonts w:asciiTheme="minorHAnsi" w:hAnsiTheme="minorHAnsi" w:cstheme="minorHAnsi"/>
          <w:sz w:val="21"/>
          <w:szCs w:val="21"/>
        </w:rPr>
        <w:t>que o</w:t>
      </w:r>
      <w:r w:rsidR="00D77EBA">
        <w:rPr>
          <w:rFonts w:asciiTheme="minorHAnsi" w:hAnsiTheme="minorHAnsi" w:cstheme="minorHAnsi"/>
          <w:sz w:val="21"/>
          <w:szCs w:val="21"/>
        </w:rPr>
        <w:t>s</w:t>
      </w:r>
      <w:r w:rsidR="001A55AD" w:rsidRPr="00D77EBA">
        <w:rPr>
          <w:rFonts w:asciiTheme="minorHAnsi" w:hAnsiTheme="minorHAnsi" w:cstheme="minorHAnsi"/>
          <w:sz w:val="21"/>
          <w:szCs w:val="21"/>
        </w:rPr>
        <w:t xml:space="preserve"> serviços foram executados conforme</w:t>
      </w:r>
      <w:proofErr w:type="gramStart"/>
      <w:r w:rsidR="001A55AD" w:rsidRPr="00D77EB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1A55AD" w:rsidRPr="00D77EBA">
        <w:rPr>
          <w:rFonts w:asciiTheme="minorHAnsi" w:hAnsiTheme="minorHAnsi" w:cstheme="minorHAnsi"/>
          <w:sz w:val="21"/>
          <w:szCs w:val="21"/>
        </w:rPr>
        <w:t>às fls.58/59 e encaminhando  os autos a SSP/AL para providências cabíveis.</w:t>
      </w:r>
    </w:p>
    <w:p w:rsidR="00557B52" w:rsidRPr="00D77EBA" w:rsidRDefault="00557B52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19.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 fl. 61, observar-se despacho do Secretário Executivo de Gestão Interna, datado de 25/07/2017, encaminhando ao Secretário de Segurança Pública, sugerindo o envio para a Superintendência de Planejamento, Orçamento, Finanças e Contabilidade para providências.</w:t>
      </w:r>
    </w:p>
    <w:p w:rsidR="00E72B8D" w:rsidRPr="00D77EBA" w:rsidRDefault="00557B52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20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4A70C9" w:rsidRPr="00D77EBA">
        <w:rPr>
          <w:rFonts w:asciiTheme="minorHAnsi" w:hAnsiTheme="minorHAnsi" w:cstheme="minorHAnsi"/>
          <w:sz w:val="21"/>
          <w:szCs w:val="21"/>
        </w:rPr>
        <w:t xml:space="preserve">Às fls. 62/66, consta o DESPACHO – Nº </w:t>
      </w:r>
      <w:r w:rsidR="005C6197" w:rsidRPr="00D77EBA">
        <w:rPr>
          <w:rFonts w:asciiTheme="minorHAnsi" w:hAnsiTheme="minorHAnsi" w:cstheme="minorHAnsi"/>
          <w:sz w:val="21"/>
          <w:szCs w:val="21"/>
        </w:rPr>
        <w:t>1463/GS/AE/2017, da</w:t>
      </w:r>
      <w:r w:rsidRPr="00D77EBA">
        <w:rPr>
          <w:rFonts w:asciiTheme="minorHAnsi" w:hAnsiTheme="minorHAnsi" w:cstheme="minorHAnsi"/>
          <w:sz w:val="21"/>
          <w:szCs w:val="21"/>
        </w:rPr>
        <w:t>tado de 21/08/2017, da lavra do</w:t>
      </w:r>
      <w:r w:rsidR="005C6197" w:rsidRPr="00D77EBA">
        <w:rPr>
          <w:rFonts w:asciiTheme="minorHAnsi" w:hAnsiTheme="minorHAnsi" w:cstheme="minorHAnsi"/>
          <w:sz w:val="21"/>
          <w:szCs w:val="21"/>
        </w:rPr>
        <w:t xml:space="preserve"> Secretário de Estado de Segurança Pública, </w:t>
      </w:r>
      <w:r w:rsidR="0092150E" w:rsidRPr="00D77EBA">
        <w:rPr>
          <w:rFonts w:asciiTheme="minorHAnsi" w:hAnsiTheme="minorHAnsi" w:cstheme="minorHAnsi"/>
          <w:sz w:val="21"/>
          <w:szCs w:val="21"/>
        </w:rPr>
        <w:t xml:space="preserve">encaminhando os autos a </w:t>
      </w:r>
      <w:r w:rsidR="00F16D20" w:rsidRPr="00D77EBA">
        <w:rPr>
          <w:rFonts w:asciiTheme="minorHAnsi" w:hAnsiTheme="minorHAnsi" w:cstheme="minorHAnsi"/>
          <w:sz w:val="21"/>
          <w:szCs w:val="21"/>
        </w:rPr>
        <w:t xml:space="preserve">Subunidade da Procuradoria Geral do Estado na </w:t>
      </w:r>
      <w:r w:rsidR="0092150E" w:rsidRPr="00D77EBA">
        <w:rPr>
          <w:rFonts w:asciiTheme="minorHAnsi" w:hAnsiTheme="minorHAnsi" w:cstheme="minorHAnsi"/>
          <w:sz w:val="21"/>
          <w:szCs w:val="21"/>
        </w:rPr>
        <w:t>SEINFRA</w:t>
      </w:r>
      <w:r w:rsidR="00CE318E" w:rsidRPr="00D77EBA">
        <w:rPr>
          <w:rFonts w:asciiTheme="minorHAnsi" w:hAnsiTheme="minorHAnsi" w:cstheme="minorHAnsi"/>
          <w:sz w:val="21"/>
          <w:szCs w:val="21"/>
        </w:rPr>
        <w:t xml:space="preserve"> para parecer conclusivo. </w:t>
      </w:r>
    </w:p>
    <w:p w:rsidR="007E6600" w:rsidRPr="00D77EBA" w:rsidRDefault="00557B52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21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72B8D" w:rsidRPr="00D77EBA">
        <w:rPr>
          <w:rFonts w:asciiTheme="minorHAnsi" w:hAnsiTheme="minorHAnsi" w:cstheme="minorHAnsi"/>
          <w:b/>
          <w:sz w:val="21"/>
          <w:szCs w:val="21"/>
          <w:u w:val="single"/>
        </w:rPr>
        <w:t>DO PARECER DA</w:t>
      </w:r>
      <w:r w:rsidR="00A5637C"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 PGE/PLIC/SEINFRA</w:t>
      </w:r>
      <w:r w:rsidR="00E72B8D" w:rsidRPr="00D77EBA">
        <w:rPr>
          <w:rFonts w:asciiTheme="minorHAnsi" w:hAnsiTheme="minorHAnsi" w:cstheme="minorHAnsi"/>
          <w:sz w:val="21"/>
          <w:szCs w:val="21"/>
        </w:rPr>
        <w:t xml:space="preserve"> – Às fls. 67/70, observa-s</w:t>
      </w:r>
      <w:r w:rsidR="00CE318E" w:rsidRPr="00D77EBA">
        <w:rPr>
          <w:rFonts w:asciiTheme="minorHAnsi" w:hAnsiTheme="minorHAnsi" w:cstheme="minorHAnsi"/>
          <w:sz w:val="21"/>
          <w:szCs w:val="21"/>
        </w:rPr>
        <w:t>e o PARECER PGE/PLIC/SEINFRA nº</w:t>
      </w:r>
      <w:r w:rsidR="00E72B8D" w:rsidRPr="00D77EBA">
        <w:rPr>
          <w:rFonts w:asciiTheme="minorHAnsi" w:hAnsiTheme="minorHAnsi" w:cstheme="minorHAnsi"/>
          <w:sz w:val="21"/>
          <w:szCs w:val="21"/>
        </w:rPr>
        <w:t xml:space="preserve"> 143/2017, datado de 22/09/2017, </w:t>
      </w:r>
      <w:r w:rsidR="00CE318E" w:rsidRPr="00D77EBA">
        <w:rPr>
          <w:rFonts w:asciiTheme="minorHAnsi" w:hAnsiTheme="minorHAnsi" w:cstheme="minorHAnsi"/>
          <w:sz w:val="21"/>
          <w:szCs w:val="21"/>
        </w:rPr>
        <w:t xml:space="preserve">da lavra do </w:t>
      </w:r>
      <w:r w:rsidR="00E72B8D" w:rsidRPr="00D77EBA">
        <w:rPr>
          <w:rFonts w:asciiTheme="minorHAnsi" w:hAnsiTheme="minorHAnsi" w:cstheme="minorHAnsi"/>
          <w:sz w:val="21"/>
          <w:szCs w:val="21"/>
        </w:rPr>
        <w:t xml:space="preserve">Procurador, Romualdo Patriota Cota, </w:t>
      </w:r>
      <w:r w:rsidR="00197614" w:rsidRPr="00D77EBA">
        <w:rPr>
          <w:rFonts w:asciiTheme="minorHAnsi" w:hAnsiTheme="minorHAnsi" w:cstheme="minorHAnsi"/>
          <w:sz w:val="21"/>
          <w:szCs w:val="21"/>
        </w:rPr>
        <w:t>após análise e parecer encaminhando a Procuradoria de Licitações, Contratos e Convênios</w:t>
      </w:r>
      <w:r w:rsidR="008F0AAA" w:rsidRPr="00D77EBA">
        <w:rPr>
          <w:rFonts w:asciiTheme="minorHAnsi" w:hAnsiTheme="minorHAnsi" w:cstheme="minorHAnsi"/>
          <w:sz w:val="21"/>
          <w:szCs w:val="21"/>
        </w:rPr>
        <w:t xml:space="preserve"> para superior consideração.</w:t>
      </w:r>
    </w:p>
    <w:p w:rsidR="00245785" w:rsidRPr="00D77EBA" w:rsidRDefault="00E14E5B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 xml:space="preserve">22. </w:t>
      </w: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DO DESPACHO PROCURADORIA DE LICITAÇÕES, CONTRATOS E CONVÊNIOS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7EBA">
        <w:rPr>
          <w:rFonts w:asciiTheme="minorHAnsi" w:hAnsiTheme="minorHAnsi" w:cstheme="minorHAnsi"/>
          <w:sz w:val="21"/>
          <w:szCs w:val="21"/>
        </w:rPr>
        <w:t>À fl. 71, observa-se DESPACHO PGE-PLIC-CD n 2967/2017, datado de 09/10/2017, da lavra da Procuradora do Estado, Coordenadora da Procuradoria de Licitações, Contratos e Convênios, não aprovando o PARECER PGE/PLIC/SEINFRA nº 143/2017, informando ainda que o referido pagamento</w:t>
      </w:r>
      <w:r w:rsidR="0097343E" w:rsidRPr="00D77EBA">
        <w:rPr>
          <w:rFonts w:asciiTheme="minorHAnsi" w:hAnsiTheme="minorHAnsi" w:cstheme="minorHAnsi"/>
          <w:sz w:val="21"/>
          <w:szCs w:val="21"/>
        </w:rPr>
        <w:t xml:space="preserve"> só </w:t>
      </w:r>
      <w:r w:rsidR="00BC0104" w:rsidRPr="00D77EBA">
        <w:rPr>
          <w:rFonts w:asciiTheme="minorHAnsi" w:hAnsiTheme="minorHAnsi" w:cstheme="minorHAnsi"/>
          <w:sz w:val="21"/>
          <w:szCs w:val="21"/>
        </w:rPr>
        <w:t>poderá</w:t>
      </w:r>
      <w:r w:rsidR="0097343E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Pr="00D77EBA">
        <w:rPr>
          <w:rFonts w:asciiTheme="minorHAnsi" w:hAnsiTheme="minorHAnsi" w:cstheme="minorHAnsi"/>
          <w:sz w:val="21"/>
          <w:szCs w:val="21"/>
        </w:rPr>
        <w:t xml:space="preserve">ocorrer após preenchimento dos itens apontados no </w:t>
      </w:r>
      <w:r w:rsidR="00411807" w:rsidRPr="00D77EBA">
        <w:rPr>
          <w:rFonts w:asciiTheme="minorHAnsi" w:hAnsiTheme="minorHAnsi" w:cstheme="minorHAnsi"/>
          <w:sz w:val="21"/>
          <w:szCs w:val="21"/>
        </w:rPr>
        <w:t>DESPACHO PGE-PLIC-CD Nº 2590/2017</w:t>
      </w:r>
      <w:r w:rsidRPr="00D77EBA">
        <w:rPr>
          <w:rFonts w:asciiTheme="minorHAnsi" w:hAnsiTheme="minorHAnsi" w:cstheme="minorHAnsi"/>
          <w:sz w:val="21"/>
          <w:szCs w:val="21"/>
        </w:rPr>
        <w:t xml:space="preserve"> e do </w:t>
      </w:r>
      <w:r w:rsidR="00411807" w:rsidRPr="00D77EBA">
        <w:rPr>
          <w:rFonts w:asciiTheme="minorHAnsi" w:hAnsiTheme="minorHAnsi" w:cstheme="minorHAnsi"/>
          <w:sz w:val="21"/>
          <w:szCs w:val="21"/>
        </w:rPr>
        <w:t>DESPACHO PGE/GAB Nº 2341/2017</w:t>
      </w:r>
      <w:r w:rsidRPr="00D77EBA">
        <w:rPr>
          <w:rFonts w:asciiTheme="minorHAnsi" w:hAnsiTheme="minorHAnsi" w:cstheme="minorHAnsi"/>
          <w:sz w:val="21"/>
          <w:szCs w:val="21"/>
        </w:rPr>
        <w:t>, conforme anexo nos autos</w:t>
      </w:r>
      <w:r w:rsidR="00411807" w:rsidRPr="00D77EBA">
        <w:rPr>
          <w:rFonts w:asciiTheme="minorHAnsi" w:hAnsiTheme="minorHAnsi" w:cstheme="minorHAnsi"/>
          <w:sz w:val="21"/>
          <w:szCs w:val="21"/>
        </w:rPr>
        <w:t xml:space="preserve"> às fls. 72/72</w:t>
      </w:r>
      <w:r w:rsidR="0097343E" w:rsidRPr="00D77EBA">
        <w:rPr>
          <w:rFonts w:asciiTheme="minorHAnsi" w:hAnsiTheme="minorHAnsi" w:cstheme="minorHAnsi"/>
          <w:sz w:val="21"/>
          <w:szCs w:val="21"/>
        </w:rPr>
        <w:t>.</w:t>
      </w:r>
    </w:p>
    <w:p w:rsidR="0097343E" w:rsidRPr="00D77EBA" w:rsidRDefault="0097343E" w:rsidP="00D77EBA">
      <w:pPr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lastRenderedPageBreak/>
        <w:t>23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443BC"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84E43" w:rsidRPr="00D77EBA">
        <w:rPr>
          <w:rFonts w:asciiTheme="minorHAnsi" w:hAnsiTheme="minorHAnsi" w:cstheme="minorHAnsi"/>
          <w:b/>
          <w:sz w:val="21"/>
          <w:szCs w:val="21"/>
          <w:u w:val="single"/>
        </w:rPr>
        <w:t>NOTA TÉCNICA</w:t>
      </w:r>
      <w:r w:rsidR="00245785" w:rsidRPr="00D77E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PGE</w:t>
      </w:r>
      <w:r w:rsidR="00C84E43" w:rsidRPr="00D77EB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Às fls. 72/74, observa-se </w:t>
      </w:r>
      <w:r w:rsidRPr="00D77EBA">
        <w:rPr>
          <w:rFonts w:asciiTheme="minorHAnsi" w:hAnsiTheme="minorHAnsi" w:cstheme="minorHAnsi"/>
          <w:sz w:val="21"/>
          <w:szCs w:val="21"/>
        </w:rPr>
        <w:t xml:space="preserve">cópia do DESPACHO PGE-PLIC-CD Nº 2590/2017, datado de 05/09/2017, da Procuradoria de Licitações, Contratos e Convênios, aprovando o DESPACHO PGE/PLIC Nº 2341/2017 e encaminhando ao Procurador Geral a nota técnica para aprovação, objetivando ser seguida pelos órgãos nos demais processos que tratem de pagamento por indenização uniformização de jurisprudência administrativa. </w:t>
      </w:r>
      <w:r w:rsidRPr="00D77EB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77EB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D77EBA">
        <w:rPr>
          <w:rFonts w:asciiTheme="minorHAnsi" w:hAnsiTheme="minorHAnsi" w:cstheme="minorHAnsi"/>
          <w:i/>
          <w:sz w:val="21"/>
          <w:szCs w:val="21"/>
        </w:rPr>
        <w:t>: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a)</w:t>
      </w:r>
      <w:r w:rsidRPr="00D77EBA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b)</w:t>
      </w:r>
      <w:r w:rsidRPr="00D77EBA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c)</w:t>
      </w:r>
      <w:r w:rsidRPr="00D77EBA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d)</w:t>
      </w:r>
      <w:r w:rsidRPr="00D77EBA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e)</w:t>
      </w:r>
      <w:r w:rsidRPr="00D77EBA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f)</w:t>
      </w:r>
      <w:r w:rsidRPr="00D77EBA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g)</w:t>
      </w:r>
      <w:r w:rsidRPr="00D77EBA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77EBA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b/>
          <w:sz w:val="18"/>
          <w:szCs w:val="18"/>
        </w:rPr>
        <w:t>i)</w:t>
      </w:r>
      <w:r w:rsidRPr="00D77EBA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97343E" w:rsidRPr="00D77EBA" w:rsidRDefault="0097343E" w:rsidP="00D77EB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77EBA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347103" w:rsidRPr="00D77EBA" w:rsidRDefault="007E2F19" w:rsidP="00D77EB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24. À fl. 75, observa-se despacho PGE/GAB nº 2820/2017, datado de 11/10/2017,</w:t>
      </w:r>
      <w:r w:rsidR="00865031" w:rsidRPr="00D77EBA">
        <w:rPr>
          <w:rFonts w:asciiTheme="minorHAnsi" w:hAnsiTheme="minorHAnsi" w:cstheme="minorHAnsi"/>
          <w:sz w:val="21"/>
          <w:szCs w:val="21"/>
        </w:rPr>
        <w:t xml:space="preserve"> da lavra do Procurador Geral aprovando o DESPACHO PGE-PLIC-CD Nº 2590/2017, datado de 05/09/2017, da Procuradoria de Licitações, Contratos e Convênios, aprovando o DESPACHO PGE/PLIC Nº 2341/2017</w:t>
      </w:r>
      <w:r w:rsidR="00473EAC" w:rsidRPr="00D77EBA">
        <w:rPr>
          <w:rFonts w:asciiTheme="minorHAnsi" w:hAnsiTheme="minorHAnsi" w:cstheme="minorHAnsi"/>
          <w:sz w:val="21"/>
          <w:szCs w:val="21"/>
        </w:rPr>
        <w:t xml:space="preserve"> e retornando </w:t>
      </w:r>
      <w:r w:rsidR="00865031" w:rsidRPr="00D77EBA">
        <w:rPr>
          <w:rFonts w:asciiTheme="minorHAnsi" w:hAnsiTheme="minorHAnsi" w:cstheme="minorHAnsi"/>
          <w:sz w:val="21"/>
          <w:szCs w:val="21"/>
        </w:rPr>
        <w:t>os autos a SSP/AL para adoção das medidas cabíveis.</w:t>
      </w:r>
    </w:p>
    <w:p w:rsidR="001D43A5" w:rsidRPr="00D77EBA" w:rsidRDefault="00865031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25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3D4BA7" w:rsidRPr="00D77EBA">
        <w:rPr>
          <w:rFonts w:asciiTheme="minorHAnsi" w:hAnsiTheme="minorHAnsi" w:cstheme="minorHAnsi"/>
          <w:sz w:val="21"/>
          <w:szCs w:val="21"/>
        </w:rPr>
        <w:t xml:space="preserve">Ás fls. </w:t>
      </w:r>
      <w:r w:rsidR="001D43A5" w:rsidRPr="00D77EBA">
        <w:rPr>
          <w:rFonts w:asciiTheme="minorHAnsi" w:hAnsiTheme="minorHAnsi" w:cstheme="minorHAnsi"/>
          <w:sz w:val="21"/>
          <w:szCs w:val="21"/>
        </w:rPr>
        <w:t>76</w:t>
      </w:r>
      <w:r w:rsidR="003D4BA7" w:rsidRPr="00D77EBA">
        <w:rPr>
          <w:rFonts w:asciiTheme="minorHAnsi" w:hAnsiTheme="minorHAnsi" w:cstheme="minorHAnsi"/>
          <w:sz w:val="21"/>
          <w:szCs w:val="21"/>
        </w:rPr>
        <w:t>/</w:t>
      </w:r>
      <w:r w:rsidR="001D43A5" w:rsidRPr="00D77EBA">
        <w:rPr>
          <w:rFonts w:asciiTheme="minorHAnsi" w:hAnsiTheme="minorHAnsi" w:cstheme="minorHAnsi"/>
          <w:sz w:val="21"/>
          <w:szCs w:val="21"/>
        </w:rPr>
        <w:t>78</w:t>
      </w:r>
      <w:r w:rsidR="003D4BA7" w:rsidRPr="00D77EBA">
        <w:rPr>
          <w:rFonts w:asciiTheme="minorHAnsi" w:hAnsiTheme="minorHAnsi" w:cstheme="minorHAnsi"/>
          <w:sz w:val="21"/>
          <w:szCs w:val="21"/>
        </w:rPr>
        <w:t xml:space="preserve">, verifica-se o </w:t>
      </w:r>
      <w:r w:rsidR="001D43A5" w:rsidRPr="00D77EBA">
        <w:rPr>
          <w:rFonts w:asciiTheme="minorHAnsi" w:hAnsiTheme="minorHAnsi" w:cstheme="minorHAnsi"/>
          <w:sz w:val="21"/>
          <w:szCs w:val="21"/>
        </w:rPr>
        <w:t>DESPACHO – Nº 2183/GS/</w:t>
      </w:r>
      <w:r w:rsidR="00347103" w:rsidRPr="00D77EBA">
        <w:rPr>
          <w:rFonts w:asciiTheme="minorHAnsi" w:hAnsiTheme="minorHAnsi" w:cstheme="minorHAnsi"/>
          <w:sz w:val="21"/>
          <w:szCs w:val="21"/>
        </w:rPr>
        <w:t>AE/</w:t>
      </w:r>
      <w:r w:rsidR="001D43A5" w:rsidRPr="00D77EBA">
        <w:rPr>
          <w:rFonts w:asciiTheme="minorHAnsi" w:hAnsiTheme="minorHAnsi" w:cstheme="minorHAnsi"/>
          <w:sz w:val="21"/>
          <w:szCs w:val="21"/>
        </w:rPr>
        <w:t>2017, dat</w:t>
      </w:r>
      <w:r w:rsidR="00347103" w:rsidRPr="00D77EBA">
        <w:rPr>
          <w:rFonts w:asciiTheme="minorHAnsi" w:hAnsiTheme="minorHAnsi" w:cstheme="minorHAnsi"/>
          <w:sz w:val="21"/>
          <w:szCs w:val="21"/>
        </w:rPr>
        <w:t xml:space="preserve">ado de 24/10/2017, da lavra do </w:t>
      </w:r>
      <w:r w:rsidR="001D43A5" w:rsidRPr="00D77EBA">
        <w:rPr>
          <w:rFonts w:asciiTheme="minorHAnsi" w:hAnsiTheme="minorHAnsi" w:cstheme="minorHAnsi"/>
          <w:sz w:val="21"/>
          <w:szCs w:val="21"/>
        </w:rPr>
        <w:t>Secretário de Estado de Segurança Pública, encaminhando os autos a SERVEAL para a elaboração de planilha detalhada dos valores pleiteados pela contratada, a ser elaborada seguindo a orientação contida na Decisão nº 437/2011 do TJDF.</w:t>
      </w:r>
    </w:p>
    <w:p w:rsidR="00473EAC" w:rsidRPr="00D77EBA" w:rsidRDefault="00473EAC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26.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 fl. 79, observa-se despacho da Gerência de Obras, datado de 01/11/2017, encaminhando os autos ao Engenheiro Civil/Segurança para análise e atendimento da solicitação feita pela Procuradoria de Licitações, Contratos e Convênios Fl. 75.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1D43A5" w:rsidRPr="00D77EBA" w:rsidRDefault="00865031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lastRenderedPageBreak/>
        <w:t>26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49598A" w:rsidRPr="00D77EBA">
        <w:rPr>
          <w:rFonts w:asciiTheme="minorHAnsi" w:hAnsiTheme="minorHAnsi" w:cstheme="minorHAnsi"/>
          <w:sz w:val="21"/>
          <w:szCs w:val="21"/>
        </w:rPr>
        <w:t>À fl</w:t>
      </w:r>
      <w:r w:rsidR="001D43A5" w:rsidRPr="00D77EBA">
        <w:rPr>
          <w:rFonts w:asciiTheme="minorHAnsi" w:hAnsiTheme="minorHAnsi" w:cstheme="minorHAnsi"/>
          <w:sz w:val="21"/>
          <w:szCs w:val="21"/>
        </w:rPr>
        <w:t xml:space="preserve">. </w:t>
      </w:r>
      <w:r w:rsidR="007717E2" w:rsidRPr="00D77EBA">
        <w:rPr>
          <w:rFonts w:asciiTheme="minorHAnsi" w:hAnsiTheme="minorHAnsi" w:cstheme="minorHAnsi"/>
          <w:sz w:val="21"/>
          <w:szCs w:val="21"/>
        </w:rPr>
        <w:t>80</w:t>
      </w:r>
      <w:r w:rsidR="00D33236" w:rsidRPr="00D77EBA">
        <w:rPr>
          <w:rFonts w:asciiTheme="minorHAnsi" w:hAnsiTheme="minorHAnsi" w:cstheme="minorHAnsi"/>
          <w:sz w:val="21"/>
          <w:szCs w:val="21"/>
        </w:rPr>
        <w:t xml:space="preserve">, verifica-se o despacho, </w:t>
      </w:r>
      <w:r w:rsidR="00862818" w:rsidRPr="00D77EBA">
        <w:rPr>
          <w:rFonts w:asciiTheme="minorHAnsi" w:hAnsiTheme="minorHAnsi" w:cstheme="minorHAnsi"/>
          <w:sz w:val="21"/>
          <w:szCs w:val="21"/>
        </w:rPr>
        <w:t>sem data</w:t>
      </w:r>
      <w:r w:rsidR="00473EAC" w:rsidRPr="00D77EBA">
        <w:rPr>
          <w:rFonts w:asciiTheme="minorHAnsi" w:hAnsiTheme="minorHAnsi" w:cstheme="minorHAnsi"/>
          <w:sz w:val="21"/>
          <w:szCs w:val="21"/>
        </w:rPr>
        <w:t xml:space="preserve">, </w:t>
      </w:r>
      <w:r w:rsidR="00D33236" w:rsidRPr="00D77EBA">
        <w:rPr>
          <w:rFonts w:asciiTheme="minorHAnsi" w:hAnsiTheme="minorHAnsi" w:cstheme="minorHAnsi"/>
          <w:sz w:val="21"/>
          <w:szCs w:val="21"/>
        </w:rPr>
        <w:t xml:space="preserve">do </w:t>
      </w:r>
      <w:r w:rsidR="007717E2" w:rsidRPr="00D77EBA">
        <w:rPr>
          <w:rFonts w:asciiTheme="minorHAnsi" w:hAnsiTheme="minorHAnsi" w:cstheme="minorHAnsi"/>
          <w:sz w:val="21"/>
          <w:szCs w:val="21"/>
        </w:rPr>
        <w:t>Engenheiro Civil / Segurança, Rubens Ramires M</w:t>
      </w:r>
      <w:r w:rsidR="00D33236" w:rsidRPr="00D77EBA">
        <w:rPr>
          <w:rFonts w:asciiTheme="minorHAnsi" w:hAnsiTheme="minorHAnsi" w:cstheme="minorHAnsi"/>
          <w:sz w:val="21"/>
          <w:szCs w:val="21"/>
        </w:rPr>
        <w:t>alta Filho, anexando planilha do novo</w:t>
      </w:r>
      <w:r w:rsidR="007717E2" w:rsidRPr="00D77EBA">
        <w:rPr>
          <w:rFonts w:asciiTheme="minorHAnsi" w:hAnsiTheme="minorHAnsi" w:cstheme="minorHAnsi"/>
          <w:sz w:val="21"/>
          <w:szCs w:val="21"/>
        </w:rPr>
        <w:t xml:space="preserve"> cálculo, desta feita excluindo o</w:t>
      </w:r>
      <w:r w:rsidR="000F30BB" w:rsidRPr="00D77EBA">
        <w:rPr>
          <w:rFonts w:asciiTheme="minorHAnsi" w:hAnsiTheme="minorHAnsi" w:cstheme="minorHAnsi"/>
          <w:sz w:val="21"/>
          <w:szCs w:val="21"/>
        </w:rPr>
        <w:t>s</w:t>
      </w:r>
      <w:r w:rsidR="007717E2" w:rsidRPr="00D77EBA">
        <w:rPr>
          <w:rFonts w:asciiTheme="minorHAnsi" w:hAnsiTheme="minorHAnsi" w:cstheme="minorHAnsi"/>
          <w:sz w:val="21"/>
          <w:szCs w:val="21"/>
        </w:rPr>
        <w:t xml:space="preserve"> lucro</w:t>
      </w:r>
      <w:r w:rsidR="000F30BB" w:rsidRPr="00D77EBA">
        <w:rPr>
          <w:rFonts w:asciiTheme="minorHAnsi" w:hAnsiTheme="minorHAnsi" w:cstheme="minorHAnsi"/>
          <w:sz w:val="21"/>
          <w:szCs w:val="21"/>
        </w:rPr>
        <w:t>s e demais gastos não aproveitados pela Administração</w:t>
      </w:r>
      <w:r w:rsidR="007717E2" w:rsidRPr="00D77EBA">
        <w:rPr>
          <w:rFonts w:asciiTheme="minorHAnsi" w:hAnsiTheme="minorHAnsi" w:cstheme="minorHAnsi"/>
          <w:sz w:val="21"/>
          <w:szCs w:val="21"/>
        </w:rPr>
        <w:t>, perfazendo o valor de</w:t>
      </w:r>
      <w:r w:rsid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7717E2" w:rsidRPr="00D77EBA">
        <w:rPr>
          <w:rFonts w:asciiTheme="minorHAnsi" w:hAnsiTheme="minorHAnsi" w:cstheme="minorHAnsi"/>
          <w:b/>
          <w:sz w:val="21"/>
          <w:szCs w:val="21"/>
        </w:rPr>
        <w:t>R$ 524.649,12</w:t>
      </w:r>
      <w:r w:rsidR="00862818" w:rsidRPr="00D77EBA">
        <w:rPr>
          <w:rFonts w:asciiTheme="minorHAnsi" w:hAnsiTheme="minorHAnsi" w:cstheme="minorHAnsi"/>
          <w:sz w:val="21"/>
          <w:szCs w:val="21"/>
        </w:rPr>
        <w:t xml:space="preserve"> (quinhentos e vinte quatro mil</w:t>
      </w:r>
      <w:r w:rsidR="007717E2" w:rsidRPr="00D77EBA">
        <w:rPr>
          <w:rFonts w:asciiTheme="minorHAnsi" w:hAnsiTheme="minorHAnsi" w:cstheme="minorHAnsi"/>
          <w:sz w:val="21"/>
          <w:szCs w:val="21"/>
        </w:rPr>
        <w:t xml:space="preserve"> seiscentos e quarenta e nove reais e doze centavos).</w:t>
      </w:r>
    </w:p>
    <w:p w:rsidR="0049598A" w:rsidRPr="00D77EBA" w:rsidRDefault="0049598A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27.</w:t>
      </w:r>
      <w:r w:rsidRPr="00D77EBA">
        <w:rPr>
          <w:rFonts w:asciiTheme="minorHAnsi" w:hAnsiTheme="minorHAnsi" w:cstheme="minorHAnsi"/>
          <w:sz w:val="21"/>
          <w:szCs w:val="21"/>
        </w:rPr>
        <w:t xml:space="preserve"> Ás fls. 80/83, observa-se nova planilha detalhada dos cálculos</w:t>
      </w:r>
      <w:r w:rsidR="00876308" w:rsidRPr="00D77EBA">
        <w:rPr>
          <w:rFonts w:asciiTheme="minorHAnsi" w:hAnsiTheme="minorHAnsi" w:cstheme="minorHAnsi"/>
          <w:sz w:val="21"/>
          <w:szCs w:val="21"/>
        </w:rPr>
        <w:t xml:space="preserve"> dos serviços realizados nos meses de abril a dezembro/2012, janeiro a dezembro/2013, janeiro a dezembro/2015 e de janeiro a abril/2016, totalizando 820 dias trabalhados.</w:t>
      </w:r>
    </w:p>
    <w:p w:rsidR="00876308" w:rsidRPr="00D77EBA" w:rsidRDefault="00876308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28.</w:t>
      </w:r>
      <w:r w:rsidR="00176E79" w:rsidRPr="00D77EBA">
        <w:rPr>
          <w:rFonts w:asciiTheme="minorHAnsi" w:hAnsiTheme="minorHAnsi" w:cstheme="minorHAnsi"/>
          <w:sz w:val="21"/>
          <w:szCs w:val="21"/>
        </w:rPr>
        <w:t xml:space="preserve"> À fl. 84</w:t>
      </w:r>
      <w:r w:rsidRPr="00D77EBA">
        <w:rPr>
          <w:rFonts w:asciiTheme="minorHAnsi" w:hAnsiTheme="minorHAnsi" w:cstheme="minorHAnsi"/>
          <w:sz w:val="21"/>
          <w:szCs w:val="21"/>
        </w:rPr>
        <w:t>, observa-se despacho da Gerência de Obras, datado de 16/11/2017, encaminhando os autos a</w:t>
      </w:r>
      <w:r w:rsidR="007142A6" w:rsidRPr="00D77EBA">
        <w:rPr>
          <w:rFonts w:asciiTheme="minorHAnsi" w:hAnsiTheme="minorHAnsi" w:cstheme="minorHAnsi"/>
          <w:sz w:val="21"/>
          <w:szCs w:val="21"/>
        </w:rPr>
        <w:t xml:space="preserve"> Diretoria Técnica, informando o pronunciamento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30BD0" w:rsidRPr="00D77EBA">
        <w:rPr>
          <w:rFonts w:asciiTheme="minorHAnsi" w:hAnsiTheme="minorHAnsi" w:cstheme="minorHAnsi"/>
          <w:sz w:val="21"/>
          <w:szCs w:val="21"/>
        </w:rPr>
        <w:t>d</w:t>
      </w:r>
      <w:r w:rsidR="007142A6" w:rsidRPr="00D77EBA">
        <w:rPr>
          <w:rFonts w:asciiTheme="minorHAnsi" w:hAnsiTheme="minorHAnsi" w:cstheme="minorHAnsi"/>
          <w:sz w:val="21"/>
          <w:szCs w:val="21"/>
        </w:rPr>
        <w:t>o cálculo corrigido</w:t>
      </w:r>
      <w:r w:rsidR="00E256D8" w:rsidRPr="00D77EBA">
        <w:rPr>
          <w:rFonts w:asciiTheme="minorHAnsi" w:hAnsiTheme="minorHAnsi" w:cstheme="minorHAnsi"/>
          <w:sz w:val="21"/>
          <w:szCs w:val="21"/>
        </w:rPr>
        <w:t xml:space="preserve"> do BDI</w:t>
      </w:r>
      <w:r w:rsidR="007142A6" w:rsidRPr="00D77EBA">
        <w:rPr>
          <w:rFonts w:asciiTheme="minorHAnsi" w:hAnsiTheme="minorHAnsi" w:cstheme="minorHAnsi"/>
          <w:sz w:val="21"/>
          <w:szCs w:val="21"/>
        </w:rPr>
        <w:t xml:space="preserve"> elaborado pelo Engenheiro Civil / Segurança, Rubens Ramires Malta Filho</w:t>
      </w:r>
      <w:r w:rsidR="00E256D8" w:rsidRPr="00D77EBA">
        <w:rPr>
          <w:rFonts w:asciiTheme="minorHAnsi" w:hAnsiTheme="minorHAnsi" w:cstheme="minorHAnsi"/>
          <w:sz w:val="21"/>
          <w:szCs w:val="21"/>
        </w:rPr>
        <w:t>, fiscal da obra de construção do NOVO IML.</w:t>
      </w:r>
    </w:p>
    <w:p w:rsidR="00BE0A99" w:rsidRPr="00D77EBA" w:rsidRDefault="00176E79" w:rsidP="00D77EBA">
      <w:pPr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29.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Às f</w:t>
      </w:r>
      <w:r w:rsidR="00BE16E5" w:rsidRPr="00D77EBA">
        <w:rPr>
          <w:rFonts w:asciiTheme="minorHAnsi" w:hAnsiTheme="minorHAnsi" w:cstheme="minorHAnsi"/>
          <w:sz w:val="21"/>
          <w:szCs w:val="21"/>
        </w:rPr>
        <w:t xml:space="preserve">ls. 85/88, constata-se análise </w:t>
      </w:r>
      <w:r w:rsidRPr="00D77EBA">
        <w:rPr>
          <w:rFonts w:asciiTheme="minorHAnsi" w:hAnsiTheme="minorHAnsi" w:cstheme="minorHAnsi"/>
          <w:sz w:val="21"/>
          <w:szCs w:val="21"/>
        </w:rPr>
        <w:t>do Diretor Técnico do SERVEAL</w:t>
      </w:r>
      <w:r w:rsidR="00BE16E5" w:rsidRPr="00D77EBA">
        <w:rPr>
          <w:rFonts w:asciiTheme="minorHAnsi" w:hAnsiTheme="minorHAnsi" w:cstheme="minorHAnsi"/>
          <w:sz w:val="21"/>
          <w:szCs w:val="21"/>
        </w:rPr>
        <w:t xml:space="preserve">, Érico de Lima Gusmão, datado de 21/11/2017, </w:t>
      </w:r>
      <w:r w:rsidR="00057D1F" w:rsidRPr="00D77EBA">
        <w:rPr>
          <w:rFonts w:asciiTheme="minorHAnsi" w:hAnsiTheme="minorHAnsi" w:cstheme="minorHAnsi"/>
          <w:sz w:val="21"/>
          <w:szCs w:val="21"/>
        </w:rPr>
        <w:t>ratificando o descrito no despacho às fls. 80/83, do Engenheiro Rubem Ramires Fiscal das Obras do NOVO IML e da fl. 84, do Gerente de Obras do SERVEAL</w:t>
      </w:r>
      <w:r w:rsidR="00BE0A99" w:rsidRPr="00D77EBA">
        <w:rPr>
          <w:rFonts w:asciiTheme="minorHAnsi" w:hAnsiTheme="minorHAnsi" w:cstheme="minorHAnsi"/>
          <w:sz w:val="21"/>
          <w:szCs w:val="21"/>
        </w:rPr>
        <w:t xml:space="preserve">, informando que o valor de </w:t>
      </w:r>
      <w:proofErr w:type="gramStart"/>
      <w:r w:rsidR="00BE0A99" w:rsidRPr="00D77EBA">
        <w:rPr>
          <w:rFonts w:asciiTheme="minorHAnsi" w:hAnsiTheme="minorHAnsi" w:cstheme="minorHAnsi"/>
          <w:b/>
          <w:sz w:val="21"/>
          <w:szCs w:val="21"/>
        </w:rPr>
        <w:t xml:space="preserve">R$569.783,00 (quinhentos e sessenta e nove mil setecentos e oitenta e três reais) </w:t>
      </w:r>
      <w:r w:rsidR="00BE0A99" w:rsidRPr="00D77EBA">
        <w:rPr>
          <w:rFonts w:asciiTheme="minorHAnsi" w:hAnsiTheme="minorHAnsi" w:cstheme="minorHAnsi"/>
          <w:sz w:val="21"/>
          <w:szCs w:val="21"/>
        </w:rPr>
        <w:t>solicitado</w:t>
      </w:r>
      <w:proofErr w:type="gramEnd"/>
      <w:r w:rsidR="00BE0A99" w:rsidRPr="00D77EBA">
        <w:rPr>
          <w:rFonts w:asciiTheme="minorHAnsi" w:hAnsiTheme="minorHAnsi" w:cstheme="minorHAnsi"/>
          <w:sz w:val="21"/>
          <w:szCs w:val="21"/>
        </w:rPr>
        <w:t xml:space="preserve"> pela empresa e devido. </w:t>
      </w:r>
    </w:p>
    <w:p w:rsidR="00BE16E5" w:rsidRPr="00D77EBA" w:rsidRDefault="00FF02B2" w:rsidP="00D77EBA">
      <w:pPr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30.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 fl. 89, observa-se despacho do Diretor Presidente, datado de 23/11/2017, encaminhando a SSP/AL</w:t>
      </w:r>
      <w:r w:rsidR="00356F47" w:rsidRPr="00D77EBA">
        <w:rPr>
          <w:rFonts w:asciiTheme="minorHAnsi" w:hAnsiTheme="minorHAnsi" w:cstheme="minorHAnsi"/>
          <w:sz w:val="21"/>
          <w:szCs w:val="21"/>
        </w:rPr>
        <w:t>, informando que os itens cobrados nos autos, estão ligados ao Processo nº 5502-0592/2013 de pagamento por indenização de serviços não contratuais, soli</w:t>
      </w:r>
      <w:r w:rsidR="00605716" w:rsidRPr="00D77EBA">
        <w:rPr>
          <w:rFonts w:asciiTheme="minorHAnsi" w:hAnsiTheme="minorHAnsi" w:cstheme="minorHAnsi"/>
          <w:sz w:val="21"/>
          <w:szCs w:val="21"/>
        </w:rPr>
        <w:t>cita que seja anexad</w:t>
      </w:r>
      <w:r w:rsidR="00D77EBA">
        <w:rPr>
          <w:rFonts w:asciiTheme="minorHAnsi" w:hAnsiTheme="minorHAnsi" w:cstheme="minorHAnsi"/>
          <w:sz w:val="21"/>
          <w:szCs w:val="21"/>
        </w:rPr>
        <w:t>a</w:t>
      </w:r>
      <w:r w:rsidR="00605716" w:rsidRPr="00D77EB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05716" w:rsidRPr="00D77EBA">
        <w:rPr>
          <w:rFonts w:asciiTheme="minorHAnsi" w:hAnsiTheme="minorHAnsi" w:cstheme="minorHAnsi"/>
          <w:sz w:val="21"/>
          <w:szCs w:val="21"/>
        </w:rPr>
        <w:t>um cópia</w:t>
      </w:r>
      <w:proofErr w:type="gramEnd"/>
      <w:r w:rsidR="00605716"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="00356F47" w:rsidRPr="00D77EBA">
        <w:rPr>
          <w:rFonts w:asciiTheme="minorHAnsi" w:hAnsiTheme="minorHAnsi" w:cstheme="minorHAnsi"/>
          <w:sz w:val="21"/>
          <w:szCs w:val="21"/>
        </w:rPr>
        <w:t>que se encontra na Gerência de Contabilidade da SSP/AL.</w:t>
      </w:r>
    </w:p>
    <w:p w:rsidR="00BE16E5" w:rsidRPr="00D77EBA" w:rsidRDefault="003D26EA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31.</w:t>
      </w:r>
      <w:r w:rsidRPr="00D77EBA">
        <w:rPr>
          <w:rFonts w:asciiTheme="minorHAnsi" w:hAnsiTheme="minorHAnsi" w:cstheme="minorHAnsi"/>
          <w:sz w:val="21"/>
          <w:szCs w:val="21"/>
        </w:rPr>
        <w:t xml:space="preserve"> Às fls. 90/91, constata-se despacho nº 487/GESEGE/2017, datado de 19/12/2017, da lavra do Secretario Executivo de Gestão Internada SSP/AL, encaminhando os autos ao Gabinete do Secretário, solicitando que seja enviado a CGE, para análise e manifestação de acordo com o despacho PGE-PLIC-CD nº 2590/2017.</w:t>
      </w:r>
    </w:p>
    <w:p w:rsidR="00753824" w:rsidRPr="00D77EBA" w:rsidRDefault="003D26EA" w:rsidP="00D77EB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32</w:t>
      </w:r>
      <w:r w:rsidR="00865031" w:rsidRPr="00D77EBA">
        <w:rPr>
          <w:rFonts w:asciiTheme="minorHAnsi" w:hAnsiTheme="minorHAnsi" w:cstheme="minorHAnsi"/>
          <w:b/>
          <w:sz w:val="21"/>
          <w:szCs w:val="21"/>
        </w:rPr>
        <w:t>.</w:t>
      </w:r>
      <w:r w:rsidR="004A1B69" w:rsidRPr="00D77E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6E79" w:rsidRPr="00D77EBA">
        <w:rPr>
          <w:rFonts w:asciiTheme="minorHAnsi" w:hAnsiTheme="minorHAnsi" w:cstheme="minorHAnsi"/>
          <w:sz w:val="21"/>
          <w:szCs w:val="21"/>
        </w:rPr>
        <w:t>À</w:t>
      </w:r>
      <w:r w:rsidR="007F2AD4" w:rsidRPr="00D77EBA">
        <w:rPr>
          <w:rFonts w:asciiTheme="minorHAnsi" w:hAnsiTheme="minorHAnsi" w:cstheme="minorHAnsi"/>
          <w:sz w:val="21"/>
          <w:szCs w:val="21"/>
        </w:rPr>
        <w:t>s fls. 92/94</w:t>
      </w:r>
      <w:r w:rsidR="000F30BB" w:rsidRPr="00D77EBA">
        <w:rPr>
          <w:rFonts w:asciiTheme="minorHAnsi" w:hAnsiTheme="minorHAnsi" w:cstheme="minorHAnsi"/>
          <w:sz w:val="21"/>
          <w:szCs w:val="21"/>
        </w:rPr>
        <w:t xml:space="preserve">, verifica-se o DESPACHO – Nº 211/GS/AE/2018, datado de 31/01/2018, </w:t>
      </w:r>
      <w:r w:rsidRPr="00D77EBA">
        <w:rPr>
          <w:rFonts w:asciiTheme="minorHAnsi" w:hAnsiTheme="minorHAnsi" w:cstheme="minorHAnsi"/>
          <w:sz w:val="21"/>
          <w:szCs w:val="21"/>
        </w:rPr>
        <w:t xml:space="preserve">da lavra do </w:t>
      </w:r>
      <w:r w:rsidR="000F30BB" w:rsidRPr="00D77EBA">
        <w:rPr>
          <w:rFonts w:asciiTheme="minorHAnsi" w:hAnsiTheme="minorHAnsi" w:cstheme="minorHAnsi"/>
          <w:sz w:val="21"/>
          <w:szCs w:val="21"/>
        </w:rPr>
        <w:t>Secretário de Estado de Segurança Pública</w:t>
      </w:r>
      <w:r w:rsidRPr="00D77EBA">
        <w:rPr>
          <w:rFonts w:asciiTheme="minorHAnsi" w:hAnsiTheme="minorHAnsi" w:cstheme="minorHAnsi"/>
          <w:sz w:val="21"/>
          <w:szCs w:val="21"/>
        </w:rPr>
        <w:t>, encaminhando a Controladoria Geral do Estado para análise e manifestação de acordo com o despacho PGE-PLIC-CD nº 2590/2017.</w:t>
      </w:r>
    </w:p>
    <w:p w:rsidR="00C03BB6" w:rsidRPr="00D77EBA" w:rsidRDefault="00C03BB6" w:rsidP="00D77EB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Cs/>
          <w:sz w:val="21"/>
          <w:szCs w:val="21"/>
        </w:rPr>
        <w:t xml:space="preserve">A análise dos autos restringiu-se a instrução do processo de despesa, </w:t>
      </w:r>
      <w:r w:rsidRPr="00D77EB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77EB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03BB6" w:rsidRPr="00D77EBA" w:rsidRDefault="00C03BB6" w:rsidP="00D77EBA">
      <w:pPr>
        <w:pStyle w:val="PargrafodaLista"/>
        <w:numPr>
          <w:ilvl w:val="0"/>
          <w:numId w:val="27"/>
        </w:numPr>
        <w:spacing w:before="0"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Observa-se que não foi acostado aos autos contrato social da empresa e certidões de regularidade fiscal da RECEITA FEDERAL, PREFEITURA, SEFAZ, FGTS, INSS e TRABALHISTA.</w:t>
      </w:r>
    </w:p>
    <w:p w:rsidR="00C03BB6" w:rsidRPr="00D77EBA" w:rsidRDefault="00C03BB6" w:rsidP="00D77EBA">
      <w:pPr>
        <w:pStyle w:val="PargrafodaLista"/>
        <w:numPr>
          <w:ilvl w:val="0"/>
          <w:numId w:val="27"/>
        </w:numPr>
        <w:spacing w:before="0"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Verifica-se que o órgão deixou de atender ao que determina o Decreto Estadual nº 57.404/2018, em seus artigos 57 a 61.</w:t>
      </w:r>
    </w:p>
    <w:p w:rsidR="00C03BB6" w:rsidRPr="00D77EBA" w:rsidRDefault="00C03BB6" w:rsidP="00D77EBA">
      <w:pPr>
        <w:spacing w:after="0" w:line="360" w:lineRule="auto"/>
        <w:ind w:left="348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D77EB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77EB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C03BB6" w:rsidRPr="00D77EBA" w:rsidRDefault="00C03BB6" w:rsidP="00D77EBA">
      <w:pPr>
        <w:pStyle w:val="PargrafodaLista"/>
        <w:numPr>
          <w:ilvl w:val="0"/>
          <w:numId w:val="28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57.404/2018</w:t>
      </w:r>
      <w:r w:rsidRPr="00D77EBA">
        <w:rPr>
          <w:rFonts w:asciiTheme="minorHAnsi" w:hAnsiTheme="minorHAnsi" w:cstheme="minorHAnsi"/>
          <w:sz w:val="21"/>
          <w:szCs w:val="21"/>
        </w:rPr>
        <w:t xml:space="preserve"> 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D77EBA">
        <w:rPr>
          <w:rFonts w:asciiTheme="minorHAnsi" w:hAnsiTheme="minorHAnsi" w:cstheme="minorHAnsi"/>
          <w:sz w:val="21"/>
          <w:szCs w:val="21"/>
        </w:rPr>
        <w:t xml:space="preserve">Que seja cumprido ao que determina o </w:t>
      </w:r>
      <w:r w:rsidRPr="00D77EBA">
        <w:rPr>
          <w:rFonts w:asciiTheme="minorHAnsi" w:hAnsiTheme="minorHAnsi" w:cstheme="minorHAnsi"/>
          <w:b/>
          <w:sz w:val="21"/>
          <w:szCs w:val="21"/>
        </w:rPr>
        <w:t>Decreto 57.404/2018 em seus artigos 57 a 61</w:t>
      </w:r>
      <w:r w:rsidRPr="00D77EBA">
        <w:rPr>
          <w:rFonts w:asciiTheme="minorHAnsi" w:hAnsiTheme="minorHAnsi" w:cstheme="minorHAnsi"/>
          <w:sz w:val="21"/>
          <w:szCs w:val="21"/>
        </w:rPr>
        <w:t>.</w:t>
      </w:r>
    </w:p>
    <w:p w:rsidR="00C03BB6" w:rsidRPr="00D77EBA" w:rsidRDefault="00C03BB6" w:rsidP="00D77EBA">
      <w:pPr>
        <w:pStyle w:val="PargrafodaLista"/>
        <w:numPr>
          <w:ilvl w:val="0"/>
          <w:numId w:val="28"/>
        </w:numPr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DO ATENDIMENTO DA NOTA TÉCNICA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77EBA">
        <w:rPr>
          <w:rFonts w:asciiTheme="minorHAnsi" w:hAnsiTheme="minorHAnsi" w:cstheme="minorHAnsi"/>
          <w:sz w:val="21"/>
          <w:szCs w:val="21"/>
        </w:rPr>
        <w:t xml:space="preserve">Que seja atendido pelo ordenador da despesa a </w:t>
      </w:r>
      <w:r w:rsidRPr="00D77EBA">
        <w:rPr>
          <w:rFonts w:asciiTheme="minorHAnsi" w:hAnsiTheme="minorHAnsi" w:cstheme="minorHAnsi"/>
          <w:b/>
          <w:sz w:val="21"/>
          <w:szCs w:val="21"/>
        </w:rPr>
        <w:t>NOTA TÉCNICA PGE-PLIC-CD Nº 2590/2017, datado de 05/09/2017</w:t>
      </w:r>
      <w:r w:rsidRPr="00D77EBA">
        <w:rPr>
          <w:rFonts w:asciiTheme="minorHAnsi" w:hAnsiTheme="minorHAnsi" w:cstheme="minorHAnsi"/>
          <w:sz w:val="21"/>
          <w:szCs w:val="21"/>
        </w:rPr>
        <w:t>, que trata de pagamento por indenização, anexando às cópias dos documentos pertinentes aos autos.</w:t>
      </w:r>
    </w:p>
    <w:p w:rsidR="00C03BB6" w:rsidRPr="00D77EBA" w:rsidRDefault="00C03BB6" w:rsidP="00D77EBA">
      <w:pPr>
        <w:pStyle w:val="PargrafodaLista"/>
        <w:numPr>
          <w:ilvl w:val="0"/>
          <w:numId w:val="28"/>
        </w:numPr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DA CÓPIA DO PROCESSO</w:t>
      </w:r>
      <w:r w:rsidRPr="00D77EBA">
        <w:rPr>
          <w:rFonts w:asciiTheme="minorHAnsi" w:hAnsiTheme="minorHAnsi" w:cstheme="minorHAnsi"/>
          <w:sz w:val="21"/>
          <w:szCs w:val="21"/>
        </w:rPr>
        <w:t xml:space="preserve"> – Que seja anexado aos autos cópia do processo de nº 5502-0595/2013, em atendimento a solicitação do Diretor Presidente da SERVEAL (fl. 89).</w:t>
      </w:r>
    </w:p>
    <w:p w:rsidR="00C03BB6" w:rsidRPr="00D77EBA" w:rsidRDefault="00C03BB6" w:rsidP="00D77EBA">
      <w:pPr>
        <w:pStyle w:val="PargrafodaLista"/>
        <w:numPr>
          <w:ilvl w:val="0"/>
          <w:numId w:val="28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  <w:u w:val="single"/>
        </w:rPr>
        <w:t>DAS CERTIDÕES DE REGULARIDADE FISCAL E CONTRATO SOCIAL E AS DEVIDAS ALTERAÇÕES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77EBA">
        <w:rPr>
          <w:rFonts w:asciiTheme="minorHAnsi" w:hAnsiTheme="minorHAnsi" w:cstheme="minorHAnsi"/>
          <w:sz w:val="21"/>
          <w:szCs w:val="21"/>
        </w:rPr>
        <w:t>Q</w:t>
      </w:r>
      <w:r w:rsidR="006A6574" w:rsidRPr="00D77EBA">
        <w:rPr>
          <w:rFonts w:asciiTheme="minorHAnsi" w:hAnsiTheme="minorHAnsi" w:cstheme="minorHAnsi"/>
          <w:sz w:val="21"/>
          <w:szCs w:val="21"/>
        </w:rPr>
        <w:t>ue sejam anexados</w:t>
      </w:r>
      <w:r w:rsidRPr="00D77EBA">
        <w:rPr>
          <w:rFonts w:asciiTheme="minorHAnsi" w:hAnsiTheme="minorHAnsi" w:cstheme="minorHAnsi"/>
          <w:sz w:val="21"/>
          <w:szCs w:val="21"/>
        </w:rPr>
        <w:t xml:space="preserve"> aos autos as certidões de regularidade fiscal da RECEITA FEDERAL, PREFEITURA, SEFAZ, FGTS, INSS e TRABALHISTA e </w:t>
      </w:r>
      <w:r w:rsidR="006A6574" w:rsidRPr="00D77EBA">
        <w:rPr>
          <w:rFonts w:asciiTheme="minorHAnsi" w:hAnsiTheme="minorHAnsi" w:cstheme="minorHAnsi"/>
          <w:sz w:val="21"/>
          <w:szCs w:val="21"/>
        </w:rPr>
        <w:t>Contrato Social da empresa e as devidas alterações.</w:t>
      </w:r>
    </w:p>
    <w:p w:rsidR="00C03BB6" w:rsidRPr="00D77EBA" w:rsidRDefault="00C03BB6" w:rsidP="00D77EBA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o en</w:t>
      </w:r>
      <w:r w:rsidR="006A6574" w:rsidRPr="00D77EBA">
        <w:rPr>
          <w:rFonts w:asciiTheme="minorHAnsi" w:hAnsiTheme="minorHAnsi" w:cstheme="minorHAnsi"/>
          <w:sz w:val="21"/>
          <w:szCs w:val="21"/>
        </w:rPr>
        <w:t xml:space="preserve">vio dos autos a </w:t>
      </w:r>
      <w:r w:rsidR="006A6574" w:rsidRPr="00D77EBA">
        <w:rPr>
          <w:rFonts w:asciiTheme="minorHAnsi" w:hAnsiTheme="minorHAnsi" w:cstheme="minorHAnsi"/>
          <w:b/>
          <w:sz w:val="21"/>
          <w:szCs w:val="21"/>
        </w:rPr>
        <w:t>SSP/AL</w:t>
      </w:r>
      <w:r w:rsidRPr="00D77EBA">
        <w:rPr>
          <w:rFonts w:asciiTheme="minorHAnsi" w:hAnsiTheme="minorHAnsi" w:cstheme="minorHAnsi"/>
          <w:sz w:val="21"/>
          <w:szCs w:val="21"/>
        </w:rPr>
        <w:t xml:space="preserve">, solução das pendências apontadas nos itens </w:t>
      </w:r>
      <w:r w:rsidRPr="00D77EBA">
        <w:rPr>
          <w:rFonts w:asciiTheme="minorHAnsi" w:hAnsiTheme="minorHAnsi" w:cstheme="minorHAnsi"/>
          <w:b/>
          <w:sz w:val="21"/>
          <w:szCs w:val="21"/>
        </w:rPr>
        <w:t xml:space="preserve">I </w:t>
      </w:r>
      <w:r w:rsidRPr="00D77EBA">
        <w:rPr>
          <w:rFonts w:asciiTheme="minorHAnsi" w:hAnsiTheme="minorHAnsi" w:cstheme="minorHAnsi"/>
          <w:sz w:val="21"/>
          <w:szCs w:val="21"/>
        </w:rPr>
        <w:t xml:space="preserve">a </w:t>
      </w:r>
      <w:r w:rsidRPr="00D77EBA">
        <w:rPr>
          <w:rFonts w:asciiTheme="minorHAnsi" w:hAnsiTheme="minorHAnsi" w:cstheme="minorHAnsi"/>
          <w:b/>
          <w:sz w:val="21"/>
          <w:szCs w:val="21"/>
        </w:rPr>
        <w:t>IV,</w:t>
      </w:r>
      <w:r w:rsidRPr="00D77EBA">
        <w:rPr>
          <w:rFonts w:asciiTheme="minorHAnsi" w:hAnsiTheme="minorHAnsi" w:cstheme="minorHAnsi"/>
          <w:sz w:val="21"/>
          <w:szCs w:val="21"/>
        </w:rPr>
        <w:t xml:space="preserve"> ficando nosso parecer sobrestado até o retorno </w:t>
      </w:r>
      <w:r w:rsidR="006A6574" w:rsidRPr="00D77EBA">
        <w:rPr>
          <w:rFonts w:asciiTheme="minorHAnsi" w:hAnsiTheme="minorHAnsi" w:cstheme="minorHAnsi"/>
          <w:sz w:val="21"/>
          <w:szCs w:val="21"/>
        </w:rPr>
        <w:t>a está CGE/AL</w:t>
      </w:r>
      <w:r w:rsidRPr="00D77EBA">
        <w:rPr>
          <w:rFonts w:asciiTheme="minorHAnsi" w:hAnsiTheme="minorHAnsi" w:cstheme="minorHAnsi"/>
          <w:sz w:val="21"/>
          <w:szCs w:val="21"/>
        </w:rPr>
        <w:t>.</w:t>
      </w:r>
    </w:p>
    <w:p w:rsidR="00C03BB6" w:rsidRPr="00D77EBA" w:rsidRDefault="00C03BB6" w:rsidP="00D77EB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03BB6" w:rsidRPr="00D77EBA" w:rsidRDefault="00C03BB6" w:rsidP="00D77EB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bCs/>
          <w:sz w:val="21"/>
          <w:szCs w:val="21"/>
        </w:rPr>
        <w:t>Maceió-AL, 23 de março de 2018.</w:t>
      </w:r>
    </w:p>
    <w:p w:rsidR="00C03BB6" w:rsidRPr="00D77EBA" w:rsidRDefault="00C03BB6" w:rsidP="00D77EB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03BB6" w:rsidRPr="00D77EBA" w:rsidRDefault="00C03BB6" w:rsidP="00D77EB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Cleonice Ferreira de Carvalho</w:t>
      </w:r>
    </w:p>
    <w:p w:rsidR="00C03BB6" w:rsidRPr="00D77EBA" w:rsidRDefault="00C03BB6" w:rsidP="00D77EB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Assessor de Controle Interno/Matrícula nº 95-7</w:t>
      </w:r>
    </w:p>
    <w:p w:rsidR="00C03BB6" w:rsidRPr="00D77EBA" w:rsidRDefault="00C03BB6" w:rsidP="00D77EB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03BB6" w:rsidRPr="00D77EBA" w:rsidRDefault="00C03BB6" w:rsidP="00D77EB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Acolho o Parecer.</w:t>
      </w:r>
    </w:p>
    <w:p w:rsidR="00C03BB6" w:rsidRPr="00D77EBA" w:rsidRDefault="00C03BB6" w:rsidP="00D77EB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03BB6" w:rsidRPr="00D77EBA" w:rsidRDefault="00C03BB6" w:rsidP="00D77E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77EB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C03BB6" w:rsidRPr="00D77EBA" w:rsidRDefault="00C03BB6" w:rsidP="00D77E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77EB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C03BB6" w:rsidRPr="00D77EBA" w:rsidRDefault="00C03BB6" w:rsidP="00D77EBA">
      <w:pPr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C03BB6" w:rsidRPr="00D77EBA" w:rsidSect="00161D7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205" w:rsidRDefault="00745205" w:rsidP="003068B9">
      <w:pPr>
        <w:spacing w:after="0" w:line="240" w:lineRule="auto"/>
      </w:pPr>
      <w:r>
        <w:separator/>
      </w:r>
    </w:p>
  </w:endnote>
  <w:endnote w:type="continuationSeparator" w:id="0">
    <w:p w:rsidR="00745205" w:rsidRDefault="007452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205" w:rsidRDefault="00745205" w:rsidP="003068B9">
      <w:pPr>
        <w:spacing w:after="0" w:line="240" w:lineRule="auto"/>
      </w:pPr>
      <w:r>
        <w:separator/>
      </w:r>
    </w:p>
  </w:footnote>
  <w:footnote w:type="continuationSeparator" w:id="0">
    <w:p w:rsidR="00745205" w:rsidRDefault="007452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765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0C7E72"/>
    <w:multiLevelType w:val="hybridMultilevel"/>
    <w:tmpl w:val="7AE2A7B6"/>
    <w:lvl w:ilvl="0" w:tplc="654CAA44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4123B"/>
    <w:multiLevelType w:val="hybridMultilevel"/>
    <w:tmpl w:val="104C856A"/>
    <w:lvl w:ilvl="0" w:tplc="04160013">
      <w:start w:val="1"/>
      <w:numFmt w:val="upperRoman"/>
      <w:lvlText w:val="%1."/>
      <w:lvlJc w:val="right"/>
      <w:pPr>
        <w:ind w:left="1417" w:hanging="360"/>
      </w:pPr>
    </w:lvl>
    <w:lvl w:ilvl="1" w:tplc="04160019" w:tentative="1">
      <w:start w:val="1"/>
      <w:numFmt w:val="lowerLetter"/>
      <w:lvlText w:val="%2."/>
      <w:lvlJc w:val="left"/>
      <w:pPr>
        <w:ind w:left="2137" w:hanging="360"/>
      </w:pPr>
    </w:lvl>
    <w:lvl w:ilvl="2" w:tplc="0416001B" w:tentative="1">
      <w:start w:val="1"/>
      <w:numFmt w:val="lowerRoman"/>
      <w:lvlText w:val="%3."/>
      <w:lvlJc w:val="right"/>
      <w:pPr>
        <w:ind w:left="2857" w:hanging="180"/>
      </w:pPr>
    </w:lvl>
    <w:lvl w:ilvl="3" w:tplc="0416000F" w:tentative="1">
      <w:start w:val="1"/>
      <w:numFmt w:val="decimal"/>
      <w:lvlText w:val="%4."/>
      <w:lvlJc w:val="left"/>
      <w:pPr>
        <w:ind w:left="3577" w:hanging="360"/>
      </w:pPr>
    </w:lvl>
    <w:lvl w:ilvl="4" w:tplc="04160019" w:tentative="1">
      <w:start w:val="1"/>
      <w:numFmt w:val="lowerLetter"/>
      <w:lvlText w:val="%5."/>
      <w:lvlJc w:val="left"/>
      <w:pPr>
        <w:ind w:left="4297" w:hanging="360"/>
      </w:pPr>
    </w:lvl>
    <w:lvl w:ilvl="5" w:tplc="0416001B" w:tentative="1">
      <w:start w:val="1"/>
      <w:numFmt w:val="lowerRoman"/>
      <w:lvlText w:val="%6."/>
      <w:lvlJc w:val="right"/>
      <w:pPr>
        <w:ind w:left="5017" w:hanging="180"/>
      </w:pPr>
    </w:lvl>
    <w:lvl w:ilvl="6" w:tplc="0416000F" w:tentative="1">
      <w:start w:val="1"/>
      <w:numFmt w:val="decimal"/>
      <w:lvlText w:val="%7."/>
      <w:lvlJc w:val="left"/>
      <w:pPr>
        <w:ind w:left="5737" w:hanging="360"/>
      </w:pPr>
    </w:lvl>
    <w:lvl w:ilvl="7" w:tplc="04160019" w:tentative="1">
      <w:start w:val="1"/>
      <w:numFmt w:val="lowerLetter"/>
      <w:lvlText w:val="%8."/>
      <w:lvlJc w:val="left"/>
      <w:pPr>
        <w:ind w:left="6457" w:hanging="360"/>
      </w:pPr>
    </w:lvl>
    <w:lvl w:ilvl="8" w:tplc="0416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5">
    <w:nsid w:val="08D63995"/>
    <w:multiLevelType w:val="hybridMultilevel"/>
    <w:tmpl w:val="15F48B16"/>
    <w:lvl w:ilvl="0" w:tplc="0AB2AB82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005053"/>
    <w:multiLevelType w:val="hybridMultilevel"/>
    <w:tmpl w:val="20F6006C"/>
    <w:lvl w:ilvl="0" w:tplc="5E22C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5C58DD"/>
    <w:multiLevelType w:val="hybridMultilevel"/>
    <w:tmpl w:val="F420237E"/>
    <w:lvl w:ilvl="0" w:tplc="5ABE9014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7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24"/>
  </w:num>
  <w:num w:numId="12">
    <w:abstractNumId w:val="20"/>
  </w:num>
  <w:num w:numId="13">
    <w:abstractNumId w:val="12"/>
  </w:num>
  <w:num w:numId="14">
    <w:abstractNumId w:val="8"/>
  </w:num>
  <w:num w:numId="15">
    <w:abstractNumId w:val="25"/>
  </w:num>
  <w:num w:numId="16">
    <w:abstractNumId w:val="1"/>
  </w:num>
  <w:num w:numId="17">
    <w:abstractNumId w:val="6"/>
  </w:num>
  <w:num w:numId="18">
    <w:abstractNumId w:val="0"/>
  </w:num>
  <w:num w:numId="19">
    <w:abstractNumId w:val="9"/>
  </w:num>
  <w:num w:numId="20">
    <w:abstractNumId w:val="13"/>
  </w:num>
  <w:num w:numId="21">
    <w:abstractNumId w:val="18"/>
  </w:num>
  <w:num w:numId="22">
    <w:abstractNumId w:val="21"/>
  </w:num>
  <w:num w:numId="23">
    <w:abstractNumId w:val="22"/>
  </w:num>
  <w:num w:numId="24">
    <w:abstractNumId w:val="11"/>
  </w:num>
  <w:num w:numId="25">
    <w:abstractNumId w:val="16"/>
  </w:num>
  <w:num w:numId="26">
    <w:abstractNumId w:val="5"/>
  </w:num>
  <w:num w:numId="27">
    <w:abstractNumId w:val="2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D0"/>
    <w:rsid w:val="00033AC4"/>
    <w:rsid w:val="000354D9"/>
    <w:rsid w:val="0003667E"/>
    <w:rsid w:val="00036DBB"/>
    <w:rsid w:val="00042487"/>
    <w:rsid w:val="000555DD"/>
    <w:rsid w:val="00055E90"/>
    <w:rsid w:val="0005691E"/>
    <w:rsid w:val="00057442"/>
    <w:rsid w:val="00057D1F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86627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0966"/>
    <w:rsid w:val="000B35B4"/>
    <w:rsid w:val="000B3805"/>
    <w:rsid w:val="000B5063"/>
    <w:rsid w:val="000B610B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0BB"/>
    <w:rsid w:val="000F3FB3"/>
    <w:rsid w:val="000F42E0"/>
    <w:rsid w:val="000F4CEC"/>
    <w:rsid w:val="000F744A"/>
    <w:rsid w:val="001001A6"/>
    <w:rsid w:val="00100DE2"/>
    <w:rsid w:val="00103858"/>
    <w:rsid w:val="001059AD"/>
    <w:rsid w:val="00106350"/>
    <w:rsid w:val="00110D37"/>
    <w:rsid w:val="00110F9D"/>
    <w:rsid w:val="001126DB"/>
    <w:rsid w:val="00112919"/>
    <w:rsid w:val="0011557A"/>
    <w:rsid w:val="00116FF3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1D72"/>
    <w:rsid w:val="00162638"/>
    <w:rsid w:val="00162B5F"/>
    <w:rsid w:val="00171D25"/>
    <w:rsid w:val="00171D7D"/>
    <w:rsid w:val="001762A3"/>
    <w:rsid w:val="0017648B"/>
    <w:rsid w:val="0017659C"/>
    <w:rsid w:val="00176CB4"/>
    <w:rsid w:val="00176DF8"/>
    <w:rsid w:val="00176E79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97614"/>
    <w:rsid w:val="001A1614"/>
    <w:rsid w:val="001A55AD"/>
    <w:rsid w:val="001B0818"/>
    <w:rsid w:val="001B1560"/>
    <w:rsid w:val="001B22D9"/>
    <w:rsid w:val="001B29E2"/>
    <w:rsid w:val="001B2A0C"/>
    <w:rsid w:val="001B2AB3"/>
    <w:rsid w:val="001B3337"/>
    <w:rsid w:val="001B4CCB"/>
    <w:rsid w:val="001B70E3"/>
    <w:rsid w:val="001B79FD"/>
    <w:rsid w:val="001C6AFB"/>
    <w:rsid w:val="001C7F28"/>
    <w:rsid w:val="001D0ED5"/>
    <w:rsid w:val="001D3764"/>
    <w:rsid w:val="001D43A5"/>
    <w:rsid w:val="001D440C"/>
    <w:rsid w:val="001E0BFF"/>
    <w:rsid w:val="001E42C0"/>
    <w:rsid w:val="001E5E64"/>
    <w:rsid w:val="001E66EF"/>
    <w:rsid w:val="001E7157"/>
    <w:rsid w:val="001E7F6A"/>
    <w:rsid w:val="001F1AF7"/>
    <w:rsid w:val="001F1E89"/>
    <w:rsid w:val="001F275C"/>
    <w:rsid w:val="001F7DDE"/>
    <w:rsid w:val="00201864"/>
    <w:rsid w:val="00203251"/>
    <w:rsid w:val="00203A7A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D42"/>
    <w:rsid w:val="00226ED4"/>
    <w:rsid w:val="002333FE"/>
    <w:rsid w:val="00233B75"/>
    <w:rsid w:val="00234BD7"/>
    <w:rsid w:val="0023579D"/>
    <w:rsid w:val="00236468"/>
    <w:rsid w:val="00237305"/>
    <w:rsid w:val="00241622"/>
    <w:rsid w:val="00243D2B"/>
    <w:rsid w:val="00244AFA"/>
    <w:rsid w:val="00245785"/>
    <w:rsid w:val="002458AB"/>
    <w:rsid w:val="00247460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969"/>
    <w:rsid w:val="00293910"/>
    <w:rsid w:val="00295A15"/>
    <w:rsid w:val="00295F67"/>
    <w:rsid w:val="00296284"/>
    <w:rsid w:val="002976B7"/>
    <w:rsid w:val="002A0829"/>
    <w:rsid w:val="002A2627"/>
    <w:rsid w:val="002A4588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45A8"/>
    <w:rsid w:val="002F5F33"/>
    <w:rsid w:val="002F688F"/>
    <w:rsid w:val="00301116"/>
    <w:rsid w:val="003036AB"/>
    <w:rsid w:val="003041E8"/>
    <w:rsid w:val="003068B9"/>
    <w:rsid w:val="00307A74"/>
    <w:rsid w:val="00307CDE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185D"/>
    <w:rsid w:val="00336034"/>
    <w:rsid w:val="00336938"/>
    <w:rsid w:val="00336F26"/>
    <w:rsid w:val="003400DC"/>
    <w:rsid w:val="003454BC"/>
    <w:rsid w:val="00345C10"/>
    <w:rsid w:val="003469FA"/>
    <w:rsid w:val="00346BC9"/>
    <w:rsid w:val="00347103"/>
    <w:rsid w:val="00347410"/>
    <w:rsid w:val="003517B0"/>
    <w:rsid w:val="0035277A"/>
    <w:rsid w:val="0035293D"/>
    <w:rsid w:val="00354CDE"/>
    <w:rsid w:val="00354E1D"/>
    <w:rsid w:val="00356F47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66F2"/>
    <w:rsid w:val="00397941"/>
    <w:rsid w:val="003A1610"/>
    <w:rsid w:val="003A1707"/>
    <w:rsid w:val="003A2E7F"/>
    <w:rsid w:val="003A322D"/>
    <w:rsid w:val="003A46BB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26EA"/>
    <w:rsid w:val="003D3F39"/>
    <w:rsid w:val="003D4BA7"/>
    <w:rsid w:val="003D6263"/>
    <w:rsid w:val="003D75EE"/>
    <w:rsid w:val="003E20F6"/>
    <w:rsid w:val="003F2978"/>
    <w:rsid w:val="003F5D8F"/>
    <w:rsid w:val="003F7A4C"/>
    <w:rsid w:val="003F7DC8"/>
    <w:rsid w:val="004005E4"/>
    <w:rsid w:val="00402C93"/>
    <w:rsid w:val="00405709"/>
    <w:rsid w:val="00405958"/>
    <w:rsid w:val="004067CC"/>
    <w:rsid w:val="00406899"/>
    <w:rsid w:val="00411143"/>
    <w:rsid w:val="0041180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65B5E"/>
    <w:rsid w:val="00473402"/>
    <w:rsid w:val="00473C71"/>
    <w:rsid w:val="00473EAC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598A"/>
    <w:rsid w:val="00496F25"/>
    <w:rsid w:val="00497962"/>
    <w:rsid w:val="00497D67"/>
    <w:rsid w:val="004A1B69"/>
    <w:rsid w:val="004A3B0A"/>
    <w:rsid w:val="004A489B"/>
    <w:rsid w:val="004A62D6"/>
    <w:rsid w:val="004A70C9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C7695"/>
    <w:rsid w:val="004D0E33"/>
    <w:rsid w:val="004D48B3"/>
    <w:rsid w:val="004D69E5"/>
    <w:rsid w:val="004D7180"/>
    <w:rsid w:val="004D7BA5"/>
    <w:rsid w:val="004E15E0"/>
    <w:rsid w:val="004E3462"/>
    <w:rsid w:val="004E34F3"/>
    <w:rsid w:val="004E3626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47B4B"/>
    <w:rsid w:val="00550116"/>
    <w:rsid w:val="00551F43"/>
    <w:rsid w:val="00553455"/>
    <w:rsid w:val="00553C60"/>
    <w:rsid w:val="00555461"/>
    <w:rsid w:val="00555470"/>
    <w:rsid w:val="00556223"/>
    <w:rsid w:val="00557B52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0C"/>
    <w:rsid w:val="0058663E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197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716"/>
    <w:rsid w:val="00605896"/>
    <w:rsid w:val="00607087"/>
    <w:rsid w:val="006118E4"/>
    <w:rsid w:val="00611F52"/>
    <w:rsid w:val="00612819"/>
    <w:rsid w:val="00613F5F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6574"/>
    <w:rsid w:val="006A7577"/>
    <w:rsid w:val="006B0F9C"/>
    <w:rsid w:val="006B0FDC"/>
    <w:rsid w:val="006B2CF7"/>
    <w:rsid w:val="006B4E84"/>
    <w:rsid w:val="006B67DF"/>
    <w:rsid w:val="006B697B"/>
    <w:rsid w:val="006C1E2A"/>
    <w:rsid w:val="006C5669"/>
    <w:rsid w:val="006D2AB4"/>
    <w:rsid w:val="006D3A10"/>
    <w:rsid w:val="006D4F08"/>
    <w:rsid w:val="006D5CB6"/>
    <w:rsid w:val="006D6725"/>
    <w:rsid w:val="006E6F72"/>
    <w:rsid w:val="006E77B8"/>
    <w:rsid w:val="006F0D68"/>
    <w:rsid w:val="00700176"/>
    <w:rsid w:val="007021DB"/>
    <w:rsid w:val="0070318F"/>
    <w:rsid w:val="00703224"/>
    <w:rsid w:val="00707124"/>
    <w:rsid w:val="007075D3"/>
    <w:rsid w:val="00711F91"/>
    <w:rsid w:val="00713CBF"/>
    <w:rsid w:val="007142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5205"/>
    <w:rsid w:val="00750E7C"/>
    <w:rsid w:val="0075226F"/>
    <w:rsid w:val="00753335"/>
    <w:rsid w:val="00753824"/>
    <w:rsid w:val="00755042"/>
    <w:rsid w:val="007552A5"/>
    <w:rsid w:val="0076220B"/>
    <w:rsid w:val="007627D5"/>
    <w:rsid w:val="00763011"/>
    <w:rsid w:val="0076342A"/>
    <w:rsid w:val="00770376"/>
    <w:rsid w:val="007717E2"/>
    <w:rsid w:val="00771F38"/>
    <w:rsid w:val="0077226F"/>
    <w:rsid w:val="007735CE"/>
    <w:rsid w:val="00775A96"/>
    <w:rsid w:val="00776447"/>
    <w:rsid w:val="00776B71"/>
    <w:rsid w:val="00776B7C"/>
    <w:rsid w:val="00777F5A"/>
    <w:rsid w:val="00782EA1"/>
    <w:rsid w:val="00783480"/>
    <w:rsid w:val="0078435A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4141"/>
    <w:rsid w:val="007D5F57"/>
    <w:rsid w:val="007E265D"/>
    <w:rsid w:val="007E2A5C"/>
    <w:rsid w:val="007E2F19"/>
    <w:rsid w:val="007E5804"/>
    <w:rsid w:val="007E5ADD"/>
    <w:rsid w:val="007E6600"/>
    <w:rsid w:val="007E6BF2"/>
    <w:rsid w:val="007F179B"/>
    <w:rsid w:val="007F2AD4"/>
    <w:rsid w:val="007F3370"/>
    <w:rsid w:val="007F365F"/>
    <w:rsid w:val="007F79C0"/>
    <w:rsid w:val="00803BA3"/>
    <w:rsid w:val="008049A3"/>
    <w:rsid w:val="00806802"/>
    <w:rsid w:val="008109EF"/>
    <w:rsid w:val="008115CB"/>
    <w:rsid w:val="00811F7F"/>
    <w:rsid w:val="00812AC8"/>
    <w:rsid w:val="008150EF"/>
    <w:rsid w:val="00815173"/>
    <w:rsid w:val="00815AE8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41BC"/>
    <w:rsid w:val="00847F97"/>
    <w:rsid w:val="00850937"/>
    <w:rsid w:val="00852487"/>
    <w:rsid w:val="008537C3"/>
    <w:rsid w:val="0085625B"/>
    <w:rsid w:val="00857B87"/>
    <w:rsid w:val="00860E1F"/>
    <w:rsid w:val="00862818"/>
    <w:rsid w:val="00864143"/>
    <w:rsid w:val="00865031"/>
    <w:rsid w:val="0086511E"/>
    <w:rsid w:val="00872B3F"/>
    <w:rsid w:val="00874DCA"/>
    <w:rsid w:val="00876308"/>
    <w:rsid w:val="00876B03"/>
    <w:rsid w:val="00883E01"/>
    <w:rsid w:val="0088451F"/>
    <w:rsid w:val="00886354"/>
    <w:rsid w:val="00890A21"/>
    <w:rsid w:val="00890B39"/>
    <w:rsid w:val="00890B8F"/>
    <w:rsid w:val="0089222C"/>
    <w:rsid w:val="00892E06"/>
    <w:rsid w:val="00893AA3"/>
    <w:rsid w:val="00895F0D"/>
    <w:rsid w:val="008A033C"/>
    <w:rsid w:val="008A1929"/>
    <w:rsid w:val="008A3430"/>
    <w:rsid w:val="008A3C15"/>
    <w:rsid w:val="008A7908"/>
    <w:rsid w:val="008B10E2"/>
    <w:rsid w:val="008B12DE"/>
    <w:rsid w:val="008B65AC"/>
    <w:rsid w:val="008C06D4"/>
    <w:rsid w:val="008C1173"/>
    <w:rsid w:val="008C2FA4"/>
    <w:rsid w:val="008C3A77"/>
    <w:rsid w:val="008D039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0AAA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150E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3BC"/>
    <w:rsid w:val="0094455B"/>
    <w:rsid w:val="00946928"/>
    <w:rsid w:val="009513D9"/>
    <w:rsid w:val="009547A8"/>
    <w:rsid w:val="009552DB"/>
    <w:rsid w:val="009579C9"/>
    <w:rsid w:val="00960CB5"/>
    <w:rsid w:val="00961480"/>
    <w:rsid w:val="00961DB8"/>
    <w:rsid w:val="009629C8"/>
    <w:rsid w:val="009667AF"/>
    <w:rsid w:val="009677C2"/>
    <w:rsid w:val="0097343E"/>
    <w:rsid w:val="00980936"/>
    <w:rsid w:val="00982007"/>
    <w:rsid w:val="00982CA6"/>
    <w:rsid w:val="0098367C"/>
    <w:rsid w:val="0098436D"/>
    <w:rsid w:val="00984634"/>
    <w:rsid w:val="00985A6D"/>
    <w:rsid w:val="0098664A"/>
    <w:rsid w:val="00986A09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24B"/>
    <w:rsid w:val="009B21B0"/>
    <w:rsid w:val="009B46C6"/>
    <w:rsid w:val="009B4CE4"/>
    <w:rsid w:val="009C0436"/>
    <w:rsid w:val="009C1394"/>
    <w:rsid w:val="009C1459"/>
    <w:rsid w:val="009C2110"/>
    <w:rsid w:val="009C4E84"/>
    <w:rsid w:val="009C5BFA"/>
    <w:rsid w:val="009C6FDF"/>
    <w:rsid w:val="009C7D2A"/>
    <w:rsid w:val="009D59A2"/>
    <w:rsid w:val="009D5D1B"/>
    <w:rsid w:val="009D6897"/>
    <w:rsid w:val="009D6AF5"/>
    <w:rsid w:val="009D6C0B"/>
    <w:rsid w:val="009E066E"/>
    <w:rsid w:val="009E1E56"/>
    <w:rsid w:val="009E3773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1FF1"/>
    <w:rsid w:val="00A03F8C"/>
    <w:rsid w:val="00A04210"/>
    <w:rsid w:val="00A0484F"/>
    <w:rsid w:val="00A04E25"/>
    <w:rsid w:val="00A0730F"/>
    <w:rsid w:val="00A11F69"/>
    <w:rsid w:val="00A16649"/>
    <w:rsid w:val="00A203F3"/>
    <w:rsid w:val="00A20CB1"/>
    <w:rsid w:val="00A2110F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145B"/>
    <w:rsid w:val="00A531B2"/>
    <w:rsid w:val="00A5504B"/>
    <w:rsid w:val="00A55493"/>
    <w:rsid w:val="00A5637C"/>
    <w:rsid w:val="00A56A07"/>
    <w:rsid w:val="00A57220"/>
    <w:rsid w:val="00A57BC2"/>
    <w:rsid w:val="00A57CDB"/>
    <w:rsid w:val="00A6698C"/>
    <w:rsid w:val="00A677A5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A92"/>
    <w:rsid w:val="00A92B18"/>
    <w:rsid w:val="00A92CAA"/>
    <w:rsid w:val="00A92D98"/>
    <w:rsid w:val="00A932D4"/>
    <w:rsid w:val="00A94FF0"/>
    <w:rsid w:val="00A9536A"/>
    <w:rsid w:val="00A969E4"/>
    <w:rsid w:val="00A96FA3"/>
    <w:rsid w:val="00AA3369"/>
    <w:rsid w:val="00AA64E1"/>
    <w:rsid w:val="00AA7F35"/>
    <w:rsid w:val="00AB06BE"/>
    <w:rsid w:val="00AB0EA4"/>
    <w:rsid w:val="00AB0EB4"/>
    <w:rsid w:val="00AB19D8"/>
    <w:rsid w:val="00AB1E8B"/>
    <w:rsid w:val="00AB4BF4"/>
    <w:rsid w:val="00AC43A0"/>
    <w:rsid w:val="00AC5E41"/>
    <w:rsid w:val="00AC7FDC"/>
    <w:rsid w:val="00AD038D"/>
    <w:rsid w:val="00AD1569"/>
    <w:rsid w:val="00AD2DBD"/>
    <w:rsid w:val="00AD397C"/>
    <w:rsid w:val="00AD5330"/>
    <w:rsid w:val="00AE4678"/>
    <w:rsid w:val="00AF39D8"/>
    <w:rsid w:val="00AF4AC9"/>
    <w:rsid w:val="00AF4B24"/>
    <w:rsid w:val="00AF5902"/>
    <w:rsid w:val="00AF60BD"/>
    <w:rsid w:val="00AF77BD"/>
    <w:rsid w:val="00AF7B56"/>
    <w:rsid w:val="00B01A87"/>
    <w:rsid w:val="00B028AB"/>
    <w:rsid w:val="00B06D2A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5CA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26AD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B7C42"/>
    <w:rsid w:val="00BC0104"/>
    <w:rsid w:val="00BC38CE"/>
    <w:rsid w:val="00BC5284"/>
    <w:rsid w:val="00BC5DF0"/>
    <w:rsid w:val="00BC67E8"/>
    <w:rsid w:val="00BC6D23"/>
    <w:rsid w:val="00BC7D60"/>
    <w:rsid w:val="00BC7E18"/>
    <w:rsid w:val="00BD1A5E"/>
    <w:rsid w:val="00BD7E9D"/>
    <w:rsid w:val="00BE06DD"/>
    <w:rsid w:val="00BE0A99"/>
    <w:rsid w:val="00BE0A9E"/>
    <w:rsid w:val="00BE16E5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BB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3A82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244"/>
    <w:rsid w:val="00C84E43"/>
    <w:rsid w:val="00C84E55"/>
    <w:rsid w:val="00C928F6"/>
    <w:rsid w:val="00CA0C96"/>
    <w:rsid w:val="00CA1816"/>
    <w:rsid w:val="00CA5719"/>
    <w:rsid w:val="00CA57D4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18E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0E97"/>
    <w:rsid w:val="00D11111"/>
    <w:rsid w:val="00D119B8"/>
    <w:rsid w:val="00D213D9"/>
    <w:rsid w:val="00D22718"/>
    <w:rsid w:val="00D27AFE"/>
    <w:rsid w:val="00D30760"/>
    <w:rsid w:val="00D33236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F6F"/>
    <w:rsid w:val="00D751E0"/>
    <w:rsid w:val="00D75B6C"/>
    <w:rsid w:val="00D76316"/>
    <w:rsid w:val="00D765DE"/>
    <w:rsid w:val="00D77EBA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03C"/>
    <w:rsid w:val="00DC63DF"/>
    <w:rsid w:val="00DC6668"/>
    <w:rsid w:val="00DC7445"/>
    <w:rsid w:val="00DD0BAA"/>
    <w:rsid w:val="00DD2BB4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990"/>
    <w:rsid w:val="00DF50D8"/>
    <w:rsid w:val="00E002F8"/>
    <w:rsid w:val="00E0225F"/>
    <w:rsid w:val="00E029CB"/>
    <w:rsid w:val="00E076BC"/>
    <w:rsid w:val="00E11BA1"/>
    <w:rsid w:val="00E11BB3"/>
    <w:rsid w:val="00E11D3B"/>
    <w:rsid w:val="00E123DD"/>
    <w:rsid w:val="00E12A77"/>
    <w:rsid w:val="00E12F1E"/>
    <w:rsid w:val="00E1400D"/>
    <w:rsid w:val="00E14E5B"/>
    <w:rsid w:val="00E157ED"/>
    <w:rsid w:val="00E159E7"/>
    <w:rsid w:val="00E15B06"/>
    <w:rsid w:val="00E17951"/>
    <w:rsid w:val="00E22634"/>
    <w:rsid w:val="00E2409C"/>
    <w:rsid w:val="00E256D8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313"/>
    <w:rsid w:val="00E72530"/>
    <w:rsid w:val="00E72B8D"/>
    <w:rsid w:val="00E72F72"/>
    <w:rsid w:val="00E74A46"/>
    <w:rsid w:val="00E773CE"/>
    <w:rsid w:val="00E806BF"/>
    <w:rsid w:val="00E8080D"/>
    <w:rsid w:val="00E81341"/>
    <w:rsid w:val="00E81FCD"/>
    <w:rsid w:val="00E826E2"/>
    <w:rsid w:val="00E82978"/>
    <w:rsid w:val="00E84746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5A72"/>
    <w:rsid w:val="00ED1CEF"/>
    <w:rsid w:val="00ED1E34"/>
    <w:rsid w:val="00ED478D"/>
    <w:rsid w:val="00EE14A0"/>
    <w:rsid w:val="00EE2A70"/>
    <w:rsid w:val="00EE37F7"/>
    <w:rsid w:val="00EE3E11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16D20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3AA"/>
    <w:rsid w:val="00F67B9D"/>
    <w:rsid w:val="00F70EAF"/>
    <w:rsid w:val="00F70F27"/>
    <w:rsid w:val="00F7226F"/>
    <w:rsid w:val="00F7271B"/>
    <w:rsid w:val="00F74EEC"/>
    <w:rsid w:val="00F75B84"/>
    <w:rsid w:val="00F815C7"/>
    <w:rsid w:val="00F819C1"/>
    <w:rsid w:val="00F82306"/>
    <w:rsid w:val="00F82541"/>
    <w:rsid w:val="00F8632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7C"/>
    <w:rsid w:val="00FA7FB3"/>
    <w:rsid w:val="00FB2725"/>
    <w:rsid w:val="00FC41C3"/>
    <w:rsid w:val="00FC4D72"/>
    <w:rsid w:val="00FC7CF5"/>
    <w:rsid w:val="00FD1327"/>
    <w:rsid w:val="00FD1EE8"/>
    <w:rsid w:val="00FD28FB"/>
    <w:rsid w:val="00FE137B"/>
    <w:rsid w:val="00FE220F"/>
    <w:rsid w:val="00FE23AB"/>
    <w:rsid w:val="00FE3B78"/>
    <w:rsid w:val="00FE5725"/>
    <w:rsid w:val="00FF02B2"/>
    <w:rsid w:val="00FF18D9"/>
    <w:rsid w:val="00FF277F"/>
    <w:rsid w:val="00FF2883"/>
    <w:rsid w:val="00FF613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A11F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2DD04-580C-4FCA-B5C7-2F73D109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2400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2018-04-02T17:29:00Z</dcterms:created>
  <dcterms:modified xsi:type="dcterms:W3CDTF">2018-04-02T17:34:00Z</dcterms:modified>
</cp:coreProperties>
</file>