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6DA9" w:rsidRPr="005370A8" w:rsidRDefault="00606DA9" w:rsidP="00606DA9">
      <w:pPr>
        <w:spacing w:after="0" w:line="360" w:lineRule="auto"/>
        <w:rPr>
          <w:rFonts w:ascii="Arial" w:hAnsi="Arial" w:cs="Arial"/>
          <w:bCs/>
          <w:sz w:val="24"/>
          <w:szCs w:val="24"/>
        </w:rPr>
      </w:pPr>
      <w:r w:rsidRPr="005370A8">
        <w:rPr>
          <w:rFonts w:ascii="Arial" w:hAnsi="Arial" w:cs="Arial"/>
          <w:b/>
          <w:bCs/>
          <w:sz w:val="24"/>
          <w:szCs w:val="24"/>
        </w:rPr>
        <w:t xml:space="preserve">Processo n°: </w:t>
      </w:r>
      <w:r w:rsidR="00474E9B">
        <w:rPr>
          <w:rFonts w:ascii="Arial" w:hAnsi="Arial" w:cs="Arial"/>
          <w:bCs/>
          <w:sz w:val="24"/>
          <w:szCs w:val="24"/>
        </w:rPr>
        <w:t>1104 000323</w:t>
      </w:r>
      <w:r w:rsidR="00ED79BA" w:rsidRPr="005370A8">
        <w:rPr>
          <w:rFonts w:ascii="Arial" w:hAnsi="Arial" w:cs="Arial"/>
          <w:bCs/>
          <w:sz w:val="24"/>
          <w:szCs w:val="24"/>
        </w:rPr>
        <w:t>/</w:t>
      </w:r>
      <w:r w:rsidR="008D514B" w:rsidRPr="005370A8">
        <w:rPr>
          <w:rFonts w:ascii="Arial" w:hAnsi="Arial" w:cs="Arial"/>
          <w:bCs/>
          <w:sz w:val="24"/>
          <w:szCs w:val="24"/>
        </w:rPr>
        <w:t>2018</w:t>
      </w:r>
      <w:r w:rsidRPr="005370A8">
        <w:rPr>
          <w:rFonts w:ascii="Arial" w:hAnsi="Arial" w:cs="Arial"/>
          <w:bCs/>
          <w:sz w:val="24"/>
          <w:szCs w:val="24"/>
        </w:rPr>
        <w:t>.</w:t>
      </w:r>
    </w:p>
    <w:p w:rsidR="00606DA9" w:rsidRPr="005370A8" w:rsidRDefault="00606DA9" w:rsidP="00606DA9">
      <w:pPr>
        <w:spacing w:after="0" w:line="360" w:lineRule="auto"/>
        <w:rPr>
          <w:rFonts w:ascii="Arial" w:hAnsi="Arial" w:cs="Arial"/>
          <w:bCs/>
          <w:sz w:val="24"/>
          <w:szCs w:val="24"/>
        </w:rPr>
      </w:pPr>
      <w:r w:rsidRPr="005370A8">
        <w:rPr>
          <w:rFonts w:ascii="Arial" w:hAnsi="Arial" w:cs="Arial"/>
          <w:b/>
          <w:bCs/>
          <w:sz w:val="24"/>
          <w:szCs w:val="24"/>
        </w:rPr>
        <w:t xml:space="preserve">Interessado: </w:t>
      </w:r>
      <w:r w:rsidRPr="005370A8">
        <w:rPr>
          <w:rFonts w:ascii="Arial" w:hAnsi="Arial" w:cs="Arial"/>
          <w:bCs/>
          <w:sz w:val="24"/>
          <w:szCs w:val="24"/>
        </w:rPr>
        <w:t>Controladoria Geral do Estado – CGE/AL.</w:t>
      </w:r>
    </w:p>
    <w:p w:rsidR="00606DA9" w:rsidRPr="005370A8" w:rsidRDefault="00606DA9" w:rsidP="00606DA9">
      <w:pPr>
        <w:spacing w:after="0" w:line="360" w:lineRule="auto"/>
        <w:rPr>
          <w:rFonts w:ascii="Arial" w:hAnsi="Arial" w:cs="Arial"/>
          <w:bCs/>
          <w:sz w:val="24"/>
          <w:szCs w:val="24"/>
        </w:rPr>
      </w:pPr>
      <w:r w:rsidRPr="005370A8">
        <w:rPr>
          <w:rFonts w:ascii="Arial" w:hAnsi="Arial" w:cs="Arial"/>
          <w:b/>
          <w:bCs/>
          <w:sz w:val="24"/>
          <w:szCs w:val="24"/>
        </w:rPr>
        <w:t xml:space="preserve">Assunto: </w:t>
      </w:r>
      <w:r w:rsidRPr="005370A8">
        <w:rPr>
          <w:rFonts w:ascii="Arial" w:hAnsi="Arial" w:cs="Arial"/>
          <w:bCs/>
          <w:sz w:val="24"/>
          <w:szCs w:val="24"/>
        </w:rPr>
        <w:t>Ouvidoria.</w:t>
      </w:r>
    </w:p>
    <w:p w:rsidR="00606DA9" w:rsidRPr="009A2BC8" w:rsidRDefault="00606DA9" w:rsidP="00606DA9">
      <w:pPr>
        <w:spacing w:after="0" w:line="360" w:lineRule="auto"/>
        <w:ind w:firstLine="851"/>
        <w:jc w:val="both"/>
        <w:rPr>
          <w:rFonts w:ascii="Arial" w:hAnsi="Arial" w:cs="Arial"/>
          <w:color w:val="545454"/>
          <w:sz w:val="16"/>
          <w:szCs w:val="16"/>
          <w:shd w:val="clear" w:color="auto" w:fill="FFFFFF"/>
        </w:rPr>
      </w:pPr>
    </w:p>
    <w:p w:rsidR="00606DA9" w:rsidRPr="005370A8" w:rsidRDefault="00606DA9" w:rsidP="00606DA9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5370A8">
        <w:rPr>
          <w:rFonts w:ascii="Arial" w:hAnsi="Arial" w:cs="Arial"/>
          <w:sz w:val="24"/>
          <w:szCs w:val="24"/>
        </w:rPr>
        <w:t xml:space="preserve">Tratam os autos de </w:t>
      </w:r>
      <w:r w:rsidR="009A2BC8">
        <w:rPr>
          <w:rFonts w:ascii="Arial" w:hAnsi="Arial" w:cs="Arial"/>
          <w:sz w:val="24"/>
          <w:szCs w:val="24"/>
        </w:rPr>
        <w:t>reclamação</w:t>
      </w:r>
      <w:r w:rsidRPr="005370A8">
        <w:rPr>
          <w:rFonts w:ascii="Arial" w:hAnsi="Arial" w:cs="Arial"/>
          <w:sz w:val="24"/>
          <w:szCs w:val="24"/>
        </w:rPr>
        <w:t xml:space="preserve"> </w:t>
      </w:r>
      <w:r w:rsidR="00A267B9" w:rsidRPr="005370A8">
        <w:rPr>
          <w:rFonts w:ascii="Arial" w:hAnsi="Arial" w:cs="Arial"/>
          <w:sz w:val="24"/>
          <w:szCs w:val="24"/>
        </w:rPr>
        <w:t>realizada</w:t>
      </w:r>
      <w:r w:rsidRPr="005370A8">
        <w:rPr>
          <w:rFonts w:ascii="Arial" w:hAnsi="Arial" w:cs="Arial"/>
          <w:sz w:val="24"/>
          <w:szCs w:val="24"/>
        </w:rPr>
        <w:t xml:space="preserve"> </w:t>
      </w:r>
      <w:r w:rsidR="00A267B9" w:rsidRPr="005370A8">
        <w:rPr>
          <w:rFonts w:ascii="Arial" w:hAnsi="Arial" w:cs="Arial"/>
          <w:sz w:val="24"/>
          <w:szCs w:val="24"/>
        </w:rPr>
        <w:t xml:space="preserve">através do </w:t>
      </w:r>
      <w:r w:rsidR="00A267B9" w:rsidRPr="005370A8">
        <w:rPr>
          <w:rFonts w:ascii="Arial" w:hAnsi="Arial" w:cs="Arial"/>
          <w:i/>
          <w:sz w:val="24"/>
          <w:szCs w:val="24"/>
        </w:rPr>
        <w:t>site</w:t>
      </w:r>
      <w:r w:rsidR="00A267B9" w:rsidRPr="005370A8">
        <w:rPr>
          <w:rFonts w:ascii="Arial" w:hAnsi="Arial" w:cs="Arial"/>
          <w:sz w:val="24"/>
          <w:szCs w:val="24"/>
        </w:rPr>
        <w:t xml:space="preserve"> d</w:t>
      </w:r>
      <w:r w:rsidRPr="005370A8">
        <w:rPr>
          <w:rFonts w:ascii="Arial" w:hAnsi="Arial" w:cs="Arial"/>
          <w:sz w:val="24"/>
          <w:szCs w:val="24"/>
        </w:rPr>
        <w:t>a Controladoria Geral do Estado de Alagoas - CGE, fls. 02.</w:t>
      </w:r>
    </w:p>
    <w:p w:rsidR="00606DA9" w:rsidRPr="005370A8" w:rsidRDefault="00F950DD" w:rsidP="00186CB3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5370A8">
        <w:rPr>
          <w:rFonts w:ascii="Arial" w:hAnsi="Arial" w:cs="Arial"/>
          <w:sz w:val="24"/>
          <w:szCs w:val="24"/>
        </w:rPr>
        <w:t xml:space="preserve">Relata </w:t>
      </w:r>
      <w:r w:rsidR="00EC3779">
        <w:rPr>
          <w:rFonts w:ascii="Arial" w:hAnsi="Arial" w:cs="Arial"/>
          <w:sz w:val="24"/>
          <w:szCs w:val="24"/>
        </w:rPr>
        <w:t>a</w:t>
      </w:r>
      <w:r w:rsidRPr="005370A8">
        <w:rPr>
          <w:rFonts w:ascii="Arial" w:hAnsi="Arial" w:cs="Arial"/>
          <w:sz w:val="24"/>
          <w:szCs w:val="24"/>
        </w:rPr>
        <w:t xml:space="preserve"> manifestante o que segue:</w:t>
      </w:r>
    </w:p>
    <w:p w:rsidR="00F4251D" w:rsidRDefault="00474E9B" w:rsidP="00474E9B">
      <w:pPr>
        <w:spacing w:after="0" w:line="240" w:lineRule="auto"/>
        <w:ind w:left="3402"/>
        <w:jc w:val="both"/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>“</w:t>
      </w:r>
      <w:r w:rsidRPr="00F9163F"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>Prezados O site (</w:t>
      </w:r>
      <w:hyperlink r:id="rId7" w:tgtFrame="_blank" w:history="1">
        <w:r w:rsidRPr="00F9163F">
          <w:rPr>
            <w:rStyle w:val="Hyperlink"/>
            <w:rFonts w:ascii="Arial" w:hAnsi="Arial" w:cs="Arial"/>
            <w:i/>
            <w:color w:val="000066"/>
            <w:sz w:val="20"/>
            <w:szCs w:val="20"/>
            <w:shd w:val="clear" w:color="auto" w:fill="FFFFFF"/>
          </w:rPr>
          <w:t>e-sic.al.gov.br/)</w:t>
        </w:r>
      </w:hyperlink>
      <w:r w:rsidRPr="00F9163F"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> para registrar o pedido de acesso à informação encontra-se indisponível. Por gentileza, poderiam verificar? Existe outra maneira virtual de solicitar informação?</w:t>
      </w:r>
      <w:r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>”</w:t>
      </w:r>
    </w:p>
    <w:p w:rsidR="00474E9B" w:rsidRPr="00474E9B" w:rsidRDefault="00474E9B" w:rsidP="00474E9B">
      <w:pPr>
        <w:spacing w:after="0" w:line="240" w:lineRule="auto"/>
        <w:ind w:left="3402"/>
        <w:jc w:val="both"/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</w:pPr>
    </w:p>
    <w:p w:rsidR="00EC3779" w:rsidRDefault="00EC3779" w:rsidP="00EC3779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Registre-se</w:t>
      </w:r>
      <w:r w:rsidRPr="007207AC">
        <w:rPr>
          <w:rFonts w:ascii="Arial" w:hAnsi="Arial" w:cs="Arial"/>
          <w:sz w:val="24"/>
          <w:szCs w:val="24"/>
        </w:rPr>
        <w:t xml:space="preserve"> que foi enviado e-mail </w:t>
      </w:r>
      <w:r>
        <w:rPr>
          <w:rFonts w:ascii="Arial" w:hAnsi="Arial" w:cs="Arial"/>
          <w:sz w:val="24"/>
          <w:szCs w:val="24"/>
        </w:rPr>
        <w:t xml:space="preserve">à manifestante </w:t>
      </w:r>
      <w:r w:rsidRPr="007207AC">
        <w:rPr>
          <w:rFonts w:ascii="Arial" w:hAnsi="Arial" w:cs="Arial"/>
          <w:sz w:val="24"/>
          <w:szCs w:val="24"/>
        </w:rPr>
        <w:t>informando</w:t>
      </w:r>
      <w:r>
        <w:rPr>
          <w:rFonts w:ascii="Arial" w:hAnsi="Arial" w:cs="Arial"/>
          <w:sz w:val="24"/>
          <w:szCs w:val="24"/>
        </w:rPr>
        <w:t>-a</w:t>
      </w:r>
      <w:r w:rsidRPr="007207AC">
        <w:rPr>
          <w:rFonts w:ascii="Arial" w:hAnsi="Arial" w:cs="Arial"/>
          <w:sz w:val="24"/>
          <w:szCs w:val="24"/>
        </w:rPr>
        <w:t xml:space="preserve"> sobre o recebimento </w:t>
      </w:r>
      <w:r>
        <w:rPr>
          <w:rFonts w:ascii="Arial" w:hAnsi="Arial" w:cs="Arial"/>
          <w:sz w:val="24"/>
          <w:szCs w:val="24"/>
        </w:rPr>
        <w:t>de sua manifestação</w:t>
      </w:r>
      <w:r w:rsidRPr="007207AC">
        <w:rPr>
          <w:rFonts w:ascii="Arial" w:hAnsi="Arial" w:cs="Arial"/>
          <w:sz w:val="24"/>
          <w:szCs w:val="24"/>
        </w:rPr>
        <w:t>, o número do processo administrativo gerado, e o endereço eletrônico: integra.gestaopublica.al.gov.br/ate</w:t>
      </w:r>
      <w:r>
        <w:rPr>
          <w:rFonts w:ascii="Arial" w:hAnsi="Arial" w:cs="Arial"/>
          <w:sz w:val="24"/>
          <w:szCs w:val="24"/>
        </w:rPr>
        <w:t>ndimento/ para acompanhamento do andamento deste</w:t>
      </w:r>
      <w:r w:rsidRPr="007207AC">
        <w:rPr>
          <w:rFonts w:ascii="Arial" w:hAnsi="Arial" w:cs="Arial"/>
          <w:sz w:val="24"/>
          <w:szCs w:val="24"/>
        </w:rPr>
        <w:t xml:space="preserve"> processo.</w:t>
      </w:r>
    </w:p>
    <w:p w:rsidR="00606DA9" w:rsidRPr="005370A8" w:rsidRDefault="00606DA9" w:rsidP="00606DA9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5370A8">
        <w:rPr>
          <w:rFonts w:ascii="Arial" w:hAnsi="Arial" w:cs="Arial"/>
          <w:sz w:val="24"/>
          <w:szCs w:val="24"/>
        </w:rPr>
        <w:t>É, em síntese, o relatório.</w:t>
      </w:r>
    </w:p>
    <w:p w:rsidR="00EC3779" w:rsidRPr="00FC1DA5" w:rsidRDefault="00EC3779" w:rsidP="00EC3779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FC1DA5">
        <w:rPr>
          <w:rFonts w:ascii="Arial" w:eastAsia="Arial" w:hAnsi="Arial" w:cs="Arial"/>
          <w:sz w:val="24"/>
          <w:szCs w:val="24"/>
        </w:rPr>
        <w:t xml:space="preserve">Pelo exposto, sugere-se o </w:t>
      </w:r>
      <w:r w:rsidRPr="00FC1DA5">
        <w:rPr>
          <w:rFonts w:ascii="Arial" w:hAnsi="Arial" w:cs="Arial"/>
          <w:sz w:val="24"/>
          <w:szCs w:val="24"/>
        </w:rPr>
        <w:t xml:space="preserve">encaminhamento </w:t>
      </w:r>
      <w:r w:rsidR="00474E9B">
        <w:rPr>
          <w:rFonts w:ascii="Arial" w:hAnsi="Arial" w:cs="Arial"/>
          <w:sz w:val="24"/>
          <w:szCs w:val="24"/>
        </w:rPr>
        <w:t>dos autos ao</w:t>
      </w:r>
      <w:r>
        <w:rPr>
          <w:rFonts w:ascii="Arial" w:hAnsi="Arial" w:cs="Arial"/>
          <w:sz w:val="24"/>
          <w:szCs w:val="24"/>
        </w:rPr>
        <w:t xml:space="preserve"> </w:t>
      </w:r>
      <w:r w:rsidR="00474E9B">
        <w:rPr>
          <w:rFonts w:ascii="Arial" w:hAnsi="Arial" w:cs="Arial"/>
          <w:sz w:val="24"/>
          <w:szCs w:val="24"/>
        </w:rPr>
        <w:t>ITEC</w:t>
      </w:r>
      <w:r w:rsidRPr="00511B04">
        <w:rPr>
          <w:rFonts w:ascii="Arial" w:hAnsi="Arial" w:cs="Arial"/>
          <w:sz w:val="24"/>
          <w:szCs w:val="24"/>
        </w:rPr>
        <w:t xml:space="preserve"> </w:t>
      </w:r>
      <w:r w:rsidRPr="00FC1DA5">
        <w:rPr>
          <w:rFonts w:ascii="Arial" w:hAnsi="Arial" w:cs="Arial"/>
          <w:sz w:val="24"/>
          <w:szCs w:val="24"/>
        </w:rPr>
        <w:t xml:space="preserve">para </w:t>
      </w:r>
      <w:r>
        <w:rPr>
          <w:rFonts w:ascii="Arial" w:hAnsi="Arial" w:cs="Arial"/>
          <w:sz w:val="24"/>
          <w:szCs w:val="24"/>
        </w:rPr>
        <w:t>averiguação da situação posta</w:t>
      </w:r>
      <w:r w:rsidRPr="00FC1DA5">
        <w:rPr>
          <w:rFonts w:ascii="Arial" w:hAnsi="Arial" w:cs="Arial"/>
          <w:sz w:val="24"/>
          <w:szCs w:val="24"/>
        </w:rPr>
        <w:t>, retornando os autos no prazo de 20 dias, podendo ser prorrogado por mais 10 dias, mediante justificativa expressa, para ciência deste órgão de controle acerca das providências que foram adotadas.</w:t>
      </w:r>
    </w:p>
    <w:p w:rsidR="008D514B" w:rsidRPr="009A2BC8" w:rsidRDefault="008D514B" w:rsidP="009F4F0D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Arial" w:hAnsi="Arial" w:cs="Arial"/>
          <w:sz w:val="16"/>
          <w:szCs w:val="16"/>
        </w:rPr>
      </w:pPr>
    </w:p>
    <w:p w:rsidR="00606DA9" w:rsidRPr="005370A8" w:rsidRDefault="00606DA9" w:rsidP="00606DA9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iCs/>
          <w:sz w:val="24"/>
          <w:szCs w:val="24"/>
        </w:rPr>
      </w:pPr>
      <w:r w:rsidRPr="005370A8">
        <w:rPr>
          <w:rFonts w:ascii="Arial" w:hAnsi="Arial" w:cs="Arial"/>
          <w:iCs/>
          <w:sz w:val="24"/>
          <w:szCs w:val="24"/>
        </w:rPr>
        <w:t xml:space="preserve">Maceió, </w:t>
      </w:r>
      <w:r w:rsidR="00A23010">
        <w:rPr>
          <w:rFonts w:ascii="Arial" w:hAnsi="Arial" w:cs="Arial"/>
          <w:iCs/>
          <w:sz w:val="24"/>
          <w:szCs w:val="24"/>
        </w:rPr>
        <w:t>03</w:t>
      </w:r>
      <w:r w:rsidRPr="005370A8">
        <w:rPr>
          <w:rFonts w:ascii="Arial" w:hAnsi="Arial" w:cs="Arial"/>
          <w:iCs/>
          <w:sz w:val="24"/>
          <w:szCs w:val="24"/>
        </w:rPr>
        <w:t xml:space="preserve"> de </w:t>
      </w:r>
      <w:r w:rsidR="00474E9B">
        <w:rPr>
          <w:rFonts w:ascii="Arial" w:hAnsi="Arial" w:cs="Arial"/>
          <w:iCs/>
          <w:sz w:val="24"/>
          <w:szCs w:val="24"/>
        </w:rPr>
        <w:t>maio</w:t>
      </w:r>
      <w:r w:rsidRPr="005370A8">
        <w:rPr>
          <w:rFonts w:ascii="Arial" w:hAnsi="Arial" w:cs="Arial"/>
          <w:iCs/>
          <w:sz w:val="24"/>
          <w:szCs w:val="24"/>
        </w:rPr>
        <w:t xml:space="preserve"> de 201</w:t>
      </w:r>
      <w:r w:rsidR="00F950DD" w:rsidRPr="005370A8">
        <w:rPr>
          <w:rFonts w:ascii="Arial" w:hAnsi="Arial" w:cs="Arial"/>
          <w:iCs/>
          <w:sz w:val="24"/>
          <w:szCs w:val="24"/>
        </w:rPr>
        <w:t>8</w:t>
      </w:r>
      <w:r w:rsidRPr="005370A8">
        <w:rPr>
          <w:rFonts w:ascii="Arial" w:hAnsi="Arial" w:cs="Arial"/>
          <w:iCs/>
          <w:sz w:val="24"/>
          <w:szCs w:val="24"/>
        </w:rPr>
        <w:t>.</w:t>
      </w:r>
    </w:p>
    <w:p w:rsidR="00606DA9" w:rsidRPr="005370A8" w:rsidRDefault="00606DA9" w:rsidP="00606DA9">
      <w:pPr>
        <w:pStyle w:val="SemEspaamento"/>
        <w:spacing w:line="360" w:lineRule="auto"/>
        <w:rPr>
          <w:rFonts w:ascii="Arial" w:hAnsi="Arial" w:cs="Arial"/>
          <w:sz w:val="24"/>
          <w:szCs w:val="24"/>
          <w:highlight w:val="yellow"/>
          <w:vertAlign w:val="subscript"/>
        </w:rPr>
      </w:pPr>
    </w:p>
    <w:p w:rsidR="00606DA9" w:rsidRPr="005370A8" w:rsidRDefault="00606DA9" w:rsidP="00606DA9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5370A8">
        <w:rPr>
          <w:rFonts w:ascii="Arial" w:hAnsi="Arial" w:cs="Arial"/>
          <w:b/>
          <w:sz w:val="24"/>
          <w:szCs w:val="24"/>
        </w:rPr>
        <w:t>Vanessa Cristina dos Reis Cleto Leal</w:t>
      </w:r>
    </w:p>
    <w:p w:rsidR="00606DA9" w:rsidRPr="005370A8" w:rsidRDefault="00606DA9" w:rsidP="00606DA9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5370A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Assessora de Controle Interno/Matrícula nº 123-6</w:t>
      </w:r>
    </w:p>
    <w:sectPr w:rsidR="00606DA9" w:rsidRPr="005370A8" w:rsidSect="00A2301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268" w:right="1701" w:bottom="28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35F1" w:rsidRDefault="00DE35F1" w:rsidP="003068B9">
      <w:pPr>
        <w:spacing w:after="0" w:line="240" w:lineRule="auto"/>
      </w:pPr>
      <w:r>
        <w:separator/>
      </w:r>
    </w:p>
  </w:endnote>
  <w:endnote w:type="continuationSeparator" w:id="1">
    <w:p w:rsidR="00DE35F1" w:rsidRDefault="00DE35F1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024" w:rsidRDefault="00407024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024" w:rsidRDefault="00407024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024" w:rsidRDefault="00407024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35F1" w:rsidRDefault="00DE35F1" w:rsidP="003068B9">
      <w:pPr>
        <w:spacing w:after="0" w:line="240" w:lineRule="auto"/>
      </w:pPr>
      <w:r>
        <w:separator/>
      </w:r>
    </w:p>
  </w:footnote>
  <w:footnote w:type="continuationSeparator" w:id="1">
    <w:p w:rsidR="00DE35F1" w:rsidRDefault="00DE35F1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024" w:rsidRDefault="00407024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544FE8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104.7pt;margin-top:-7.65pt;width:330pt;height:40.5pt;z-index:251658752;v-text-anchor:middle" filled="f" stroked="f">
          <v:textbox style="mso-next-textbox:#_x0000_s2050">
            <w:txbxContent>
              <w:p w:rsidR="003068B9" w:rsidRPr="0059532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2049" type="#_x0000_t202" style="position:absolute;margin-left:461.7pt;margin-top:22.35pt;width:33pt;height:26.25pt;z-index:251657728" filled="f" stroked="f">
          <v:textbox style="mso-next-textbox:#_x0000_s2049">
            <w:txbxContent>
              <w:p w:rsidR="003068B9" w:rsidRPr="003068B9" w:rsidRDefault="00407024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474E9B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024" w:rsidRDefault="00407024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C4D00720"/>
    <w:lvl w:ilvl="0" w:tplc="B7782168">
      <w:start w:val="1"/>
      <w:numFmt w:val="lowerLetter"/>
      <w:lvlText w:val="%1)"/>
      <w:lvlJc w:val="left"/>
      <w:pPr>
        <w:ind w:left="720" w:hanging="360"/>
      </w:pPr>
      <w:rPr>
        <w:b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5122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317D6"/>
    <w:rsid w:val="00036DBB"/>
    <w:rsid w:val="00061158"/>
    <w:rsid w:val="00100DE2"/>
    <w:rsid w:val="001126DB"/>
    <w:rsid w:val="001774D7"/>
    <w:rsid w:val="00186CB3"/>
    <w:rsid w:val="001E0810"/>
    <w:rsid w:val="00200647"/>
    <w:rsid w:val="00265B89"/>
    <w:rsid w:val="00273191"/>
    <w:rsid w:val="00275721"/>
    <w:rsid w:val="00287AEA"/>
    <w:rsid w:val="002D6446"/>
    <w:rsid w:val="003068B9"/>
    <w:rsid w:val="00316DFB"/>
    <w:rsid w:val="00374D4D"/>
    <w:rsid w:val="003972EB"/>
    <w:rsid w:val="003C67EF"/>
    <w:rsid w:val="003D6263"/>
    <w:rsid w:val="003F2978"/>
    <w:rsid w:val="00407024"/>
    <w:rsid w:val="00465B1C"/>
    <w:rsid w:val="00474E9B"/>
    <w:rsid w:val="004B3C3E"/>
    <w:rsid w:val="004B7E12"/>
    <w:rsid w:val="004C5734"/>
    <w:rsid w:val="00523937"/>
    <w:rsid w:val="005370A8"/>
    <w:rsid w:val="00544FE8"/>
    <w:rsid w:val="0058664D"/>
    <w:rsid w:val="0059532C"/>
    <w:rsid w:val="005A6216"/>
    <w:rsid w:val="005E4812"/>
    <w:rsid w:val="005F53C9"/>
    <w:rsid w:val="00606DA9"/>
    <w:rsid w:val="006121E1"/>
    <w:rsid w:val="0064302B"/>
    <w:rsid w:val="00671048"/>
    <w:rsid w:val="0069756C"/>
    <w:rsid w:val="006B0FDC"/>
    <w:rsid w:val="00735FE4"/>
    <w:rsid w:val="00752438"/>
    <w:rsid w:val="00776B71"/>
    <w:rsid w:val="007F49B7"/>
    <w:rsid w:val="00847588"/>
    <w:rsid w:val="008B460B"/>
    <w:rsid w:val="008D37F3"/>
    <w:rsid w:val="008D514B"/>
    <w:rsid w:val="008D67FE"/>
    <w:rsid w:val="00902837"/>
    <w:rsid w:val="0092269D"/>
    <w:rsid w:val="00940A23"/>
    <w:rsid w:val="0094483C"/>
    <w:rsid w:val="0098367C"/>
    <w:rsid w:val="009A2BC8"/>
    <w:rsid w:val="009D2116"/>
    <w:rsid w:val="009F4F0D"/>
    <w:rsid w:val="00A23010"/>
    <w:rsid w:val="00A267B9"/>
    <w:rsid w:val="00A6577D"/>
    <w:rsid w:val="00AA4F95"/>
    <w:rsid w:val="00AD397C"/>
    <w:rsid w:val="00AF33FB"/>
    <w:rsid w:val="00B56FE8"/>
    <w:rsid w:val="00C043A0"/>
    <w:rsid w:val="00CA017D"/>
    <w:rsid w:val="00CA3229"/>
    <w:rsid w:val="00D225C6"/>
    <w:rsid w:val="00D514BD"/>
    <w:rsid w:val="00D56E4D"/>
    <w:rsid w:val="00DA19B3"/>
    <w:rsid w:val="00DE35F1"/>
    <w:rsid w:val="00E34120"/>
    <w:rsid w:val="00E40AC5"/>
    <w:rsid w:val="00E73A9F"/>
    <w:rsid w:val="00E836C9"/>
    <w:rsid w:val="00EA3A89"/>
    <w:rsid w:val="00EC3779"/>
    <w:rsid w:val="00EC3A39"/>
    <w:rsid w:val="00ED79BA"/>
    <w:rsid w:val="00F04C78"/>
    <w:rsid w:val="00F4251D"/>
    <w:rsid w:val="00F65D08"/>
    <w:rsid w:val="00F74EEC"/>
    <w:rsid w:val="00F950DD"/>
    <w:rsid w:val="00FA7FB3"/>
    <w:rsid w:val="00FD42C4"/>
    <w:rsid w:val="00FD73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paragraph" w:styleId="NormalWeb">
    <w:name w:val="Normal (Web)"/>
    <w:basedOn w:val="Normal"/>
    <w:uiPriority w:val="99"/>
    <w:rsid w:val="00DA19B3"/>
    <w:pPr>
      <w:spacing w:after="0" w:line="360" w:lineRule="auto"/>
      <w:ind w:firstLine="1200"/>
    </w:pPr>
    <w:rPr>
      <w:rFonts w:ascii="Times New Roman" w:eastAsia="Times New Roman" w:hAnsi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EC377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6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84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8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3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e-sic.al.gov.br/)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Links>
    <vt:vector size="6" baseType="variant">
      <vt:variant>
        <vt:i4>1769569</vt:i4>
      </vt:variant>
      <vt:variant>
        <vt:i4>0</vt:i4>
      </vt:variant>
      <vt:variant>
        <vt:i4>0</vt:i4>
      </vt:variant>
      <vt:variant>
        <vt:i4>5</vt:i4>
      </vt:variant>
      <vt:variant>
        <vt:lpwstr>mailto:irailda.cruz@hotmail.com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vanessa.leal</cp:lastModifiedBy>
  <cp:revision>2</cp:revision>
  <cp:lastPrinted>2018-03-08T14:33:00Z</cp:lastPrinted>
  <dcterms:created xsi:type="dcterms:W3CDTF">2018-05-03T15:28:00Z</dcterms:created>
  <dcterms:modified xsi:type="dcterms:W3CDTF">2018-05-03T15:28:00Z</dcterms:modified>
</cp:coreProperties>
</file>