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DC3" w:rsidRPr="009C34B9" w:rsidRDefault="00286DC3" w:rsidP="00286DC3">
      <w:pPr>
        <w:spacing w:line="360" w:lineRule="auto"/>
        <w:rPr>
          <w:rFonts w:ascii="Arial" w:hAnsi="Arial" w:cs="Arial"/>
          <w:bCs/>
          <w:sz w:val="24"/>
          <w:szCs w:val="24"/>
        </w:rPr>
      </w:pPr>
      <w:r w:rsidRPr="009C34B9">
        <w:rPr>
          <w:rFonts w:ascii="Arial" w:hAnsi="Arial" w:cs="Arial"/>
          <w:b/>
          <w:bCs/>
          <w:sz w:val="24"/>
          <w:szCs w:val="24"/>
        </w:rPr>
        <w:t xml:space="preserve">Processo n°: </w:t>
      </w:r>
      <w:r>
        <w:rPr>
          <w:rFonts w:ascii="Arial" w:hAnsi="Arial" w:cs="Arial"/>
          <w:bCs/>
          <w:sz w:val="24"/>
          <w:szCs w:val="24"/>
        </w:rPr>
        <w:t>1104 000464</w:t>
      </w:r>
      <w:r w:rsidRPr="009C34B9">
        <w:rPr>
          <w:rFonts w:ascii="Arial" w:hAnsi="Arial" w:cs="Arial"/>
          <w:bCs/>
          <w:sz w:val="24"/>
          <w:szCs w:val="24"/>
        </w:rPr>
        <w:t>/2018.</w:t>
      </w:r>
    </w:p>
    <w:p w:rsidR="00286DC3" w:rsidRPr="009C34B9" w:rsidRDefault="00286DC3" w:rsidP="00286DC3">
      <w:pPr>
        <w:spacing w:line="360" w:lineRule="auto"/>
        <w:rPr>
          <w:rFonts w:ascii="Arial" w:hAnsi="Arial" w:cs="Arial"/>
          <w:bCs/>
          <w:sz w:val="24"/>
          <w:szCs w:val="24"/>
        </w:rPr>
      </w:pPr>
      <w:r w:rsidRPr="009C34B9">
        <w:rPr>
          <w:rFonts w:ascii="Arial" w:hAnsi="Arial" w:cs="Arial"/>
          <w:b/>
          <w:bCs/>
          <w:sz w:val="24"/>
          <w:szCs w:val="24"/>
        </w:rPr>
        <w:t xml:space="preserve">Interessado: </w:t>
      </w:r>
      <w:r w:rsidRPr="009C34B9">
        <w:rPr>
          <w:rFonts w:ascii="Arial" w:hAnsi="Arial" w:cs="Arial"/>
          <w:bCs/>
          <w:sz w:val="24"/>
          <w:szCs w:val="24"/>
        </w:rPr>
        <w:t>Controladoria Geral do Estado – CGE/AL.</w:t>
      </w:r>
    </w:p>
    <w:p w:rsidR="00286DC3" w:rsidRPr="009C34B9" w:rsidRDefault="00286DC3" w:rsidP="00286DC3">
      <w:pPr>
        <w:spacing w:line="360" w:lineRule="auto"/>
        <w:rPr>
          <w:rFonts w:ascii="Arial" w:hAnsi="Arial" w:cs="Arial"/>
          <w:bCs/>
          <w:sz w:val="24"/>
          <w:szCs w:val="24"/>
        </w:rPr>
      </w:pPr>
      <w:r w:rsidRPr="009C34B9">
        <w:rPr>
          <w:rFonts w:ascii="Arial" w:hAnsi="Arial" w:cs="Arial"/>
          <w:b/>
          <w:bCs/>
          <w:sz w:val="24"/>
          <w:szCs w:val="24"/>
        </w:rPr>
        <w:t xml:space="preserve">Assunto: </w:t>
      </w:r>
      <w:r w:rsidRPr="009C34B9">
        <w:rPr>
          <w:rFonts w:ascii="Arial" w:hAnsi="Arial" w:cs="Arial"/>
          <w:bCs/>
          <w:sz w:val="24"/>
          <w:szCs w:val="24"/>
        </w:rPr>
        <w:t>Ouvidoria.</w:t>
      </w:r>
    </w:p>
    <w:p w:rsidR="00286DC3" w:rsidRPr="009C34B9" w:rsidRDefault="00286DC3" w:rsidP="00286DC3">
      <w:pPr>
        <w:spacing w:line="360" w:lineRule="auto"/>
        <w:ind w:firstLine="851"/>
        <w:jc w:val="both"/>
        <w:rPr>
          <w:rFonts w:ascii="Arial" w:hAnsi="Arial" w:cs="Arial"/>
          <w:color w:val="545454"/>
          <w:sz w:val="24"/>
          <w:szCs w:val="24"/>
          <w:shd w:val="clear" w:color="auto" w:fill="FFFFFF"/>
        </w:rPr>
      </w:pPr>
    </w:p>
    <w:p w:rsidR="00286DC3" w:rsidRPr="009C34B9" w:rsidRDefault="00286DC3" w:rsidP="00286DC3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9C34B9">
        <w:rPr>
          <w:rFonts w:ascii="Arial" w:hAnsi="Arial" w:cs="Arial"/>
          <w:sz w:val="24"/>
          <w:szCs w:val="24"/>
        </w:rPr>
        <w:t>Tratam os autos de denúncia feita no s</w:t>
      </w:r>
      <w:r w:rsidRPr="009C34B9">
        <w:rPr>
          <w:rFonts w:ascii="Arial" w:hAnsi="Arial" w:cs="Arial"/>
          <w:i/>
          <w:sz w:val="24"/>
          <w:szCs w:val="24"/>
        </w:rPr>
        <w:t xml:space="preserve">ite </w:t>
      </w:r>
      <w:r w:rsidRPr="009C34B9">
        <w:rPr>
          <w:rFonts w:ascii="Arial" w:hAnsi="Arial" w:cs="Arial"/>
          <w:sz w:val="24"/>
          <w:szCs w:val="24"/>
        </w:rPr>
        <w:t>da Controladoria Geral do Estado de Alagoas – CGE referente à acumulação ilegal de cargo público, fls. 02.</w:t>
      </w:r>
    </w:p>
    <w:p w:rsidR="00286DC3" w:rsidRPr="009C34B9" w:rsidRDefault="00286DC3" w:rsidP="00286DC3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9C34B9">
        <w:rPr>
          <w:rFonts w:ascii="Arial" w:hAnsi="Arial" w:cs="Arial"/>
          <w:sz w:val="24"/>
          <w:szCs w:val="24"/>
        </w:rPr>
        <w:t xml:space="preserve">Na oportunidade, o manifestante relatou que: </w:t>
      </w:r>
    </w:p>
    <w:p w:rsidR="00286DC3" w:rsidRPr="004B51C6" w:rsidRDefault="00286DC3" w:rsidP="00286DC3">
      <w:pPr>
        <w:shd w:val="clear" w:color="auto" w:fill="FFFFFF"/>
        <w:ind w:left="3402"/>
        <w:jc w:val="both"/>
        <w:rPr>
          <w:rFonts w:ascii="Arial" w:hAnsi="Arial" w:cs="Arial"/>
          <w:i/>
          <w:color w:val="000000"/>
          <w:sz w:val="22"/>
          <w:szCs w:val="22"/>
        </w:rPr>
      </w:pPr>
      <w:r w:rsidRPr="00286DC3">
        <w:rPr>
          <w:rFonts w:ascii="Arial" w:hAnsi="Arial" w:cs="Arial"/>
          <w:i/>
          <w:color w:val="000000"/>
          <w:sz w:val="22"/>
          <w:szCs w:val="22"/>
        </w:rPr>
        <w:t>“</w:t>
      </w:r>
      <w:r w:rsidRPr="004B51C6">
        <w:rPr>
          <w:rFonts w:ascii="Arial" w:hAnsi="Arial" w:cs="Arial"/>
          <w:i/>
          <w:color w:val="000000"/>
          <w:sz w:val="22"/>
          <w:szCs w:val="22"/>
        </w:rPr>
        <w:t>Informo que o servidor Helenivaldo Cavalcante Monteiro Junior lotado na Secretaria de Educação do Estado de Alagoas no cargo de SECRETÁRIO ESCOLAR está ACUMULANDO CARGOS ILICITAMENTE, pois está exercendo o cargo em comissão de PROCURADOR DO MUNICÍPIO DE PAULO JACINTO e NÃO TRABALHA na citada Secretaria e sim no seu escritório de advocacia após o expedinete na Prefeitura Municipal. Assim sendo, como cidadão, solicito a apuração e a adoção das medidas administrativas e judiciais cabíveis.</w:t>
      </w:r>
      <w:r w:rsidRPr="00286DC3">
        <w:rPr>
          <w:rFonts w:ascii="Arial" w:hAnsi="Arial" w:cs="Arial"/>
          <w:i/>
          <w:color w:val="000000"/>
          <w:sz w:val="22"/>
          <w:szCs w:val="22"/>
        </w:rPr>
        <w:t>”</w:t>
      </w:r>
    </w:p>
    <w:p w:rsidR="00286DC3" w:rsidRPr="00286DC3" w:rsidRDefault="00286DC3" w:rsidP="00286DC3">
      <w:pPr>
        <w:autoSpaceDE w:val="0"/>
        <w:autoSpaceDN w:val="0"/>
        <w:adjustRightInd w:val="0"/>
        <w:spacing w:line="360" w:lineRule="auto"/>
        <w:ind w:left="3686" w:firstLine="851"/>
        <w:jc w:val="both"/>
        <w:rPr>
          <w:rFonts w:ascii="Arial" w:eastAsia="Arial" w:hAnsi="Arial" w:cs="Arial"/>
          <w:sz w:val="22"/>
          <w:szCs w:val="22"/>
        </w:rPr>
      </w:pPr>
    </w:p>
    <w:p w:rsidR="00286DC3" w:rsidRPr="009C34B9" w:rsidRDefault="00286DC3" w:rsidP="00286DC3">
      <w:pPr>
        <w:autoSpaceDE w:val="0"/>
        <w:autoSpaceDN w:val="0"/>
        <w:adjustRightInd w:val="0"/>
        <w:spacing w:line="360" w:lineRule="auto"/>
        <w:ind w:firstLine="851"/>
        <w:jc w:val="both"/>
        <w:rPr>
          <w:rFonts w:ascii="Arial" w:eastAsia="Arial" w:hAnsi="Arial" w:cs="Arial"/>
          <w:sz w:val="24"/>
          <w:szCs w:val="24"/>
        </w:rPr>
      </w:pPr>
      <w:r w:rsidRPr="009C34B9">
        <w:rPr>
          <w:rFonts w:ascii="Arial" w:eastAsia="Arial" w:hAnsi="Arial" w:cs="Arial"/>
          <w:sz w:val="24"/>
          <w:szCs w:val="24"/>
        </w:rPr>
        <w:t>Por se tratar de denúncia relativa à sup</w:t>
      </w:r>
      <w:r>
        <w:rPr>
          <w:rFonts w:ascii="Arial" w:eastAsia="Arial" w:hAnsi="Arial" w:cs="Arial"/>
          <w:sz w:val="24"/>
          <w:szCs w:val="24"/>
        </w:rPr>
        <w:t>osta acumulação ilegal de cargo</w:t>
      </w:r>
      <w:r w:rsidRPr="009C34B9">
        <w:rPr>
          <w:rFonts w:ascii="Arial" w:eastAsia="Arial" w:hAnsi="Arial" w:cs="Arial"/>
          <w:sz w:val="24"/>
          <w:szCs w:val="24"/>
        </w:rPr>
        <w:t>,</w:t>
      </w:r>
      <w:r w:rsidRPr="009C34B9">
        <w:rPr>
          <w:rStyle w:val="nfase"/>
          <w:rFonts w:ascii="Arial" w:hAnsi="Arial" w:cs="Arial"/>
          <w:b/>
          <w:bCs/>
          <w:i w:val="0"/>
          <w:iCs w:val="0"/>
          <w:color w:val="6A6A6A"/>
          <w:sz w:val="24"/>
          <w:szCs w:val="24"/>
          <w:shd w:val="clear" w:color="auto" w:fill="FFFFFF"/>
        </w:rPr>
        <w:t xml:space="preserve"> </w:t>
      </w:r>
      <w:r w:rsidRPr="009C34B9">
        <w:rPr>
          <w:rFonts w:ascii="Arial" w:eastAsia="Arial" w:hAnsi="Arial" w:cs="Arial"/>
          <w:sz w:val="24"/>
          <w:szCs w:val="24"/>
        </w:rPr>
        <w:t>os autos devem ser remetidos a Comissão de Acumulação de Cargos – CAC, órgão permanente de deliberação coletiva que funciona junto ao Gabinete do Secretário de Estado do Planejamento, Gestão e Patrimônio, incumbida de examinar a licitude ou a ilicitude das acumulações de cargos, funções e empregos públicos, na forma da Constituição Federal, conforme disposto no art. 6º do Decreto nº 4.013, de 21 de maio de 2008, para, no âmbito de sua competência, apurá-la.</w:t>
      </w:r>
    </w:p>
    <w:p w:rsidR="00286DC3" w:rsidRPr="009C34B9" w:rsidRDefault="00286DC3" w:rsidP="00286DC3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9C34B9">
        <w:rPr>
          <w:rFonts w:ascii="Arial" w:hAnsi="Arial" w:cs="Arial"/>
          <w:sz w:val="24"/>
          <w:szCs w:val="24"/>
        </w:rPr>
        <w:t>Registre-se que esta Ouvidoria não pôde entrar em contato com o denunciante, pois este não forneceu e-mail para que fosse possível informá-lo a respeito do número do processo administrativo gerado e o endereço eletrônico para acompanhamento do mesmo.</w:t>
      </w:r>
    </w:p>
    <w:p w:rsidR="00286DC3" w:rsidRPr="009C34B9" w:rsidRDefault="00286DC3" w:rsidP="00286DC3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9C34B9">
        <w:rPr>
          <w:rFonts w:ascii="Arial" w:hAnsi="Arial" w:cs="Arial"/>
          <w:sz w:val="24"/>
          <w:szCs w:val="24"/>
        </w:rPr>
        <w:t>É, em síntese, o relatório.</w:t>
      </w:r>
    </w:p>
    <w:p w:rsidR="00286DC3" w:rsidRPr="009C34B9" w:rsidRDefault="00286DC3" w:rsidP="00286DC3">
      <w:pPr>
        <w:autoSpaceDE w:val="0"/>
        <w:autoSpaceDN w:val="0"/>
        <w:adjustRightInd w:val="0"/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9C34B9">
        <w:rPr>
          <w:rFonts w:ascii="Arial" w:eastAsia="Arial" w:hAnsi="Arial" w:cs="Arial"/>
          <w:sz w:val="24"/>
          <w:szCs w:val="24"/>
        </w:rPr>
        <w:t xml:space="preserve">Pelo exposto, sugere-se o </w:t>
      </w:r>
      <w:r w:rsidRPr="009C34B9">
        <w:rPr>
          <w:rFonts w:ascii="Arial" w:hAnsi="Arial" w:cs="Arial"/>
          <w:sz w:val="24"/>
          <w:szCs w:val="24"/>
        </w:rPr>
        <w:t xml:space="preserve">encaminhamento dos autos à Secretaria de Estado do Planejamento, Gestão e Patrimônio - SEPLAG para providências no âmbito de sua competência, retornando os autos no prazo de 20 dias, a contar da data do protocolo da referida Secretaria, podendo ser prorrogado por mais </w:t>
      </w:r>
      <w:r w:rsidRPr="009C34B9">
        <w:rPr>
          <w:rFonts w:ascii="Arial" w:hAnsi="Arial" w:cs="Arial"/>
          <w:sz w:val="24"/>
          <w:szCs w:val="24"/>
        </w:rPr>
        <w:lastRenderedPageBreak/>
        <w:t>10 dias, mediante justificativa expressa, para ciência deste órgão de controle acerca das providências que foram adotadas.</w:t>
      </w:r>
    </w:p>
    <w:p w:rsidR="00286DC3" w:rsidRPr="009C34B9" w:rsidRDefault="00286DC3" w:rsidP="00286DC3">
      <w:pPr>
        <w:autoSpaceDE w:val="0"/>
        <w:autoSpaceDN w:val="0"/>
        <w:adjustRightInd w:val="0"/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286DC3" w:rsidRPr="009C34B9" w:rsidRDefault="00286DC3" w:rsidP="00286DC3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iCs/>
          <w:sz w:val="24"/>
          <w:szCs w:val="24"/>
        </w:rPr>
      </w:pPr>
      <w:r w:rsidRPr="009C34B9">
        <w:rPr>
          <w:rFonts w:ascii="Arial" w:hAnsi="Arial" w:cs="Arial"/>
          <w:iCs/>
          <w:sz w:val="24"/>
          <w:szCs w:val="24"/>
        </w:rPr>
        <w:t xml:space="preserve">Maceió, </w:t>
      </w:r>
      <w:r>
        <w:rPr>
          <w:rFonts w:ascii="Arial" w:hAnsi="Arial" w:cs="Arial"/>
          <w:iCs/>
          <w:sz w:val="24"/>
          <w:szCs w:val="24"/>
        </w:rPr>
        <w:t>09</w:t>
      </w:r>
      <w:r w:rsidRPr="009C34B9">
        <w:rPr>
          <w:rFonts w:ascii="Arial" w:hAnsi="Arial" w:cs="Arial"/>
          <w:iCs/>
          <w:sz w:val="24"/>
          <w:szCs w:val="24"/>
        </w:rPr>
        <w:t xml:space="preserve"> de </w:t>
      </w:r>
      <w:r>
        <w:rPr>
          <w:rFonts w:ascii="Arial" w:hAnsi="Arial" w:cs="Arial"/>
          <w:iCs/>
          <w:sz w:val="24"/>
          <w:szCs w:val="24"/>
        </w:rPr>
        <w:t>julho</w:t>
      </w:r>
      <w:r w:rsidRPr="009C34B9">
        <w:rPr>
          <w:rFonts w:ascii="Arial" w:hAnsi="Arial" w:cs="Arial"/>
          <w:iCs/>
          <w:sz w:val="24"/>
          <w:szCs w:val="24"/>
        </w:rPr>
        <w:t xml:space="preserve"> de 2018.</w:t>
      </w:r>
    </w:p>
    <w:p w:rsidR="00286DC3" w:rsidRPr="009C34B9" w:rsidRDefault="00286DC3" w:rsidP="00286DC3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iCs/>
          <w:sz w:val="24"/>
          <w:szCs w:val="24"/>
        </w:rPr>
      </w:pPr>
    </w:p>
    <w:p w:rsidR="00286DC3" w:rsidRPr="009C34B9" w:rsidRDefault="00286DC3" w:rsidP="00286DC3">
      <w:pPr>
        <w:jc w:val="center"/>
        <w:rPr>
          <w:rFonts w:ascii="Arial" w:hAnsi="Arial" w:cs="Arial"/>
          <w:b/>
          <w:sz w:val="24"/>
          <w:szCs w:val="24"/>
        </w:rPr>
      </w:pPr>
      <w:r w:rsidRPr="009C34B9">
        <w:rPr>
          <w:rFonts w:ascii="Arial" w:hAnsi="Arial" w:cs="Arial"/>
          <w:b/>
          <w:sz w:val="24"/>
          <w:szCs w:val="24"/>
        </w:rPr>
        <w:t>Vanessa Cristina dos Reis Cleto Leal</w:t>
      </w:r>
    </w:p>
    <w:p w:rsidR="00286DC3" w:rsidRPr="009C34B9" w:rsidRDefault="00286DC3" w:rsidP="00286DC3">
      <w:pPr>
        <w:jc w:val="center"/>
        <w:rPr>
          <w:rFonts w:ascii="Arial" w:hAnsi="Arial" w:cs="Arial"/>
          <w:b/>
          <w:sz w:val="24"/>
          <w:szCs w:val="24"/>
        </w:rPr>
      </w:pPr>
      <w:r w:rsidRPr="009C34B9">
        <w:rPr>
          <w:rFonts w:ascii="Arial" w:hAnsi="Arial" w:cs="Arial"/>
          <w:color w:val="000000"/>
          <w:sz w:val="24"/>
          <w:szCs w:val="24"/>
        </w:rPr>
        <w:t>Assessora de Controle Interno/Matrícula nº 123-6</w:t>
      </w:r>
    </w:p>
    <w:p w:rsidR="00EE6D15" w:rsidRDefault="00EE6D15"/>
    <w:p w:rsidR="00E53EE6" w:rsidRDefault="00E53EE6"/>
    <w:p w:rsidR="00E53EE6" w:rsidRDefault="00E53EE6" w:rsidP="006909FC">
      <w:pPr>
        <w:ind w:left="-567"/>
      </w:pPr>
    </w:p>
    <w:p w:rsidR="00E53EE6" w:rsidRDefault="00E53EE6" w:rsidP="006909FC"/>
    <w:sectPr w:rsidR="00E53EE6" w:rsidSect="00286DC3">
      <w:headerReference w:type="default" r:id="rId6"/>
      <w:pgSz w:w="11906" w:h="16838"/>
      <w:pgMar w:top="1135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5029" w:rsidRDefault="00315029" w:rsidP="008D24FE">
      <w:r>
        <w:separator/>
      </w:r>
    </w:p>
  </w:endnote>
  <w:endnote w:type="continuationSeparator" w:id="1">
    <w:p w:rsidR="00315029" w:rsidRDefault="00315029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5029" w:rsidRDefault="00315029" w:rsidP="008D24FE">
      <w:r>
        <w:separator/>
      </w:r>
    </w:p>
  </w:footnote>
  <w:footnote w:type="continuationSeparator" w:id="1">
    <w:p w:rsidR="00315029" w:rsidRDefault="00315029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503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694"/>
      <w:gridCol w:w="6238"/>
      <w:gridCol w:w="2409"/>
    </w:tblGrid>
    <w:tr w:rsidR="00F50C3C" w:rsidTr="00E53EE6">
      <w:trPr>
        <w:trHeight w:val="1260"/>
      </w:trPr>
      <w:tc>
        <w:tcPr>
          <w:tcW w:w="1188" w:type="pct"/>
          <w:vAlign w:val="center"/>
        </w:tcPr>
        <w:p w:rsidR="00F50C3C" w:rsidRPr="00E16959" w:rsidRDefault="00F50C3C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50" w:type="pct"/>
          <w:vAlign w:val="center"/>
        </w:tcPr>
        <w:p w:rsidR="00F50C3C" w:rsidRPr="006909FC" w:rsidRDefault="004D5C03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062" w:type="pct"/>
          <w:vAlign w:val="center"/>
        </w:tcPr>
        <w:p w:rsidR="00F50C3C" w:rsidRPr="00E25EA5" w:rsidRDefault="00F50C3C" w:rsidP="004D5C03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 w:rsidR="004D5C03"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F50C3C" w:rsidRDefault="00F50C3C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8D24FE"/>
    <w:rsid w:val="0008325F"/>
    <w:rsid w:val="000C52E0"/>
    <w:rsid w:val="002223DA"/>
    <w:rsid w:val="00272196"/>
    <w:rsid w:val="00286DC3"/>
    <w:rsid w:val="002B169D"/>
    <w:rsid w:val="002E1002"/>
    <w:rsid w:val="00315029"/>
    <w:rsid w:val="004465E0"/>
    <w:rsid w:val="004D5C03"/>
    <w:rsid w:val="00500977"/>
    <w:rsid w:val="00510990"/>
    <w:rsid w:val="00521756"/>
    <w:rsid w:val="00522E0C"/>
    <w:rsid w:val="005A320A"/>
    <w:rsid w:val="005E1973"/>
    <w:rsid w:val="00630186"/>
    <w:rsid w:val="006909FC"/>
    <w:rsid w:val="0077129A"/>
    <w:rsid w:val="00885808"/>
    <w:rsid w:val="008A603E"/>
    <w:rsid w:val="008D24FE"/>
    <w:rsid w:val="008F2176"/>
    <w:rsid w:val="00931B6F"/>
    <w:rsid w:val="00956BAF"/>
    <w:rsid w:val="009629A4"/>
    <w:rsid w:val="00BA3A79"/>
    <w:rsid w:val="00C5536B"/>
    <w:rsid w:val="00C814C3"/>
    <w:rsid w:val="00CA305A"/>
    <w:rsid w:val="00CE6243"/>
    <w:rsid w:val="00DA04FC"/>
    <w:rsid w:val="00E25EA5"/>
    <w:rsid w:val="00E53EE6"/>
    <w:rsid w:val="00E632B8"/>
    <w:rsid w:val="00EE6D15"/>
    <w:rsid w:val="00F50C3C"/>
    <w:rsid w:val="00FA7D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  <w:style w:type="character" w:styleId="nfase">
    <w:name w:val="Emphasis"/>
    <w:basedOn w:val="Fontepargpadro"/>
    <w:uiPriority w:val="20"/>
    <w:qFormat/>
    <w:rsid w:val="00286DC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335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vanessa.leal</cp:lastModifiedBy>
  <cp:revision>2</cp:revision>
  <cp:lastPrinted>2018-05-22T11:30:00Z</cp:lastPrinted>
  <dcterms:created xsi:type="dcterms:W3CDTF">2018-07-09T14:06:00Z</dcterms:created>
  <dcterms:modified xsi:type="dcterms:W3CDTF">2018-07-09T14:06:00Z</dcterms:modified>
</cp:coreProperties>
</file>