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1DA" w:rsidRDefault="004511DA" w:rsidP="004511DA">
      <w:pPr>
        <w:spacing w:line="360" w:lineRule="auto"/>
        <w:ind w:firstLine="14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Processo n°: </w:t>
      </w:r>
      <w:r w:rsidR="00D44283">
        <w:rPr>
          <w:rFonts w:ascii="Arial" w:hAnsi="Arial" w:cs="Arial"/>
          <w:sz w:val="24"/>
          <w:szCs w:val="24"/>
        </w:rPr>
        <w:t>1104 000187/2018</w:t>
      </w:r>
      <w:r>
        <w:rPr>
          <w:rFonts w:ascii="Arial" w:hAnsi="Arial" w:cs="Arial"/>
          <w:sz w:val="24"/>
          <w:szCs w:val="24"/>
        </w:rPr>
        <w:t>.</w:t>
      </w:r>
    </w:p>
    <w:p w:rsidR="004511DA" w:rsidRDefault="004511DA" w:rsidP="004511DA">
      <w:pPr>
        <w:spacing w:line="360" w:lineRule="auto"/>
        <w:ind w:firstLine="14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Interessado: </w:t>
      </w:r>
      <w:r>
        <w:rPr>
          <w:rFonts w:ascii="Arial" w:hAnsi="Arial" w:cs="Arial"/>
          <w:sz w:val="24"/>
          <w:szCs w:val="24"/>
        </w:rPr>
        <w:t>Controladoria Geral do Estado de Alagoas – CGE/AL.</w:t>
      </w:r>
    </w:p>
    <w:p w:rsidR="004511DA" w:rsidRDefault="004511DA" w:rsidP="004511DA">
      <w:pPr>
        <w:spacing w:line="360" w:lineRule="auto"/>
        <w:ind w:firstLine="14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Assunto: </w:t>
      </w:r>
      <w:r>
        <w:rPr>
          <w:rFonts w:ascii="Arial" w:hAnsi="Arial" w:cs="Arial"/>
          <w:sz w:val="24"/>
          <w:szCs w:val="24"/>
        </w:rPr>
        <w:t>Ouvidoria.</w:t>
      </w:r>
    </w:p>
    <w:p w:rsidR="004511DA" w:rsidRDefault="004511DA" w:rsidP="004511DA">
      <w:pPr>
        <w:tabs>
          <w:tab w:val="left" w:pos="910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B3211" w:rsidRDefault="004511DA" w:rsidP="004511D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Tratam os autos de </w:t>
      </w:r>
      <w:r w:rsidR="00A24922">
        <w:rPr>
          <w:rFonts w:ascii="Arial" w:eastAsia="Arial" w:hAnsi="Arial" w:cs="Arial"/>
          <w:sz w:val="24"/>
          <w:szCs w:val="24"/>
        </w:rPr>
        <w:t>reclamação</w:t>
      </w:r>
      <w:r>
        <w:rPr>
          <w:rFonts w:ascii="Arial" w:eastAsia="Arial" w:hAnsi="Arial" w:cs="Arial"/>
          <w:sz w:val="24"/>
          <w:szCs w:val="24"/>
        </w:rPr>
        <w:t xml:space="preserve"> feita no </w:t>
      </w:r>
      <w:r>
        <w:rPr>
          <w:rFonts w:ascii="Arial" w:eastAsia="Arial" w:hAnsi="Arial" w:cs="Arial"/>
          <w:i/>
          <w:sz w:val="24"/>
          <w:szCs w:val="24"/>
        </w:rPr>
        <w:t>site</w:t>
      </w:r>
      <w:r>
        <w:rPr>
          <w:rFonts w:ascii="Arial" w:eastAsia="Arial" w:hAnsi="Arial" w:cs="Arial"/>
          <w:sz w:val="24"/>
          <w:szCs w:val="24"/>
        </w:rPr>
        <w:t xml:space="preserve"> desta Controladoria Geral do Estado de Alagoas – CGE/AL referente </w:t>
      </w:r>
      <w:r w:rsidR="008B3211">
        <w:rPr>
          <w:rFonts w:ascii="Arial" w:eastAsia="Arial" w:hAnsi="Arial" w:cs="Arial"/>
          <w:sz w:val="24"/>
          <w:szCs w:val="24"/>
        </w:rPr>
        <w:t>à morosidade no andament</w:t>
      </w:r>
      <w:r w:rsidR="00D44283">
        <w:rPr>
          <w:rFonts w:ascii="Arial" w:eastAsia="Arial" w:hAnsi="Arial" w:cs="Arial"/>
          <w:sz w:val="24"/>
          <w:szCs w:val="24"/>
        </w:rPr>
        <w:t>o do Processo nº 1800 010405/2013</w:t>
      </w:r>
      <w:r w:rsidR="008B3211">
        <w:rPr>
          <w:rFonts w:ascii="Arial" w:eastAsia="Arial" w:hAnsi="Arial" w:cs="Arial"/>
          <w:sz w:val="24"/>
          <w:szCs w:val="24"/>
        </w:rPr>
        <w:t>, fls. 02.</w:t>
      </w:r>
    </w:p>
    <w:p w:rsidR="004511DA" w:rsidRDefault="004511DA" w:rsidP="008B321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B3211">
        <w:rPr>
          <w:rFonts w:ascii="Arial" w:hAnsi="Arial" w:cs="Arial"/>
          <w:sz w:val="24"/>
          <w:szCs w:val="24"/>
        </w:rPr>
        <w:t xml:space="preserve">Os autos foram </w:t>
      </w:r>
      <w:r w:rsidR="008B3211" w:rsidRPr="008B3211">
        <w:rPr>
          <w:rFonts w:ascii="Arial" w:hAnsi="Arial" w:cs="Arial"/>
          <w:sz w:val="24"/>
          <w:szCs w:val="24"/>
        </w:rPr>
        <w:t xml:space="preserve">à Secretaria de Estado </w:t>
      </w:r>
      <w:r w:rsidR="00D44283">
        <w:rPr>
          <w:rFonts w:ascii="Arial" w:hAnsi="Arial" w:cs="Arial"/>
          <w:sz w:val="24"/>
          <w:szCs w:val="24"/>
        </w:rPr>
        <w:t>da Educação - SEDUC</w:t>
      </w:r>
      <w:r w:rsidR="008B321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averig</w:t>
      </w:r>
      <w:r w:rsidR="00A24922">
        <w:rPr>
          <w:rFonts w:ascii="Arial" w:hAnsi="Arial" w:cs="Arial"/>
          <w:sz w:val="24"/>
          <w:szCs w:val="24"/>
        </w:rPr>
        <w:t xml:space="preserve">uação da situação posta, </w:t>
      </w:r>
      <w:r w:rsidR="008B3211">
        <w:rPr>
          <w:rFonts w:ascii="Arial" w:hAnsi="Arial" w:cs="Arial"/>
          <w:sz w:val="24"/>
          <w:szCs w:val="24"/>
        </w:rPr>
        <w:t>fl</w:t>
      </w:r>
      <w:r w:rsidR="00D44283">
        <w:rPr>
          <w:rFonts w:ascii="Arial" w:hAnsi="Arial" w:cs="Arial"/>
          <w:sz w:val="24"/>
          <w:szCs w:val="24"/>
        </w:rPr>
        <w:t>s. 09</w:t>
      </w:r>
      <w:r>
        <w:rPr>
          <w:rFonts w:ascii="Arial" w:hAnsi="Arial" w:cs="Arial"/>
          <w:sz w:val="24"/>
          <w:szCs w:val="24"/>
        </w:rPr>
        <w:t>.</w:t>
      </w:r>
    </w:p>
    <w:p w:rsidR="00D44283" w:rsidRDefault="00D44283" w:rsidP="00D44283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autos foram encaminhados ao Centro Estadual Cyro Accioly, fls. 14.</w:t>
      </w:r>
    </w:p>
    <w:p w:rsidR="008B3211" w:rsidRDefault="00D44283" w:rsidP="00D44283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Em atenção a presente manifestação, o Diretor Geral do Centro Cyro Accioly informou que não foi poss</w:t>
      </w:r>
      <w:r w:rsidR="00D030BA">
        <w:rPr>
          <w:rFonts w:ascii="Arial" w:hAnsi="Arial" w:cs="Arial"/>
          <w:sz w:val="24"/>
          <w:szCs w:val="24"/>
        </w:rPr>
        <w:t>ível carimbar as folhas de frequ</w:t>
      </w:r>
      <w:r>
        <w:rPr>
          <w:rFonts w:ascii="Arial" w:hAnsi="Arial" w:cs="Arial"/>
          <w:sz w:val="24"/>
          <w:szCs w:val="24"/>
        </w:rPr>
        <w:t>ência dos meses de setembro, outubro e novembro de 2001, pois são da Escola Profº Theonilo Gama</w:t>
      </w:r>
      <w:r w:rsidR="00C35A68">
        <w:rPr>
          <w:rFonts w:ascii="Arial" w:hAnsi="Arial" w:cs="Arial"/>
          <w:sz w:val="24"/>
          <w:szCs w:val="24"/>
        </w:rPr>
        <w:t xml:space="preserve"> e o servidor interessado só assumiu o exercício de suas funções no </w:t>
      </w:r>
      <w:r w:rsidR="00D030BA">
        <w:rPr>
          <w:rFonts w:ascii="Arial" w:hAnsi="Arial" w:cs="Arial"/>
          <w:sz w:val="24"/>
          <w:szCs w:val="24"/>
        </w:rPr>
        <w:t xml:space="preserve">Centro Cyro Accioly no </w:t>
      </w:r>
      <w:r w:rsidR="00C35A68">
        <w:rPr>
          <w:rFonts w:ascii="Arial" w:hAnsi="Arial" w:cs="Arial"/>
          <w:sz w:val="24"/>
          <w:szCs w:val="24"/>
        </w:rPr>
        <w:t>dia 22/08/2016, fls. 14.</w:t>
      </w:r>
    </w:p>
    <w:p w:rsidR="00D44283" w:rsidRDefault="00C35A68" w:rsidP="00D44283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Ademais, em resposta a presente manifestação, a Gerente Regional de Educação da 1ª Gerência Regional de Educação – 1ª GERE informou que </w:t>
      </w:r>
      <w:r w:rsidR="00D030BA">
        <w:rPr>
          <w:rFonts w:ascii="Arial" w:hAnsi="Arial" w:cs="Arial"/>
          <w:sz w:val="24"/>
          <w:szCs w:val="24"/>
        </w:rPr>
        <w:t>entrou</w:t>
      </w:r>
      <w:r>
        <w:rPr>
          <w:rFonts w:ascii="Arial" w:hAnsi="Arial" w:cs="Arial"/>
          <w:sz w:val="24"/>
          <w:szCs w:val="24"/>
        </w:rPr>
        <w:t xml:space="preserve"> em contato com o servidor para que o mesmo enviasse cópia dos certificados para finalização das pendências do processo em apreço, fls. 15.</w:t>
      </w:r>
    </w:p>
    <w:p w:rsidR="00C35A68" w:rsidRDefault="00C35A68" w:rsidP="00C35A68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Registre-se que esta Ouvidoria não pôde entrar em contato com o reclamante, pois este não forneceu e-mail para que fosse possível informá-lo a respeito do número do processo administrativo gerado e o endereço eletrônico para acompanhamento do mesmo.</w:t>
      </w:r>
    </w:p>
    <w:p w:rsidR="004511DA" w:rsidRDefault="004511DA" w:rsidP="004511DA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É, em síntese, o relatório.</w:t>
      </w:r>
    </w:p>
    <w:p w:rsidR="004511DA" w:rsidRDefault="00945DA2" w:rsidP="004511D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945DA2">
        <w:rPr>
          <w:rFonts w:ascii="Calibri" w:hAnsi="Calibri"/>
          <w:sz w:val="22"/>
          <w:szCs w:val="22"/>
          <w:lang w:eastAsia="en-US"/>
        </w:rPr>
        <w:pict>
          <v:oval id="_x0000_s2050" style="position:absolute;left:0;text-align:left;margin-left:440pt;margin-top:54.1pt;width:20.4pt;height:17pt;z-index:251658240" stroked="f"/>
        </w:pict>
      </w:r>
      <w:r w:rsidR="004511DA">
        <w:rPr>
          <w:rFonts w:ascii="Arial" w:eastAsia="Arial" w:hAnsi="Arial" w:cs="Arial"/>
          <w:sz w:val="24"/>
          <w:szCs w:val="24"/>
        </w:rPr>
        <w:t>Diante do exposto, sugere-se o encaminhamento dos autos ao Gabinete da Exmª. Srª. Controladora Geral do Estado para conhecimento da análise apresentada e teor das informações prestadas</w:t>
      </w:r>
      <w:r w:rsidR="004511DA">
        <w:rPr>
          <w:rFonts w:ascii="Arial" w:hAnsi="Arial" w:cs="Arial"/>
          <w:bCs/>
          <w:color w:val="000000"/>
          <w:sz w:val="24"/>
          <w:szCs w:val="24"/>
        </w:rPr>
        <w:t>,</w:t>
      </w:r>
      <w:r w:rsidR="004511DA">
        <w:rPr>
          <w:rFonts w:ascii="Arial" w:eastAsia="Arial" w:hAnsi="Arial" w:cs="Arial"/>
          <w:sz w:val="24"/>
          <w:szCs w:val="24"/>
        </w:rPr>
        <w:t xml:space="preserve"> retornando, posteriormente, para arquivamento.</w:t>
      </w:r>
    </w:p>
    <w:p w:rsidR="004511DA" w:rsidRPr="00C35A68" w:rsidRDefault="004511DA" w:rsidP="004511DA">
      <w:pPr>
        <w:spacing w:line="360" w:lineRule="auto"/>
        <w:jc w:val="both"/>
        <w:rPr>
          <w:rFonts w:ascii="Arial" w:eastAsia="Calibri" w:hAnsi="Arial" w:cs="Arial"/>
          <w:sz w:val="16"/>
          <w:szCs w:val="16"/>
        </w:rPr>
      </w:pPr>
    </w:p>
    <w:p w:rsidR="004511DA" w:rsidRDefault="004511DA" w:rsidP="004511D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Maceió, </w:t>
      </w:r>
      <w:r w:rsidR="008B3211">
        <w:rPr>
          <w:rFonts w:ascii="Arial" w:hAnsi="Arial" w:cs="Arial"/>
          <w:sz w:val="24"/>
          <w:szCs w:val="24"/>
        </w:rPr>
        <w:t>14</w:t>
      </w:r>
      <w:r w:rsidR="00387C52">
        <w:rPr>
          <w:rFonts w:ascii="Arial" w:hAnsi="Arial" w:cs="Arial"/>
          <w:sz w:val="24"/>
          <w:szCs w:val="24"/>
        </w:rPr>
        <w:t xml:space="preserve"> de junho</w:t>
      </w:r>
      <w:r>
        <w:rPr>
          <w:rFonts w:ascii="Arial" w:hAnsi="Arial" w:cs="Arial"/>
          <w:sz w:val="24"/>
          <w:szCs w:val="24"/>
        </w:rPr>
        <w:t xml:space="preserve"> de 2018.</w:t>
      </w:r>
    </w:p>
    <w:p w:rsidR="004511DA" w:rsidRDefault="004511DA" w:rsidP="004511D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4511DA" w:rsidRDefault="004511DA" w:rsidP="004511DA">
      <w:pPr>
        <w:shd w:val="clear" w:color="auto" w:fill="FFFFFF"/>
        <w:jc w:val="center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Vanessa Cristina dos Reis Cleto Leal</w:t>
      </w:r>
    </w:p>
    <w:p w:rsidR="00E53EE6" w:rsidRPr="00C35A68" w:rsidRDefault="004511DA" w:rsidP="00C35A68">
      <w:pPr>
        <w:shd w:val="clear" w:color="auto" w:fill="FFFFFF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  Assessora de Controle Interno - Matrícula nº 123-6.</w:t>
      </w:r>
    </w:p>
    <w:sectPr w:rsidR="00E53EE6" w:rsidRPr="00C35A68" w:rsidSect="00C35A68">
      <w:headerReference w:type="default" r:id="rId6"/>
      <w:pgSz w:w="11906" w:h="16838"/>
      <w:pgMar w:top="1276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2B0E" w:rsidRDefault="00972B0E" w:rsidP="008D24FE">
      <w:r>
        <w:separator/>
      </w:r>
    </w:p>
  </w:endnote>
  <w:endnote w:type="continuationSeparator" w:id="1">
    <w:p w:rsidR="00972B0E" w:rsidRDefault="00972B0E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2B0E" w:rsidRDefault="00972B0E" w:rsidP="008D24FE">
      <w:r>
        <w:separator/>
      </w:r>
    </w:p>
  </w:footnote>
  <w:footnote w:type="continuationSeparator" w:id="1">
    <w:p w:rsidR="00972B0E" w:rsidRDefault="00972B0E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694"/>
      <w:gridCol w:w="6238"/>
      <w:gridCol w:w="2409"/>
    </w:tblGrid>
    <w:tr w:rsidR="00F50C3C" w:rsidTr="00E53EE6">
      <w:trPr>
        <w:trHeight w:val="1260"/>
      </w:trPr>
      <w:tc>
        <w:tcPr>
          <w:tcW w:w="1188" w:type="pct"/>
          <w:vAlign w:val="center"/>
        </w:tcPr>
        <w:p w:rsidR="00F50C3C" w:rsidRPr="00E16959" w:rsidRDefault="00F50C3C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F50C3C" w:rsidRPr="006909FC" w:rsidRDefault="004D5C03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062" w:type="pct"/>
          <w:vAlign w:val="center"/>
        </w:tcPr>
        <w:p w:rsidR="00F50C3C" w:rsidRPr="00E25EA5" w:rsidRDefault="00F50C3C" w:rsidP="004D5C03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 w:rsidR="004D5C03"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F50C3C" w:rsidRDefault="00F50C3C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8325F"/>
    <w:rsid w:val="000B2336"/>
    <w:rsid w:val="000C52E0"/>
    <w:rsid w:val="00121E15"/>
    <w:rsid w:val="00133629"/>
    <w:rsid w:val="001F4092"/>
    <w:rsid w:val="002223DA"/>
    <w:rsid w:val="00272196"/>
    <w:rsid w:val="002B169D"/>
    <w:rsid w:val="002E1002"/>
    <w:rsid w:val="00383684"/>
    <w:rsid w:val="00387C52"/>
    <w:rsid w:val="003B0B0D"/>
    <w:rsid w:val="003B0FAE"/>
    <w:rsid w:val="003D4479"/>
    <w:rsid w:val="003E1C0B"/>
    <w:rsid w:val="003F6782"/>
    <w:rsid w:val="004465E0"/>
    <w:rsid w:val="004511DA"/>
    <w:rsid w:val="004D5C03"/>
    <w:rsid w:val="00500977"/>
    <w:rsid w:val="00510990"/>
    <w:rsid w:val="00521756"/>
    <w:rsid w:val="00522E0C"/>
    <w:rsid w:val="00555420"/>
    <w:rsid w:val="005A320A"/>
    <w:rsid w:val="005E1973"/>
    <w:rsid w:val="00616B7A"/>
    <w:rsid w:val="00620863"/>
    <w:rsid w:val="00630186"/>
    <w:rsid w:val="006909FC"/>
    <w:rsid w:val="0077129A"/>
    <w:rsid w:val="00885808"/>
    <w:rsid w:val="008A603E"/>
    <w:rsid w:val="008B3211"/>
    <w:rsid w:val="008D24FE"/>
    <w:rsid w:val="008F2176"/>
    <w:rsid w:val="00931B6F"/>
    <w:rsid w:val="00945DA2"/>
    <w:rsid w:val="00956BAF"/>
    <w:rsid w:val="009629A4"/>
    <w:rsid w:val="00972B0E"/>
    <w:rsid w:val="009A2361"/>
    <w:rsid w:val="009D59E2"/>
    <w:rsid w:val="00A24922"/>
    <w:rsid w:val="00B00B22"/>
    <w:rsid w:val="00B95DCB"/>
    <w:rsid w:val="00BA3A79"/>
    <w:rsid w:val="00C3187D"/>
    <w:rsid w:val="00C35A68"/>
    <w:rsid w:val="00C5536B"/>
    <w:rsid w:val="00C814C3"/>
    <w:rsid w:val="00CA0A5B"/>
    <w:rsid w:val="00CA305A"/>
    <w:rsid w:val="00CE6243"/>
    <w:rsid w:val="00D030BA"/>
    <w:rsid w:val="00D44283"/>
    <w:rsid w:val="00D72FE6"/>
    <w:rsid w:val="00D8644A"/>
    <w:rsid w:val="00E25EA5"/>
    <w:rsid w:val="00E53EE6"/>
    <w:rsid w:val="00E632B8"/>
    <w:rsid w:val="00EE6D15"/>
    <w:rsid w:val="00F35D3C"/>
    <w:rsid w:val="00F50C3C"/>
    <w:rsid w:val="00FA7D25"/>
    <w:rsid w:val="00FE5F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0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270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vanessa.leal</cp:lastModifiedBy>
  <cp:revision>3</cp:revision>
  <cp:lastPrinted>2018-07-04T16:23:00Z</cp:lastPrinted>
  <dcterms:created xsi:type="dcterms:W3CDTF">2018-06-14T13:01:00Z</dcterms:created>
  <dcterms:modified xsi:type="dcterms:W3CDTF">2018-07-04T16:24:00Z</dcterms:modified>
</cp:coreProperties>
</file>