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153" w:rsidRPr="00534F7B" w:rsidRDefault="00B87153" w:rsidP="00B87153">
      <w:pPr>
        <w:pStyle w:val="Default"/>
        <w:jc w:val="both"/>
        <w:rPr>
          <w:b/>
          <w:sz w:val="22"/>
          <w:szCs w:val="22"/>
        </w:rPr>
      </w:pPr>
      <w:r w:rsidRPr="00943DB3">
        <w:rPr>
          <w:b/>
          <w:sz w:val="22"/>
          <w:szCs w:val="22"/>
        </w:rPr>
        <w:t xml:space="preserve">4.3.2. </w:t>
      </w:r>
      <w:r w:rsidRPr="00943DB3">
        <w:rPr>
          <w:b/>
          <w:color w:val="auto"/>
          <w:sz w:val="22"/>
          <w:szCs w:val="22"/>
        </w:rPr>
        <w:t>Correição</w:t>
      </w:r>
      <w:r w:rsidRPr="00534F7B">
        <w:rPr>
          <w:b/>
          <w:color w:val="auto"/>
          <w:sz w:val="22"/>
          <w:szCs w:val="22"/>
        </w:rPr>
        <w:t xml:space="preserve"> </w:t>
      </w:r>
    </w:p>
    <w:p w:rsidR="00B87153" w:rsidRPr="00534F7B" w:rsidRDefault="00B87153" w:rsidP="00B87153">
      <w:pPr>
        <w:pStyle w:val="Default"/>
        <w:tabs>
          <w:tab w:val="left" w:pos="567"/>
        </w:tabs>
        <w:jc w:val="both"/>
        <w:rPr>
          <w:sz w:val="22"/>
          <w:szCs w:val="22"/>
        </w:rPr>
      </w:pPr>
    </w:p>
    <w:p w:rsidR="00B87153" w:rsidRDefault="00B87153" w:rsidP="00B87153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O Assessor de Controle Interno deverá: </w:t>
      </w:r>
    </w:p>
    <w:p w:rsidR="00B87153" w:rsidRPr="00165FF0" w:rsidRDefault="00B87153" w:rsidP="00B87153">
      <w:pPr>
        <w:pStyle w:val="Default"/>
        <w:numPr>
          <w:ilvl w:val="0"/>
          <w:numId w:val="1"/>
        </w:numPr>
        <w:tabs>
          <w:tab w:val="left" w:pos="567"/>
        </w:tabs>
        <w:ind w:left="0" w:firstLine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Pr="00165FF0">
        <w:rPr>
          <w:color w:val="auto"/>
          <w:sz w:val="22"/>
          <w:szCs w:val="22"/>
        </w:rPr>
        <w:t>companha</w:t>
      </w:r>
      <w:r>
        <w:rPr>
          <w:color w:val="auto"/>
          <w:sz w:val="22"/>
          <w:szCs w:val="22"/>
        </w:rPr>
        <w:t>r n</w:t>
      </w:r>
      <w:r w:rsidRPr="00165FF0">
        <w:rPr>
          <w:color w:val="auto"/>
          <w:sz w:val="22"/>
          <w:szCs w:val="22"/>
        </w:rPr>
        <w:t xml:space="preserve">o Diário Oficial do Estado de Alagoas – DOE/AL os procedimentos disciplinares instaurados </w:t>
      </w:r>
      <w:r>
        <w:rPr>
          <w:color w:val="auto"/>
          <w:sz w:val="22"/>
          <w:szCs w:val="22"/>
        </w:rPr>
        <w:t xml:space="preserve">nos </w:t>
      </w:r>
      <w:r w:rsidRPr="00165FF0">
        <w:rPr>
          <w:color w:val="auto"/>
          <w:sz w:val="22"/>
          <w:szCs w:val="22"/>
        </w:rPr>
        <w:t>Órgãos e Entidades da Administração Pública para alimentação da planilha</w:t>
      </w:r>
      <w:r>
        <w:rPr>
          <w:color w:val="auto"/>
          <w:sz w:val="22"/>
          <w:szCs w:val="22"/>
        </w:rPr>
        <w:t xml:space="preserve"> de acompanhamento de procedimentos disciplinares (DOE)</w:t>
      </w:r>
      <w:r w:rsidRPr="00165FF0">
        <w:rPr>
          <w:color w:val="auto"/>
          <w:sz w:val="22"/>
          <w:szCs w:val="22"/>
        </w:rPr>
        <w:t>, disponível no painel de controle da Superintendência;</w:t>
      </w:r>
    </w:p>
    <w:p w:rsidR="00B87153" w:rsidRPr="00165FF0" w:rsidRDefault="00B87153" w:rsidP="00B87153">
      <w:pPr>
        <w:pStyle w:val="Default"/>
        <w:numPr>
          <w:ilvl w:val="0"/>
          <w:numId w:val="1"/>
        </w:numPr>
        <w:tabs>
          <w:tab w:val="left" w:pos="567"/>
        </w:tabs>
        <w:ind w:left="0" w:firstLine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Pr="00165FF0">
        <w:rPr>
          <w:color w:val="auto"/>
          <w:sz w:val="22"/>
          <w:szCs w:val="22"/>
        </w:rPr>
        <w:t>companha</w:t>
      </w:r>
      <w:r>
        <w:rPr>
          <w:color w:val="auto"/>
          <w:sz w:val="22"/>
          <w:szCs w:val="22"/>
        </w:rPr>
        <w:t>r n</w:t>
      </w:r>
      <w:r w:rsidRPr="00165FF0">
        <w:rPr>
          <w:color w:val="auto"/>
          <w:sz w:val="22"/>
          <w:szCs w:val="22"/>
        </w:rPr>
        <w:t>o Diário Oficial do Estado de Alagoas – DOE/AL as penalidades disciplinares aplicadas aos servidores públicos dos Órgãos e Entidades da Administração Pública para alimentação da planilha</w:t>
      </w:r>
      <w:r>
        <w:rPr>
          <w:color w:val="auto"/>
          <w:sz w:val="22"/>
          <w:szCs w:val="22"/>
        </w:rPr>
        <w:t xml:space="preserve"> de acompanhamento de penalidades aplicadas (DOE)</w:t>
      </w:r>
      <w:r w:rsidRPr="00165FF0">
        <w:rPr>
          <w:color w:val="auto"/>
          <w:sz w:val="22"/>
          <w:szCs w:val="22"/>
        </w:rPr>
        <w:t>, disponível no painel de controle da Superintendência;</w:t>
      </w:r>
    </w:p>
    <w:p w:rsidR="00B87153" w:rsidRPr="00F35D83" w:rsidRDefault="00B87153" w:rsidP="00B87153">
      <w:pPr>
        <w:pStyle w:val="Default"/>
        <w:numPr>
          <w:ilvl w:val="0"/>
          <w:numId w:val="1"/>
        </w:numPr>
        <w:tabs>
          <w:tab w:val="left" w:pos="567"/>
        </w:tabs>
        <w:ind w:left="0" w:firstLine="0"/>
        <w:jc w:val="both"/>
        <w:rPr>
          <w:color w:val="auto"/>
          <w:sz w:val="22"/>
          <w:szCs w:val="22"/>
        </w:rPr>
      </w:pPr>
      <w:r w:rsidRPr="00F35D83">
        <w:rPr>
          <w:color w:val="auto"/>
          <w:sz w:val="22"/>
          <w:szCs w:val="22"/>
        </w:rPr>
        <w:t>Consolidar, com base nas planilhas de acompanhamento de procedimentos disciplinares (DOE) e de acompanhamento de penalidades aplicadas (DOE), as quantidades de processos instaurados e de penalidades aplicadas por mês nos Órgãos e Entidades da Administração Pública;</w:t>
      </w:r>
    </w:p>
    <w:p w:rsidR="00B87153" w:rsidRPr="00165FF0" w:rsidRDefault="00B87153" w:rsidP="00B87153">
      <w:pPr>
        <w:pStyle w:val="Default"/>
        <w:numPr>
          <w:ilvl w:val="0"/>
          <w:numId w:val="1"/>
        </w:numPr>
        <w:tabs>
          <w:tab w:val="left" w:pos="567"/>
        </w:tabs>
        <w:ind w:left="0" w:firstLine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Pr="00165FF0">
        <w:rPr>
          <w:color w:val="auto"/>
          <w:sz w:val="22"/>
          <w:szCs w:val="22"/>
        </w:rPr>
        <w:t>n</w:t>
      </w:r>
      <w:r>
        <w:rPr>
          <w:color w:val="auto"/>
          <w:sz w:val="22"/>
          <w:szCs w:val="22"/>
        </w:rPr>
        <w:t xml:space="preserve">alisar </w:t>
      </w:r>
      <w:r w:rsidRPr="00165FF0">
        <w:rPr>
          <w:color w:val="auto"/>
          <w:sz w:val="22"/>
          <w:szCs w:val="22"/>
        </w:rPr>
        <w:t>mensal</w:t>
      </w:r>
      <w:r>
        <w:rPr>
          <w:color w:val="auto"/>
          <w:sz w:val="22"/>
          <w:szCs w:val="22"/>
        </w:rPr>
        <w:t>mente</w:t>
      </w:r>
      <w:r w:rsidRPr="00165FF0">
        <w:rPr>
          <w:color w:val="auto"/>
          <w:sz w:val="22"/>
          <w:szCs w:val="22"/>
        </w:rPr>
        <w:t xml:space="preserve"> as planilhas enviadas pelos Órgãos e Entidades da Administração Pública, através dos Assessores de Transparência, com os procedimentos disciplinares instaurados para alimentação da planilha</w:t>
      </w:r>
      <w:r>
        <w:rPr>
          <w:color w:val="auto"/>
          <w:sz w:val="22"/>
          <w:szCs w:val="22"/>
        </w:rPr>
        <w:t xml:space="preserve"> de acompanhamento de procedimentos disciplinares (AT)</w:t>
      </w:r>
      <w:r w:rsidRPr="00165FF0">
        <w:rPr>
          <w:color w:val="auto"/>
          <w:sz w:val="22"/>
          <w:szCs w:val="22"/>
        </w:rPr>
        <w:t>, disponível no painel de controle da Superintendência;</w:t>
      </w:r>
    </w:p>
    <w:p w:rsidR="00B87153" w:rsidRPr="00165FF0" w:rsidRDefault="00B87153" w:rsidP="00B87153">
      <w:pPr>
        <w:pStyle w:val="Default"/>
        <w:numPr>
          <w:ilvl w:val="0"/>
          <w:numId w:val="1"/>
        </w:numPr>
        <w:tabs>
          <w:tab w:val="left" w:pos="567"/>
        </w:tabs>
        <w:ind w:left="0" w:firstLine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Pr="00165FF0">
        <w:rPr>
          <w:color w:val="auto"/>
          <w:sz w:val="22"/>
          <w:szCs w:val="22"/>
        </w:rPr>
        <w:t>n</w:t>
      </w:r>
      <w:r>
        <w:rPr>
          <w:color w:val="auto"/>
          <w:sz w:val="22"/>
          <w:szCs w:val="22"/>
        </w:rPr>
        <w:t xml:space="preserve">alisar </w:t>
      </w:r>
      <w:r w:rsidRPr="00165FF0">
        <w:rPr>
          <w:color w:val="auto"/>
          <w:sz w:val="22"/>
          <w:szCs w:val="22"/>
        </w:rPr>
        <w:t>mensal</w:t>
      </w:r>
      <w:r>
        <w:rPr>
          <w:color w:val="auto"/>
          <w:sz w:val="22"/>
          <w:szCs w:val="22"/>
        </w:rPr>
        <w:t>mente</w:t>
      </w:r>
      <w:r w:rsidRPr="00165FF0">
        <w:rPr>
          <w:color w:val="auto"/>
          <w:sz w:val="22"/>
          <w:szCs w:val="22"/>
        </w:rPr>
        <w:t xml:space="preserve"> as</w:t>
      </w:r>
      <w:r>
        <w:rPr>
          <w:color w:val="auto"/>
          <w:sz w:val="22"/>
          <w:szCs w:val="22"/>
        </w:rPr>
        <w:t xml:space="preserve"> planilhas</w:t>
      </w:r>
      <w:r w:rsidRPr="00165FF0">
        <w:rPr>
          <w:color w:val="auto"/>
          <w:sz w:val="22"/>
          <w:szCs w:val="22"/>
        </w:rPr>
        <w:t xml:space="preserve"> enviadas pelos Órgãos e Entidades da Administração Pública, através dos Assessores de Transparência, com as penalidades aplicadas aos servidores públicos para alimentação da planilha</w:t>
      </w:r>
      <w:r>
        <w:rPr>
          <w:color w:val="auto"/>
          <w:sz w:val="22"/>
          <w:szCs w:val="22"/>
        </w:rPr>
        <w:t xml:space="preserve"> de acompanhamento de penalidades aplicadas (AT)</w:t>
      </w:r>
      <w:r w:rsidRPr="00165FF0">
        <w:rPr>
          <w:color w:val="auto"/>
          <w:sz w:val="22"/>
          <w:szCs w:val="22"/>
        </w:rPr>
        <w:t>, disponível no painel de controle da Superintendência, disponível no painel de controle da Superintendência;</w:t>
      </w:r>
    </w:p>
    <w:p w:rsidR="00B87153" w:rsidRPr="002B7B30" w:rsidRDefault="00B87153" w:rsidP="00B87153">
      <w:pPr>
        <w:pStyle w:val="Default"/>
        <w:numPr>
          <w:ilvl w:val="0"/>
          <w:numId w:val="1"/>
        </w:numPr>
        <w:tabs>
          <w:tab w:val="left" w:pos="567"/>
        </w:tabs>
        <w:ind w:left="0" w:firstLine="0"/>
        <w:jc w:val="both"/>
        <w:rPr>
          <w:color w:val="auto"/>
          <w:sz w:val="22"/>
          <w:szCs w:val="22"/>
        </w:rPr>
      </w:pPr>
      <w:r w:rsidRPr="002B7B30">
        <w:rPr>
          <w:color w:val="auto"/>
          <w:sz w:val="22"/>
          <w:szCs w:val="22"/>
        </w:rPr>
        <w:t>Consolidar, com base nas planilhas de acompanhamento de procedimentos disciplinares (AT) e de acompanhamento de penalidades aplicadas (AT), as quantidade</w:t>
      </w:r>
      <w:r>
        <w:rPr>
          <w:color w:val="auto"/>
          <w:sz w:val="22"/>
          <w:szCs w:val="22"/>
        </w:rPr>
        <w:t>s</w:t>
      </w:r>
      <w:r w:rsidRPr="002B7B30">
        <w:rPr>
          <w:color w:val="auto"/>
          <w:sz w:val="22"/>
          <w:szCs w:val="22"/>
        </w:rPr>
        <w:t xml:space="preserve"> de processos instaurados e de penalidades aplicadas por </w:t>
      </w:r>
      <w:r>
        <w:rPr>
          <w:color w:val="auto"/>
          <w:sz w:val="22"/>
          <w:szCs w:val="22"/>
        </w:rPr>
        <w:t xml:space="preserve">mês nos </w:t>
      </w:r>
      <w:r w:rsidRPr="002B7B30">
        <w:rPr>
          <w:color w:val="auto"/>
          <w:sz w:val="22"/>
          <w:szCs w:val="22"/>
        </w:rPr>
        <w:t>Órgãos e Entidades da Administração Pública;</w:t>
      </w:r>
    </w:p>
    <w:p w:rsidR="00B87153" w:rsidRPr="00C64835" w:rsidRDefault="00B87153" w:rsidP="00B87153">
      <w:pPr>
        <w:pStyle w:val="Default"/>
        <w:numPr>
          <w:ilvl w:val="0"/>
          <w:numId w:val="1"/>
        </w:numPr>
        <w:tabs>
          <w:tab w:val="left" w:pos="567"/>
        </w:tabs>
        <w:ind w:left="0" w:firstLine="0"/>
        <w:jc w:val="both"/>
        <w:rPr>
          <w:color w:val="auto"/>
          <w:sz w:val="22"/>
          <w:szCs w:val="22"/>
        </w:rPr>
      </w:pPr>
      <w:r w:rsidRPr="00C64835">
        <w:rPr>
          <w:color w:val="auto"/>
          <w:sz w:val="22"/>
          <w:szCs w:val="22"/>
        </w:rPr>
        <w:t>Elaborar o Relatório Estatístico</w:t>
      </w:r>
      <w:r>
        <w:rPr>
          <w:color w:val="auto"/>
          <w:sz w:val="22"/>
          <w:szCs w:val="22"/>
        </w:rPr>
        <w:t xml:space="preserve"> mensal</w:t>
      </w:r>
      <w:r w:rsidRPr="00C64835">
        <w:rPr>
          <w:color w:val="auto"/>
          <w:sz w:val="22"/>
          <w:szCs w:val="22"/>
        </w:rPr>
        <w:t>, contendo o quantitativo dos procedimentos disciplinares instaurados e das penalidades disciplinares aplicadas aos servidores públicos, posteriormente encaminhando à Superintendente de Correição e Ouvidoria para aprovação e providências, disponível no painel de controle da Superintendência;</w:t>
      </w:r>
    </w:p>
    <w:p w:rsidR="00B87153" w:rsidRPr="0033027A" w:rsidRDefault="00B87153" w:rsidP="00B87153">
      <w:pPr>
        <w:pStyle w:val="Default"/>
        <w:numPr>
          <w:ilvl w:val="0"/>
          <w:numId w:val="1"/>
        </w:numPr>
        <w:tabs>
          <w:tab w:val="left" w:pos="567"/>
        </w:tabs>
        <w:ind w:left="0" w:firstLine="0"/>
        <w:jc w:val="both"/>
        <w:rPr>
          <w:color w:val="auto"/>
          <w:sz w:val="22"/>
          <w:szCs w:val="22"/>
        </w:rPr>
      </w:pPr>
      <w:r w:rsidRPr="0033027A">
        <w:rPr>
          <w:color w:val="auto"/>
          <w:sz w:val="22"/>
          <w:szCs w:val="22"/>
        </w:rPr>
        <w:t xml:space="preserve">Elaborar o Relatório Estatístico (semestral/anual), contendo a consolidação dos Relatórios Estatísticos mensais, </w:t>
      </w:r>
      <w:r>
        <w:rPr>
          <w:color w:val="auto"/>
          <w:sz w:val="22"/>
          <w:szCs w:val="22"/>
        </w:rPr>
        <w:t>enviando</w:t>
      </w:r>
      <w:r w:rsidRPr="0033027A">
        <w:rPr>
          <w:color w:val="auto"/>
          <w:sz w:val="22"/>
          <w:szCs w:val="22"/>
        </w:rPr>
        <w:t xml:space="preserve"> à Superintendente de Correição e Ouvidoria para aprovação e providências, disponível no painel de controle da Superintendência;</w:t>
      </w:r>
    </w:p>
    <w:p w:rsidR="00B87153" w:rsidRPr="004D4A63" w:rsidRDefault="00B87153" w:rsidP="00B87153">
      <w:pPr>
        <w:pStyle w:val="Default"/>
        <w:numPr>
          <w:ilvl w:val="0"/>
          <w:numId w:val="1"/>
        </w:numPr>
        <w:tabs>
          <w:tab w:val="left" w:pos="567"/>
        </w:tabs>
        <w:ind w:left="0" w:firstLine="0"/>
        <w:jc w:val="both"/>
        <w:rPr>
          <w:color w:val="auto"/>
          <w:sz w:val="22"/>
          <w:szCs w:val="22"/>
        </w:rPr>
      </w:pPr>
      <w:r w:rsidRPr="004D4A63">
        <w:rPr>
          <w:color w:val="auto"/>
          <w:sz w:val="22"/>
          <w:szCs w:val="22"/>
        </w:rPr>
        <w:t xml:space="preserve">Realizar inspeções </w:t>
      </w:r>
      <w:r w:rsidRPr="004D4A63">
        <w:rPr>
          <w:i/>
          <w:color w:val="auto"/>
          <w:sz w:val="22"/>
          <w:szCs w:val="22"/>
        </w:rPr>
        <w:t>in loco</w:t>
      </w:r>
      <w:r w:rsidRPr="004D4A63">
        <w:rPr>
          <w:color w:val="auto"/>
          <w:sz w:val="22"/>
          <w:szCs w:val="22"/>
        </w:rPr>
        <w:t xml:space="preserve"> nos Órgãos e Entidades da Administração Pública para acompanhamento, por amostragem, do andamento dos procedimentos disciplinares, elaborando o respectivo Relatório de Inspeção e eventual Relatório de Ações Corretivas – RAC, enviando à Superintendente de Correição e Ouvidoria para aprovação e providências, disponível no painel de controle da Superintendência;</w:t>
      </w:r>
    </w:p>
    <w:p w:rsidR="00B87153" w:rsidRPr="00E12857" w:rsidRDefault="00B87153" w:rsidP="00B87153">
      <w:pPr>
        <w:pStyle w:val="Default"/>
        <w:numPr>
          <w:ilvl w:val="0"/>
          <w:numId w:val="1"/>
        </w:numPr>
        <w:tabs>
          <w:tab w:val="left" w:pos="567"/>
        </w:tabs>
        <w:ind w:left="0" w:firstLine="0"/>
        <w:jc w:val="both"/>
        <w:rPr>
          <w:color w:val="auto"/>
          <w:sz w:val="22"/>
          <w:szCs w:val="22"/>
        </w:rPr>
      </w:pPr>
      <w:r w:rsidRPr="00E12857">
        <w:rPr>
          <w:color w:val="auto"/>
          <w:sz w:val="22"/>
          <w:szCs w:val="22"/>
        </w:rPr>
        <w:t>Analisar os processos sobre correição, recebidos por meio de ofício ou denúncia, para emissão de parecer e enviando à Superintendente de Correição e Ouvidoria para aprovação e providências, disponível no painel de controle da Superintendência;</w:t>
      </w:r>
    </w:p>
    <w:p w:rsidR="00B87153" w:rsidRPr="00D9443A" w:rsidRDefault="00B87153" w:rsidP="00B87153">
      <w:pPr>
        <w:pStyle w:val="Default"/>
        <w:numPr>
          <w:ilvl w:val="0"/>
          <w:numId w:val="1"/>
        </w:numPr>
        <w:tabs>
          <w:tab w:val="left" w:pos="567"/>
        </w:tabs>
        <w:ind w:left="0" w:firstLine="0"/>
        <w:jc w:val="both"/>
        <w:rPr>
          <w:color w:val="auto"/>
        </w:rPr>
      </w:pPr>
      <w:r w:rsidRPr="00314CAD">
        <w:rPr>
          <w:sz w:val="22"/>
          <w:szCs w:val="22"/>
        </w:rPr>
        <w:t xml:space="preserve">Alimentar mensalmente a planilha e elaborar o Relatório de Acompanhamento da </w:t>
      </w:r>
      <w:r w:rsidRPr="00314CAD">
        <w:rPr>
          <w:color w:val="auto"/>
          <w:sz w:val="22"/>
          <w:szCs w:val="22"/>
        </w:rPr>
        <w:t xml:space="preserve">Comissão Permanente de Processo Administrativo Disciplinar – </w:t>
      </w:r>
      <w:r w:rsidRPr="00314CAD">
        <w:rPr>
          <w:sz w:val="22"/>
          <w:szCs w:val="22"/>
        </w:rPr>
        <w:t xml:space="preserve">CPAD, </w:t>
      </w:r>
      <w:r w:rsidRPr="00314CAD">
        <w:rPr>
          <w:color w:val="auto"/>
          <w:sz w:val="22"/>
          <w:szCs w:val="22"/>
        </w:rPr>
        <w:t>disponív</w:t>
      </w:r>
      <w:r>
        <w:rPr>
          <w:color w:val="auto"/>
          <w:sz w:val="22"/>
          <w:szCs w:val="22"/>
        </w:rPr>
        <w:t>eis</w:t>
      </w:r>
      <w:r w:rsidRPr="00314CAD">
        <w:rPr>
          <w:color w:val="auto"/>
          <w:sz w:val="22"/>
          <w:szCs w:val="22"/>
        </w:rPr>
        <w:t xml:space="preserve"> no painel de controle da Superintendência; </w:t>
      </w:r>
    </w:p>
    <w:p w:rsidR="00B87153" w:rsidRPr="00B87153" w:rsidRDefault="00B87153" w:rsidP="00B87153">
      <w:pPr>
        <w:pStyle w:val="Default"/>
        <w:numPr>
          <w:ilvl w:val="0"/>
          <w:numId w:val="1"/>
        </w:numPr>
        <w:tabs>
          <w:tab w:val="left" w:pos="567"/>
        </w:tabs>
        <w:ind w:left="0" w:firstLine="0"/>
        <w:jc w:val="both"/>
        <w:rPr>
          <w:color w:val="auto"/>
        </w:rPr>
      </w:pPr>
      <w:r w:rsidRPr="00B87153">
        <w:rPr>
          <w:color w:val="auto"/>
          <w:sz w:val="22"/>
          <w:szCs w:val="22"/>
        </w:rPr>
        <w:t xml:space="preserve">Elaborar o Relatório de Atividades mensalmente, disponível no painel de controle da Superintendência; </w:t>
      </w:r>
    </w:p>
    <w:p w:rsidR="00B87153" w:rsidRPr="00B87153" w:rsidRDefault="00B87153" w:rsidP="00B87153">
      <w:pPr>
        <w:pStyle w:val="Default"/>
        <w:numPr>
          <w:ilvl w:val="0"/>
          <w:numId w:val="1"/>
        </w:numPr>
        <w:tabs>
          <w:tab w:val="left" w:pos="567"/>
        </w:tabs>
        <w:ind w:left="0" w:firstLine="0"/>
        <w:jc w:val="both"/>
        <w:rPr>
          <w:color w:val="auto"/>
        </w:rPr>
      </w:pPr>
      <w:r w:rsidRPr="00B87153">
        <w:rPr>
          <w:bCs/>
          <w:color w:val="auto"/>
        </w:rPr>
        <w:t>Atualização do painel de controle da SUCOR quanto aos procedimentos e documentos pertinentes à Correição após a finalização dos mesmos.</w:t>
      </w:r>
    </w:p>
    <w:p w:rsidR="003B1AC2" w:rsidRDefault="00B87153"/>
    <w:sectPr w:rsidR="003B1AC2" w:rsidSect="00E52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C51943"/>
    <w:multiLevelType w:val="hybridMultilevel"/>
    <w:tmpl w:val="8F088A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87153"/>
    <w:rsid w:val="005F6E2C"/>
    <w:rsid w:val="00861A64"/>
    <w:rsid w:val="00B87153"/>
    <w:rsid w:val="00D56D0A"/>
    <w:rsid w:val="00DC2F49"/>
    <w:rsid w:val="00E52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5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87153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551</Words>
  <Characters>2979</Characters>
  <Application>Microsoft Office Word</Application>
  <DocSecurity>0</DocSecurity>
  <Lines>24</Lines>
  <Paragraphs>7</Paragraphs>
  <ScaleCrop>false</ScaleCrop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vanessa.leal</dc:creator>
  <cp:lastModifiedBy>vanessa.leal</cp:lastModifiedBy>
  <cp:revision>1</cp:revision>
  <dcterms:created xsi:type="dcterms:W3CDTF">2016-09-06T14:23:00Z</dcterms:created>
  <dcterms:modified xsi:type="dcterms:W3CDTF">2016-09-06T14:24:00Z</dcterms:modified>
</cp:coreProperties>
</file>