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244F2">
        <w:rPr>
          <w:rFonts w:ascii="Arial" w:hAnsi="Arial" w:cs="Arial"/>
          <w:sz w:val="22"/>
          <w:szCs w:val="22"/>
          <w:lang w:val="pt-BR"/>
        </w:rPr>
        <w:t>2100 519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7244F2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244F2">
        <w:rPr>
          <w:rFonts w:ascii="Arial" w:hAnsi="Arial" w:cs="Arial"/>
          <w:sz w:val="22"/>
          <w:szCs w:val="22"/>
          <w:lang w:val="pt-BR"/>
        </w:rPr>
        <w:t>1393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B2087E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7244F2">
        <w:rPr>
          <w:rFonts w:ascii="Arial" w:hAnsi="Arial" w:cs="Arial"/>
          <w:sz w:val="22"/>
          <w:szCs w:val="22"/>
          <w:lang w:val="pt-BR"/>
        </w:rPr>
        <w:t>SEDRES – GRUPO DE OPERAÇÕES AEREAS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7244F2">
        <w:rPr>
          <w:rFonts w:ascii="Arial" w:hAnsi="Arial" w:cs="Arial"/>
          <w:sz w:val="22"/>
          <w:szCs w:val="22"/>
          <w:lang w:val="pt-BR"/>
        </w:rPr>
        <w:t>PAGAMENTO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766CE2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766CE2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15433">
        <w:rPr>
          <w:rFonts w:ascii="Arial" w:hAnsi="Arial" w:cs="Arial"/>
          <w:iCs/>
          <w:sz w:val="23"/>
          <w:szCs w:val="23"/>
          <w:lang w:val="pt-BR"/>
        </w:rPr>
        <w:t>21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2016-09-21T13:10:00Z</cp:lastPrinted>
  <dcterms:created xsi:type="dcterms:W3CDTF">2016-09-21T13:10:00Z</dcterms:created>
  <dcterms:modified xsi:type="dcterms:W3CDTF">2016-09-21T13:10:00Z</dcterms:modified>
</cp:coreProperties>
</file>