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2C6B5A">
        <w:rPr>
          <w:rFonts w:ascii="Arial" w:hAnsi="Arial" w:cs="Arial"/>
          <w:sz w:val="22"/>
          <w:szCs w:val="22"/>
          <w:lang w:val="pt-BR"/>
        </w:rPr>
        <w:t>0 10774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327ACE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C6B5A">
        <w:rPr>
          <w:rFonts w:ascii="Arial" w:hAnsi="Arial" w:cs="Arial"/>
          <w:sz w:val="22"/>
          <w:szCs w:val="22"/>
          <w:lang w:val="pt-BR"/>
        </w:rPr>
        <w:t>1583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C6B5A">
        <w:rPr>
          <w:rFonts w:ascii="Arial" w:hAnsi="Arial" w:cs="Arial"/>
          <w:sz w:val="22"/>
          <w:szCs w:val="22"/>
          <w:lang w:val="pt-BR"/>
        </w:rPr>
        <w:t>MARIA APARECIDA DO NASCIMENTO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2C6B5A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F87" w:rsidRDefault="004A5F87" w:rsidP="00CD2CE9">
      <w:r>
        <w:separator/>
      </w:r>
    </w:p>
  </w:endnote>
  <w:endnote w:type="continuationSeparator" w:id="1">
    <w:p w:rsidR="004A5F87" w:rsidRDefault="004A5F8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87" w:rsidRPr="0016418A" w:rsidRDefault="004A5F8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F87" w:rsidRDefault="004A5F87" w:rsidP="00CD2CE9">
      <w:r>
        <w:separator/>
      </w:r>
    </w:p>
  </w:footnote>
  <w:footnote w:type="continuationSeparator" w:id="1">
    <w:p w:rsidR="004A5F87" w:rsidRDefault="004A5F8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87" w:rsidRDefault="004A5F8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A5F87" w:rsidRDefault="004A5F87">
    <w:pPr>
      <w:pStyle w:val="Cabealho"/>
    </w:pPr>
  </w:p>
  <w:p w:rsidR="004A5F87" w:rsidRDefault="004A5F87" w:rsidP="001C17BE">
    <w:pPr>
      <w:pStyle w:val="Cabealho"/>
      <w:spacing w:after="100" w:afterAutospacing="1"/>
      <w:contextualSpacing/>
      <w:jc w:val="center"/>
    </w:pP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A5F87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2016-11-03T13:03:00Z</cp:lastPrinted>
  <dcterms:created xsi:type="dcterms:W3CDTF">2016-11-03T13:04:00Z</dcterms:created>
  <dcterms:modified xsi:type="dcterms:W3CDTF">2016-11-03T13:04:00Z</dcterms:modified>
</cp:coreProperties>
</file>