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5E67F0">
        <w:rPr>
          <w:rFonts w:ascii="Arial" w:hAnsi="Arial" w:cs="Arial"/>
          <w:sz w:val="22"/>
          <w:szCs w:val="22"/>
          <w:lang w:val="pt-BR"/>
        </w:rPr>
        <w:t>6430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E67F0">
        <w:rPr>
          <w:rFonts w:ascii="Arial" w:hAnsi="Arial" w:cs="Arial"/>
          <w:sz w:val="22"/>
          <w:szCs w:val="22"/>
          <w:lang w:val="pt-BR"/>
        </w:rPr>
        <w:t>1696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E67F0">
        <w:rPr>
          <w:rFonts w:ascii="Arial" w:hAnsi="Arial" w:cs="Arial"/>
          <w:sz w:val="22"/>
          <w:szCs w:val="22"/>
          <w:lang w:val="pt-BR"/>
        </w:rPr>
        <w:t>MARCY CANDIDO MORAES CAVALCANTE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71C0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51B4">
        <w:rPr>
          <w:rFonts w:ascii="Arial" w:hAnsi="Arial" w:cs="Arial"/>
          <w:b/>
          <w:sz w:val="23"/>
          <w:szCs w:val="23"/>
        </w:rPr>
        <w:t>Fabiana Cristina de Mendonça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2016-11-16T14:01:00Z</cp:lastPrinted>
  <dcterms:created xsi:type="dcterms:W3CDTF">2016-11-16T14:07:00Z</dcterms:created>
  <dcterms:modified xsi:type="dcterms:W3CDTF">2016-11-16T14:07:00Z</dcterms:modified>
</cp:coreProperties>
</file>