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C7961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Processo nº:</w:t>
      </w:r>
      <w:r w:rsidRPr="005C7961">
        <w:rPr>
          <w:rFonts w:ascii="Arial" w:hAnsi="Arial" w:cs="Arial"/>
        </w:rPr>
        <w:t xml:space="preserve"> </w:t>
      </w:r>
      <w:r w:rsidR="0002634D">
        <w:rPr>
          <w:rFonts w:ascii="Arial" w:hAnsi="Arial" w:cs="Arial"/>
        </w:rPr>
        <w:t>1700</w:t>
      </w:r>
      <w:r w:rsidR="00F4386E" w:rsidRPr="005C7961">
        <w:rPr>
          <w:rFonts w:ascii="Arial" w:hAnsi="Arial" w:cs="Arial"/>
        </w:rPr>
        <w:t>-</w:t>
      </w:r>
      <w:r w:rsidR="006A616D">
        <w:rPr>
          <w:rFonts w:ascii="Arial" w:hAnsi="Arial" w:cs="Arial"/>
        </w:rPr>
        <w:t>383</w:t>
      </w:r>
      <w:r w:rsidR="00323545" w:rsidRPr="005C7961">
        <w:rPr>
          <w:rFonts w:ascii="Arial" w:hAnsi="Arial" w:cs="Arial"/>
        </w:rPr>
        <w:t>/</w:t>
      </w:r>
      <w:r w:rsidRPr="005C7961">
        <w:rPr>
          <w:rFonts w:ascii="Arial" w:hAnsi="Arial" w:cs="Arial"/>
        </w:rPr>
        <w:t>20</w:t>
      </w:r>
      <w:r w:rsidR="006A616D">
        <w:rPr>
          <w:rFonts w:ascii="Arial" w:hAnsi="Arial" w:cs="Arial"/>
        </w:rPr>
        <w:t>11</w:t>
      </w:r>
    </w:p>
    <w:p w:rsidR="006A616D" w:rsidRPr="005C7961" w:rsidRDefault="006A616D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Apenso nº:</w:t>
      </w:r>
      <w:r>
        <w:rPr>
          <w:rFonts w:ascii="Arial" w:hAnsi="Arial" w:cs="Arial"/>
        </w:rPr>
        <w:t xml:space="preserve"> 1700-39482/2010</w:t>
      </w: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Interessado</w:t>
      </w:r>
      <w:r w:rsidR="00323545" w:rsidRPr="005C7961">
        <w:rPr>
          <w:rFonts w:ascii="Arial" w:hAnsi="Arial" w:cs="Arial"/>
        </w:rPr>
        <w:t>:</w:t>
      </w:r>
      <w:r w:rsidR="00910F2D" w:rsidRPr="005C7961">
        <w:rPr>
          <w:rFonts w:ascii="Arial" w:hAnsi="Arial" w:cs="Arial"/>
        </w:rPr>
        <w:t xml:space="preserve"> </w:t>
      </w:r>
      <w:r w:rsidR="006A616D">
        <w:rPr>
          <w:rFonts w:ascii="Arial" w:hAnsi="Arial" w:cs="Arial"/>
        </w:rPr>
        <w:t>Cleudson Aquino Nobre</w:t>
      </w:r>
    </w:p>
    <w:p w:rsidR="00ED5D6C" w:rsidRPr="005C7961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Assunto</w:t>
      </w:r>
      <w:r w:rsidRPr="005C7961">
        <w:rPr>
          <w:rFonts w:ascii="Arial" w:hAnsi="Arial" w:cs="Arial"/>
        </w:rPr>
        <w:t>:</w:t>
      </w:r>
      <w:r w:rsidR="006A616D">
        <w:rPr>
          <w:rFonts w:ascii="Arial" w:hAnsi="Arial" w:cs="Arial"/>
        </w:rPr>
        <w:t xml:space="preserve"> Diferença Salarial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1 – DOS FATOS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2164B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Tratam-se os autos de solicitação de </w:t>
      </w:r>
      <w:r w:rsidR="006A616D">
        <w:rPr>
          <w:rFonts w:ascii="Arial" w:hAnsi="Arial" w:cs="Arial"/>
        </w:rPr>
        <w:t>pagamento de diferença salarial</w:t>
      </w:r>
      <w:r w:rsidRPr="005C7961">
        <w:rPr>
          <w:rFonts w:ascii="Arial" w:hAnsi="Arial" w:cs="Arial"/>
        </w:rPr>
        <w:t>, interposta pel</w:t>
      </w:r>
      <w:r w:rsidR="0002634D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</w:t>
      </w:r>
      <w:r w:rsidR="006A616D" w:rsidRPr="006A616D">
        <w:rPr>
          <w:rFonts w:ascii="Arial" w:hAnsi="Arial" w:cs="Arial"/>
          <w:b/>
        </w:rPr>
        <w:t>Cleudson Aquino Nobre</w:t>
      </w:r>
      <w:r w:rsidRPr="005C7961">
        <w:rPr>
          <w:rFonts w:ascii="Arial" w:hAnsi="Arial" w:cs="Arial"/>
        </w:rPr>
        <w:t xml:space="preserve">, </w:t>
      </w:r>
      <w:r w:rsidR="00F4386E" w:rsidRPr="005C7961">
        <w:rPr>
          <w:rFonts w:ascii="Arial" w:hAnsi="Arial" w:cs="Arial"/>
        </w:rPr>
        <w:t xml:space="preserve">em </w:t>
      </w:r>
      <w:r w:rsidR="006A616D">
        <w:rPr>
          <w:rFonts w:ascii="Arial" w:hAnsi="Arial" w:cs="Arial"/>
        </w:rPr>
        <w:t>virtude do não pagamento</w:t>
      </w:r>
      <w:r w:rsidR="0052164B">
        <w:rPr>
          <w:rFonts w:ascii="Arial" w:hAnsi="Arial" w:cs="Arial"/>
        </w:rPr>
        <w:t>.</w:t>
      </w:r>
    </w:p>
    <w:p w:rsidR="00ED5D6C" w:rsidRPr="005C7961" w:rsidRDefault="0052164B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 </w:t>
      </w:r>
      <w:r w:rsidR="00ED5D6C" w:rsidRPr="005C7961">
        <w:rPr>
          <w:rFonts w:ascii="Arial" w:hAnsi="Arial" w:cs="Arial"/>
        </w:rPr>
        <w:t xml:space="preserve">Os autos foram encaminhados a esta </w:t>
      </w:r>
      <w:r w:rsidR="00ED5D6C" w:rsidRPr="005C7961">
        <w:rPr>
          <w:rFonts w:ascii="Arial" w:hAnsi="Arial" w:cs="Arial"/>
          <w:b/>
        </w:rPr>
        <w:t>Controladoria Geral do Estado – CGE</w:t>
      </w:r>
      <w:r w:rsidR="00ED5D6C" w:rsidRPr="005C7961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0D5D0B">
        <w:rPr>
          <w:rFonts w:ascii="Arial" w:hAnsi="Arial" w:cs="Arial"/>
        </w:rPr>
        <w:t>o</w:t>
      </w:r>
      <w:r w:rsidR="00ED5D6C" w:rsidRPr="005C7961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 – DO MÉRITO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A616D" w:rsidRPr="00C916A7" w:rsidRDefault="006A616D" w:rsidP="006A616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6A616D" w:rsidRPr="00C916A7" w:rsidRDefault="006A616D" w:rsidP="006A616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Diante disso, faz-se necessário o cumprimento do disposto no inciso</w:t>
      </w:r>
      <w:r w:rsidRPr="00C916A7">
        <w:rPr>
          <w:rFonts w:ascii="Arial" w:hAnsi="Arial" w:cs="Arial"/>
          <w:color w:val="FF0000"/>
        </w:rPr>
        <w:t xml:space="preserve"> </w:t>
      </w:r>
      <w:r w:rsidRPr="00C916A7">
        <w:rPr>
          <w:rFonts w:ascii="Arial" w:hAnsi="Arial" w:cs="Arial"/>
        </w:rPr>
        <w:t>I</w:t>
      </w:r>
      <w:r w:rsidR="0052164B">
        <w:rPr>
          <w:rFonts w:ascii="Arial" w:hAnsi="Arial" w:cs="Arial"/>
        </w:rPr>
        <w:t>I</w:t>
      </w:r>
      <w:r w:rsidRPr="00C916A7">
        <w:rPr>
          <w:rFonts w:ascii="Arial" w:hAnsi="Arial" w:cs="Arial"/>
        </w:rPr>
        <w:t xml:space="preserve"> do artigo 3º do Decreto 4190, de 1º de outubro de 2009, quanto à </w:t>
      </w:r>
      <w:r w:rsidR="0052164B">
        <w:rPr>
          <w:rFonts w:ascii="Arial" w:hAnsi="Arial" w:cs="Arial"/>
        </w:rPr>
        <w:t xml:space="preserve">admissibilidade do pedido e o montante do crédito a que faz jus </w:t>
      </w:r>
      <w:r w:rsidR="00887263">
        <w:rPr>
          <w:rFonts w:ascii="Arial" w:hAnsi="Arial" w:cs="Arial"/>
        </w:rPr>
        <w:t xml:space="preserve">a receber do Órgão de origem, </w:t>
      </w:r>
      <w:r w:rsidRPr="00887263">
        <w:rPr>
          <w:rFonts w:ascii="Arial" w:hAnsi="Arial" w:cs="Arial"/>
          <w:b/>
        </w:rPr>
        <w:t>P</w:t>
      </w:r>
      <w:r w:rsidR="0052164B" w:rsidRPr="00887263">
        <w:rPr>
          <w:rFonts w:ascii="Arial" w:hAnsi="Arial" w:cs="Arial"/>
          <w:b/>
        </w:rPr>
        <w:t>MAL</w:t>
      </w:r>
      <w:r w:rsidRPr="00C916A7">
        <w:rPr>
          <w:rFonts w:ascii="Arial" w:hAnsi="Arial" w:cs="Arial"/>
        </w:rPr>
        <w:t xml:space="preserve">. 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2164B" w:rsidRPr="008511D5" w:rsidRDefault="0052164B" w:rsidP="0052164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>2.1 – DO PERÍODO CONSIDERADO NOS CÁLCULOS</w:t>
      </w:r>
    </w:p>
    <w:p w:rsidR="0052164B" w:rsidRPr="008511D5" w:rsidRDefault="0052164B" w:rsidP="0052164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2164B" w:rsidRPr="00C916A7" w:rsidRDefault="0052164B" w:rsidP="0052164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O período considerado</w:t>
      </w:r>
      <w:r>
        <w:rPr>
          <w:rFonts w:ascii="Arial" w:hAnsi="Arial" w:cs="Arial"/>
        </w:rPr>
        <w:t xml:space="preserve"> pela SEPLAG</w:t>
      </w:r>
      <w:r w:rsidRPr="00C916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foi o de deze</w:t>
      </w:r>
      <w:r w:rsidR="00950C97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bro/2010, </w:t>
      </w:r>
      <w:r w:rsidR="00950C97">
        <w:rPr>
          <w:rFonts w:ascii="Arial" w:hAnsi="Arial" w:cs="Arial"/>
        </w:rPr>
        <w:t>onde não foi efetuado o complemento salarial do</w:t>
      </w:r>
      <w:r>
        <w:rPr>
          <w:rFonts w:ascii="Arial" w:hAnsi="Arial" w:cs="Arial"/>
        </w:rPr>
        <w:t xml:space="preserve"> 13</w:t>
      </w:r>
      <w:r w:rsidR="00950C97">
        <w:rPr>
          <w:rFonts w:ascii="Arial" w:hAnsi="Arial" w:cs="Arial"/>
        </w:rPr>
        <w:t>º</w:t>
      </w:r>
      <w:r>
        <w:rPr>
          <w:rFonts w:ascii="Arial" w:hAnsi="Arial" w:cs="Arial"/>
        </w:rPr>
        <w:t xml:space="preserve"> salário,</w:t>
      </w:r>
      <w:r w:rsidRPr="00C916A7">
        <w:rPr>
          <w:rFonts w:ascii="Arial" w:hAnsi="Arial" w:cs="Arial"/>
        </w:rPr>
        <w:t xml:space="preserve"> conforme </w:t>
      </w:r>
      <w:r w:rsidR="00950C97">
        <w:rPr>
          <w:rFonts w:ascii="Arial" w:hAnsi="Arial" w:cs="Arial"/>
        </w:rPr>
        <w:t xml:space="preserve">despacho </w:t>
      </w:r>
      <w:r>
        <w:rPr>
          <w:rFonts w:ascii="Arial" w:hAnsi="Arial" w:cs="Arial"/>
        </w:rPr>
        <w:t>às</w:t>
      </w:r>
      <w:r w:rsidRPr="00C916A7">
        <w:rPr>
          <w:rFonts w:ascii="Arial" w:hAnsi="Arial" w:cs="Arial"/>
        </w:rPr>
        <w:t xml:space="preserve"> fls. 1</w:t>
      </w:r>
      <w:r w:rsidR="00950C97">
        <w:rPr>
          <w:rFonts w:ascii="Arial" w:hAnsi="Arial" w:cs="Arial"/>
        </w:rPr>
        <w:t>9.</w:t>
      </w:r>
    </w:p>
    <w:p w:rsidR="005C7961" w:rsidRPr="005C7961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</w:t>
      </w:r>
      <w:r w:rsidR="00E550B3" w:rsidRPr="005C7961">
        <w:rPr>
          <w:rFonts w:ascii="Arial" w:hAnsi="Arial" w:cs="Arial"/>
          <w:b/>
          <w:u w:val="single"/>
        </w:rPr>
        <w:t>3</w:t>
      </w:r>
      <w:r w:rsidRPr="005C7961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Default="00887263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Não foi c</w:t>
      </w:r>
      <w:r w:rsidR="006B58A7">
        <w:rPr>
          <w:rFonts w:ascii="Arial" w:hAnsi="Arial" w:cs="Arial"/>
        </w:rPr>
        <w:t>ontat</w:t>
      </w:r>
      <w:r>
        <w:rPr>
          <w:rFonts w:ascii="Arial" w:hAnsi="Arial" w:cs="Arial"/>
        </w:rPr>
        <w:t>ada</w:t>
      </w:r>
      <w:r w:rsidR="006B58A7">
        <w:rPr>
          <w:rFonts w:ascii="Arial" w:hAnsi="Arial" w:cs="Arial"/>
        </w:rPr>
        <w:t xml:space="preserve"> </w:t>
      </w:r>
      <w:r w:rsidR="00ED5D6C" w:rsidRPr="005C7961">
        <w:rPr>
          <w:rFonts w:ascii="Arial" w:hAnsi="Arial" w:cs="Arial"/>
        </w:rPr>
        <w:t>a dotação orçamentária. Em razão disso, sugere-se o envio dos autos ao órgão de origem para informar dotação orçamentária atualizada para posterior pagamento do valor devido.</w:t>
      </w:r>
    </w:p>
    <w:p w:rsidR="00887263" w:rsidRDefault="00887263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87263" w:rsidRPr="005C7961" w:rsidRDefault="00887263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lastRenderedPageBreak/>
        <w:t xml:space="preserve">    </w:t>
      </w:r>
      <w:r w:rsidRPr="005C7961">
        <w:rPr>
          <w:rFonts w:ascii="Arial" w:hAnsi="Arial" w:cs="Arial"/>
        </w:rPr>
        <w:tab/>
      </w:r>
    </w:p>
    <w:p w:rsidR="00ED5D6C" w:rsidRPr="005C796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 xml:space="preserve">3 – CONCLUSÃO 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87263" w:rsidRPr="00C916A7" w:rsidRDefault="00887263" w:rsidP="0088726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887263">
        <w:rPr>
          <w:rFonts w:ascii="Arial" w:hAnsi="Arial" w:cs="Arial"/>
          <w:b/>
        </w:rPr>
        <w:t>PMAL</w:t>
      </w:r>
      <w:r w:rsidRPr="00C916A7"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 xml:space="preserve">para </w:t>
      </w:r>
      <w:r w:rsidRPr="00C916A7">
        <w:rPr>
          <w:rFonts w:ascii="Arial" w:hAnsi="Arial" w:cs="Arial"/>
        </w:rPr>
        <w:t>atualizar a dotação orçamentária,</w:t>
      </w:r>
      <w:r w:rsidRPr="00C916A7">
        <w:rPr>
          <w:rFonts w:ascii="Arial" w:hAnsi="Arial" w:cs="Arial"/>
          <w:b/>
        </w:rPr>
        <w:t xml:space="preserve"> </w:t>
      </w:r>
      <w:r w:rsidRPr="00C916A7">
        <w:rPr>
          <w:rFonts w:ascii="Arial" w:hAnsi="Arial" w:cs="Arial"/>
        </w:rPr>
        <w:t>ato contínuo</w:t>
      </w:r>
      <w:r>
        <w:rPr>
          <w:rFonts w:ascii="Arial" w:hAnsi="Arial" w:cs="Arial"/>
        </w:rPr>
        <w:t>,</w:t>
      </w:r>
      <w:r w:rsidRPr="00C916A7">
        <w:rPr>
          <w:rFonts w:ascii="Arial" w:hAnsi="Arial" w:cs="Arial"/>
        </w:rPr>
        <w:t xml:space="preserve"> encaminhar a </w:t>
      </w:r>
      <w:r w:rsidRPr="00C916A7">
        <w:rPr>
          <w:rFonts w:ascii="Arial" w:hAnsi="Arial" w:cs="Arial"/>
          <w:b/>
        </w:rPr>
        <w:t>SEPLAG</w:t>
      </w:r>
      <w:r w:rsidRPr="00C916A7">
        <w:rPr>
          <w:rFonts w:ascii="Arial" w:hAnsi="Arial" w:cs="Arial"/>
        </w:rPr>
        <w:t xml:space="preserve"> para análise da exação dos cálculos e </w:t>
      </w:r>
      <w:r>
        <w:rPr>
          <w:rFonts w:ascii="Arial" w:hAnsi="Arial" w:cs="Arial"/>
        </w:rPr>
        <w:t>ficando nosso parecer sobrestado até o final desta</w:t>
      </w:r>
      <w:r w:rsidRPr="00C916A7">
        <w:rPr>
          <w:rFonts w:ascii="Arial" w:hAnsi="Arial" w:cs="Arial"/>
        </w:rPr>
        <w:t>.</w:t>
      </w:r>
    </w:p>
    <w:p w:rsidR="00887263" w:rsidRPr="00C916A7" w:rsidRDefault="00887263" w:rsidP="0088726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Isto posto, evoluímos os autos ao Gabinete da </w:t>
      </w:r>
      <w:r w:rsidRPr="00C916A7">
        <w:rPr>
          <w:rFonts w:ascii="Arial" w:hAnsi="Arial" w:cs="Arial"/>
          <w:b/>
        </w:rPr>
        <w:t>Controladora Geral do Estado</w:t>
      </w:r>
      <w:r w:rsidRPr="00C916A7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C7961">
        <w:rPr>
          <w:rFonts w:ascii="Arial" w:hAnsi="Arial" w:cs="Arial"/>
          <w:bCs/>
        </w:rPr>
        <w:t xml:space="preserve">Maceió, </w:t>
      </w:r>
      <w:r w:rsidR="00887263">
        <w:rPr>
          <w:rFonts w:ascii="Arial" w:hAnsi="Arial" w:cs="Arial"/>
          <w:bCs/>
        </w:rPr>
        <w:t>10</w:t>
      </w:r>
      <w:r w:rsidRPr="005C7961">
        <w:rPr>
          <w:rFonts w:ascii="Arial" w:hAnsi="Arial" w:cs="Arial"/>
          <w:bCs/>
        </w:rPr>
        <w:t xml:space="preserve"> de </w:t>
      </w:r>
      <w:r w:rsidR="00AC77C4" w:rsidRPr="005C7961">
        <w:rPr>
          <w:rFonts w:ascii="Arial" w:hAnsi="Arial" w:cs="Arial"/>
          <w:bCs/>
        </w:rPr>
        <w:t>novemb</w:t>
      </w:r>
      <w:r w:rsidRPr="005C7961">
        <w:rPr>
          <w:rFonts w:ascii="Arial" w:hAnsi="Arial" w:cs="Arial"/>
          <w:bCs/>
        </w:rPr>
        <w:t>ro de 2016.</w:t>
      </w:r>
    </w:p>
    <w:p w:rsidR="00910F2D" w:rsidRPr="005C7961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5C7961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C7961">
        <w:rPr>
          <w:rFonts w:ascii="Arial" w:hAnsi="Arial" w:cs="Arial"/>
          <w:lang w:eastAsia="ar-SA"/>
        </w:rPr>
        <w:t>Flávio André Cavalcanti Silva</w:t>
      </w: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5C7961">
        <w:rPr>
          <w:rFonts w:ascii="Arial" w:hAnsi="Arial" w:cs="Arial"/>
          <w:b/>
        </w:rPr>
        <w:t xml:space="preserve">Assessor de Controle Interno/ Matrícula nº </w:t>
      </w:r>
      <w:r w:rsidR="00910F2D" w:rsidRPr="005C7961">
        <w:rPr>
          <w:rFonts w:ascii="Arial" w:hAnsi="Arial" w:cs="Arial"/>
          <w:b/>
        </w:rPr>
        <w:t>109</w:t>
      </w:r>
      <w:r w:rsidRPr="005C7961">
        <w:rPr>
          <w:rFonts w:ascii="Arial" w:hAnsi="Arial" w:cs="Arial"/>
          <w:b/>
        </w:rPr>
        <w:t>-</w:t>
      </w:r>
      <w:r w:rsidR="00910F2D" w:rsidRPr="005C7961">
        <w:rPr>
          <w:rFonts w:ascii="Arial" w:hAnsi="Arial" w:cs="Arial"/>
          <w:b/>
        </w:rPr>
        <w:t>0</w:t>
      </w: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C7961">
        <w:rPr>
          <w:rFonts w:ascii="Arial" w:hAnsi="Arial" w:cs="Arial"/>
        </w:rPr>
        <w:t>De acordo:</w:t>
      </w:r>
    </w:p>
    <w:p w:rsidR="00ED5D6C" w:rsidRPr="005C79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Adriana Andrade Araújo </w:t>
      </w: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C7961">
        <w:rPr>
          <w:rFonts w:ascii="Arial" w:hAnsi="Arial" w:cs="Arial"/>
          <w:b/>
        </w:rPr>
        <w:t>Superintendente de Auditagem - Matrícula n° 113-9</w:t>
      </w:r>
    </w:p>
    <w:p w:rsidR="00493668" w:rsidRPr="005C79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5C7961" w:rsidSect="00AB03E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B86" w:rsidRDefault="00DB6B86" w:rsidP="003068B9">
      <w:pPr>
        <w:spacing w:after="0" w:line="240" w:lineRule="auto"/>
      </w:pPr>
      <w:r>
        <w:separator/>
      </w:r>
    </w:p>
  </w:endnote>
  <w:endnote w:type="continuationSeparator" w:id="1">
    <w:p w:rsidR="00DB6B86" w:rsidRDefault="00DB6B8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B86" w:rsidRDefault="00DB6B86" w:rsidP="003068B9">
      <w:pPr>
        <w:spacing w:after="0" w:line="240" w:lineRule="auto"/>
      </w:pPr>
      <w:r>
        <w:separator/>
      </w:r>
    </w:p>
  </w:footnote>
  <w:footnote w:type="continuationSeparator" w:id="1">
    <w:p w:rsidR="00DB6B86" w:rsidRDefault="00DB6B8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E6F5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6F0F85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34D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D0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3F84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64B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2309"/>
    <w:rsid w:val="0055271F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16D"/>
    <w:rsid w:val="006B0FDC"/>
    <w:rsid w:val="006B58A7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6F5A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4B15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87263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0C97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569B"/>
    <w:rsid w:val="00A16649"/>
    <w:rsid w:val="00A203F3"/>
    <w:rsid w:val="00A20702"/>
    <w:rsid w:val="00A20779"/>
    <w:rsid w:val="00A21207"/>
    <w:rsid w:val="00A219B3"/>
    <w:rsid w:val="00A21DC9"/>
    <w:rsid w:val="00A335F4"/>
    <w:rsid w:val="00A343D4"/>
    <w:rsid w:val="00A35E63"/>
    <w:rsid w:val="00A40711"/>
    <w:rsid w:val="00A44E71"/>
    <w:rsid w:val="00A454C6"/>
    <w:rsid w:val="00A5046D"/>
    <w:rsid w:val="00A51154"/>
    <w:rsid w:val="00A5463A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03EF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6B86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0A30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3</cp:revision>
  <cp:lastPrinted>2016-09-22T11:58:00Z</cp:lastPrinted>
  <dcterms:created xsi:type="dcterms:W3CDTF">2016-11-10T14:12:00Z</dcterms:created>
  <dcterms:modified xsi:type="dcterms:W3CDTF">2016-11-10T14:55:00Z</dcterms:modified>
</cp:coreProperties>
</file>