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FA6D41">
        <w:rPr>
          <w:rFonts w:ascii="Arial" w:hAnsi="Arial" w:cs="Arial"/>
        </w:rPr>
        <w:t>10595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FA6D41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FA6D41">
        <w:rPr>
          <w:rFonts w:ascii="Arial" w:hAnsi="Arial" w:cs="Arial"/>
        </w:rPr>
        <w:t>Ana Lúcia Gonçalves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Pr="00D57210">
        <w:rPr>
          <w:rFonts w:ascii="Arial" w:hAnsi="Arial" w:cs="Arial"/>
        </w:rPr>
        <w:t xml:space="preserve">, interposta pela servidora </w:t>
      </w:r>
      <w:r w:rsidR="00FA6D41" w:rsidRPr="00FA6D41">
        <w:rPr>
          <w:rFonts w:ascii="Arial" w:hAnsi="Arial" w:cs="Arial"/>
          <w:b/>
        </w:rPr>
        <w:t>Ana Lúcia Gonçalves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4D5979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7/200</w:t>
      </w:r>
      <w:r w:rsidR="004D5979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FA6D41">
        <w:rPr>
          <w:rFonts w:ascii="Arial" w:hAnsi="Arial" w:cs="Arial"/>
        </w:rPr>
        <w:t>7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FA6D41">
        <w:rPr>
          <w:rFonts w:ascii="Arial" w:hAnsi="Arial" w:cs="Arial"/>
        </w:rPr>
        <w:t>26/27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D5979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FA6D41">
        <w:rPr>
          <w:rFonts w:ascii="Arial" w:hAnsi="Arial" w:cs="Arial"/>
        </w:rPr>
        <w:t>9)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FA6D41">
        <w:rPr>
          <w:rFonts w:ascii="Arial" w:hAnsi="Arial" w:cs="Arial"/>
        </w:rPr>
        <w:t>07/11/2011 a 29/02/2012</w:t>
      </w:r>
      <w:r w:rsidRPr="00D57210">
        <w:rPr>
          <w:rFonts w:ascii="Arial" w:hAnsi="Arial" w:cs="Arial"/>
        </w:rPr>
        <w:t xml:space="preserve">, incluindo </w:t>
      </w:r>
      <w:r w:rsidR="00333E0E" w:rsidRPr="00D57210">
        <w:rPr>
          <w:rFonts w:ascii="Arial" w:hAnsi="Arial" w:cs="Arial"/>
        </w:rPr>
        <w:t xml:space="preserve">diferenças de </w:t>
      </w:r>
      <w:r w:rsidR="004D5979">
        <w:rPr>
          <w:rFonts w:ascii="Arial" w:hAnsi="Arial" w:cs="Arial"/>
        </w:rPr>
        <w:t>adicional</w:t>
      </w:r>
      <w:r w:rsidR="00333E0E" w:rsidRPr="00D57210">
        <w:rPr>
          <w:rFonts w:ascii="Arial" w:hAnsi="Arial" w:cs="Arial"/>
        </w:rPr>
        <w:t xml:space="preserve">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FA6D41">
        <w:rPr>
          <w:rFonts w:ascii="Arial" w:hAnsi="Arial" w:cs="Arial"/>
        </w:rPr>
        <w:t>26/27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FA6D41">
        <w:rPr>
          <w:rFonts w:ascii="Arial" w:hAnsi="Arial" w:cs="Arial"/>
          <w:b/>
        </w:rPr>
        <w:t>502,90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FA6D41">
        <w:rPr>
          <w:rFonts w:ascii="Arial" w:hAnsi="Arial" w:cs="Arial"/>
        </w:rPr>
        <w:t>quinhentos e dois reais e noventa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FA6D41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FA6D41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FA6D41">
        <w:rPr>
          <w:rFonts w:ascii="Arial" w:hAnsi="Arial" w:cs="Arial"/>
          <w:b/>
        </w:rPr>
        <w:t>502,90</w:t>
      </w:r>
      <w:r w:rsidR="00FA6D41" w:rsidRPr="00D57210">
        <w:rPr>
          <w:rFonts w:ascii="Arial" w:hAnsi="Arial" w:cs="Arial"/>
          <w:b/>
        </w:rPr>
        <w:t xml:space="preserve"> </w:t>
      </w:r>
      <w:r w:rsidR="00FA6D41" w:rsidRPr="00D57210">
        <w:rPr>
          <w:rFonts w:ascii="Arial" w:hAnsi="Arial" w:cs="Arial"/>
        </w:rPr>
        <w:t>(</w:t>
      </w:r>
      <w:r w:rsidR="00FA6D41">
        <w:rPr>
          <w:rFonts w:ascii="Arial" w:hAnsi="Arial" w:cs="Arial"/>
        </w:rPr>
        <w:t>quinhentos e dois reais e noventa centavos</w:t>
      </w:r>
      <w:r w:rsidR="00FA6D41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A6D41" w:rsidRPr="00FA6D41">
        <w:rPr>
          <w:rFonts w:ascii="Arial" w:hAnsi="Arial" w:cs="Arial"/>
          <w:b/>
        </w:rPr>
        <w:t>Ana Lúcia Gonçalves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FA6D41">
        <w:rPr>
          <w:rFonts w:ascii="Arial" w:hAnsi="Arial" w:cs="Arial"/>
        </w:rPr>
        <w:t>07/11/2011 a 29/02/2012</w:t>
      </w:r>
      <w:r w:rsidR="004D5979" w:rsidRPr="00D57210">
        <w:rPr>
          <w:rFonts w:ascii="Arial" w:hAnsi="Arial" w:cs="Arial"/>
        </w:rPr>
        <w:t xml:space="preserve">, incluindo diferenças de </w:t>
      </w:r>
      <w:r w:rsidR="004D5979">
        <w:rPr>
          <w:rFonts w:ascii="Arial" w:hAnsi="Arial" w:cs="Arial"/>
        </w:rPr>
        <w:t>adicional</w:t>
      </w:r>
      <w:r w:rsidR="004D5979" w:rsidRPr="00D57210">
        <w:rPr>
          <w:rFonts w:ascii="Arial" w:hAnsi="Arial" w:cs="Arial"/>
        </w:rPr>
        <w:t xml:space="preserve"> de férias e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FA6D41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A6D41" w:rsidRPr="00FA6D41" w:rsidRDefault="00FA6D41" w:rsidP="00FA6D4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FA6D41">
        <w:rPr>
          <w:rFonts w:ascii="Arial" w:hAnsi="Arial" w:cs="Arial"/>
          <w:b/>
          <w:sz w:val="24"/>
          <w:szCs w:val="24"/>
        </w:rPr>
        <w:t xml:space="preserve">Processo nº: </w:t>
      </w:r>
      <w:r w:rsidRPr="00FA6D41">
        <w:rPr>
          <w:rFonts w:ascii="Arial" w:hAnsi="Arial" w:cs="Arial"/>
          <w:sz w:val="24"/>
          <w:szCs w:val="24"/>
        </w:rPr>
        <w:t>1800-10595/2011</w:t>
      </w:r>
    </w:p>
    <w:p w:rsidR="00FA6D41" w:rsidRPr="00FA6D41" w:rsidRDefault="00FA6D41" w:rsidP="00FA6D4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6D41">
        <w:rPr>
          <w:rFonts w:ascii="Arial" w:hAnsi="Arial" w:cs="Arial"/>
          <w:b/>
          <w:sz w:val="24"/>
          <w:szCs w:val="24"/>
        </w:rPr>
        <w:t>Interessado</w:t>
      </w:r>
      <w:r w:rsidRPr="00FA6D41">
        <w:rPr>
          <w:rFonts w:ascii="Arial" w:hAnsi="Arial" w:cs="Arial"/>
          <w:sz w:val="24"/>
          <w:szCs w:val="24"/>
        </w:rPr>
        <w:t>: Ana Lúcia Gonçalves</w:t>
      </w:r>
    </w:p>
    <w:p w:rsidR="00FA6D41" w:rsidRPr="00FA6D41" w:rsidRDefault="00FA6D41" w:rsidP="00FA6D4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6D41">
        <w:rPr>
          <w:rFonts w:ascii="Arial" w:hAnsi="Arial" w:cs="Arial"/>
          <w:b/>
          <w:sz w:val="24"/>
          <w:szCs w:val="24"/>
        </w:rPr>
        <w:t>Assunto</w:t>
      </w:r>
      <w:r w:rsidRPr="00FA6D41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FA6D41">
        <w:rPr>
          <w:rFonts w:ascii="Arial" w:hAnsi="Arial" w:cs="Arial"/>
          <w:sz w:val="24"/>
          <w:szCs w:val="24"/>
        </w:rPr>
        <w:t>30/31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FA6D41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9FB" w:rsidRDefault="008709FB" w:rsidP="003068B9">
      <w:pPr>
        <w:spacing w:after="0" w:line="240" w:lineRule="auto"/>
      </w:pPr>
      <w:r>
        <w:separator/>
      </w:r>
    </w:p>
  </w:endnote>
  <w:endnote w:type="continuationSeparator" w:id="1">
    <w:p w:rsidR="008709FB" w:rsidRDefault="008709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82F5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9FB" w:rsidRDefault="008709FB" w:rsidP="003068B9">
      <w:pPr>
        <w:spacing w:after="0" w:line="240" w:lineRule="auto"/>
      </w:pPr>
      <w:r>
        <w:separator/>
      </w:r>
    </w:p>
  </w:footnote>
  <w:footnote w:type="continuationSeparator" w:id="1">
    <w:p w:rsidR="008709FB" w:rsidRDefault="008709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82F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82F5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709FB" w:rsidP="0018215C">
    <w:pPr>
      <w:pStyle w:val="Cabealho"/>
    </w:pPr>
  </w:p>
  <w:p w:rsidR="0018215C" w:rsidRDefault="008709FB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B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2F5D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6D41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6</cp:revision>
  <cp:lastPrinted>2016-09-22T11:58:00Z</cp:lastPrinted>
  <dcterms:created xsi:type="dcterms:W3CDTF">2016-11-28T11:40:00Z</dcterms:created>
  <dcterms:modified xsi:type="dcterms:W3CDTF">2016-12-06T13:13:00Z</dcterms:modified>
</cp:coreProperties>
</file>