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323545">
        <w:rPr>
          <w:rFonts w:ascii="Arial" w:hAnsi="Arial" w:cs="Arial"/>
        </w:rPr>
        <w:t>1087</w:t>
      </w:r>
      <w:r w:rsidR="00714B20">
        <w:rPr>
          <w:rFonts w:ascii="Arial" w:hAnsi="Arial" w:cs="Arial"/>
        </w:rPr>
        <w:t>5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323545">
        <w:rPr>
          <w:rFonts w:ascii="Arial" w:hAnsi="Arial" w:cs="Arial"/>
        </w:rPr>
        <w:t>Quitéria Ferreira de Lima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A1D0D">
        <w:rPr>
          <w:rFonts w:ascii="Arial" w:hAnsi="Arial" w:cs="Arial"/>
        </w:rPr>
        <w:t>Quitéria Ferreira de Lima</w:t>
      </w:r>
      <w:r w:rsidRPr="009734B8">
        <w:rPr>
          <w:rFonts w:ascii="Arial" w:hAnsi="Arial" w:cs="Arial"/>
        </w:rPr>
        <w:t>, em conformidade com a Lei 6.907/2008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 w:rsidR="00323545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Diante disso, faz-se necessário o cumprimento do disposto no inciso</w:t>
      </w:r>
      <w:r w:rsidRPr="00C916A7">
        <w:rPr>
          <w:rFonts w:ascii="Arial" w:hAnsi="Arial" w:cs="Arial"/>
          <w:color w:val="FF0000"/>
        </w:rPr>
        <w:t xml:space="preserve"> </w:t>
      </w:r>
      <w:r w:rsidRPr="00C916A7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a ser considerado é de 2</w:t>
      </w:r>
      <w:r>
        <w:rPr>
          <w:rFonts w:ascii="Arial" w:hAnsi="Arial" w:cs="Arial"/>
        </w:rPr>
        <w:t>7</w:t>
      </w:r>
      <w:r w:rsidRPr="00C916A7">
        <w:rPr>
          <w:rFonts w:ascii="Arial" w:hAnsi="Arial" w:cs="Arial"/>
        </w:rPr>
        <w:t>/1</w:t>
      </w:r>
      <w:r>
        <w:rPr>
          <w:rFonts w:ascii="Arial" w:hAnsi="Arial" w:cs="Arial"/>
        </w:rPr>
        <w:t>1</w:t>
      </w:r>
      <w:r w:rsidRPr="00C916A7">
        <w:rPr>
          <w:rFonts w:ascii="Arial" w:hAnsi="Arial" w:cs="Arial"/>
        </w:rPr>
        <w:t>/20</w:t>
      </w:r>
      <w:r>
        <w:rPr>
          <w:rFonts w:ascii="Arial" w:hAnsi="Arial" w:cs="Arial"/>
        </w:rPr>
        <w:t>10</w:t>
      </w:r>
      <w:r w:rsidRPr="00C916A7">
        <w:rPr>
          <w:rFonts w:ascii="Arial" w:hAnsi="Arial" w:cs="Arial"/>
        </w:rPr>
        <w:t xml:space="preserve"> a 30/1</w:t>
      </w:r>
      <w:r>
        <w:rPr>
          <w:rFonts w:ascii="Arial" w:hAnsi="Arial" w:cs="Arial"/>
        </w:rPr>
        <w:t>2</w:t>
      </w:r>
      <w:r w:rsidRPr="00C916A7">
        <w:rPr>
          <w:rFonts w:ascii="Arial" w:hAnsi="Arial" w:cs="Arial"/>
        </w:rPr>
        <w:t xml:space="preserve">/2011, incluindo o 13º salário, conforme documento da </w:t>
      </w:r>
      <w:r w:rsidRPr="00C916A7">
        <w:rPr>
          <w:rFonts w:ascii="Arial" w:hAnsi="Arial" w:cs="Arial"/>
          <w:b/>
        </w:rPr>
        <w:t>SEDUC</w:t>
      </w:r>
      <w:r w:rsidRPr="00C916A7">
        <w:rPr>
          <w:rFonts w:ascii="Arial" w:hAnsi="Arial" w:cs="Arial"/>
        </w:rPr>
        <w:t xml:space="preserve"> (fls. 1</w:t>
      </w:r>
      <w:r>
        <w:rPr>
          <w:rFonts w:ascii="Arial" w:hAnsi="Arial" w:cs="Arial"/>
        </w:rPr>
        <w:t>3</w:t>
      </w:r>
      <w:r w:rsidRPr="00C916A7">
        <w:rPr>
          <w:rFonts w:ascii="Arial" w:hAnsi="Arial" w:cs="Arial"/>
        </w:rPr>
        <w:t>)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</w:t>
      </w:r>
      <w:r w:rsidR="008C4B96">
        <w:rPr>
          <w:rFonts w:ascii="Arial" w:hAnsi="Arial" w:cs="Arial"/>
          <w:b/>
          <w:u w:val="single"/>
        </w:rPr>
        <w:t>2</w:t>
      </w:r>
      <w:r w:rsidRPr="009734B8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>Consta dotação orçamentária de 2012</w:t>
      </w:r>
      <w:r w:rsidRPr="009734B8">
        <w:rPr>
          <w:rFonts w:ascii="Arial" w:hAnsi="Arial" w:cs="Arial"/>
          <w:color w:val="FF0000"/>
        </w:rPr>
        <w:t xml:space="preserve"> </w:t>
      </w:r>
      <w:r w:rsidRPr="009734B8">
        <w:rPr>
          <w:rFonts w:ascii="Arial" w:hAnsi="Arial" w:cs="Arial"/>
        </w:rPr>
        <w:t xml:space="preserve">(fls. </w:t>
      </w:r>
      <w:r w:rsidR="00910F2D">
        <w:rPr>
          <w:rFonts w:ascii="Arial" w:hAnsi="Arial" w:cs="Arial"/>
        </w:rPr>
        <w:t>19</w:t>
      </w:r>
      <w:r w:rsidRPr="009734B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lastRenderedPageBreak/>
        <w:t xml:space="preserve">    </w:t>
      </w:r>
      <w:r w:rsidRPr="009734B8">
        <w:rPr>
          <w:rFonts w:ascii="Arial" w:hAnsi="Arial" w:cs="Arial"/>
        </w:rPr>
        <w:tab/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 xml:space="preserve">SEDUC,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posterior pagamento.</w:t>
      </w: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A1D1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A1D1E">
        <w:rPr>
          <w:rFonts w:ascii="Arial" w:hAnsi="Arial" w:cs="Arial"/>
          <w:bCs/>
        </w:rPr>
        <w:t xml:space="preserve">Maceió, </w:t>
      </w:r>
      <w:r w:rsidR="008A1D1E" w:rsidRPr="008A1D1E">
        <w:rPr>
          <w:rFonts w:ascii="Arial" w:hAnsi="Arial" w:cs="Arial"/>
          <w:bCs/>
        </w:rPr>
        <w:t>16</w:t>
      </w:r>
      <w:r w:rsidRPr="008A1D1E">
        <w:rPr>
          <w:rFonts w:ascii="Arial" w:hAnsi="Arial" w:cs="Arial"/>
          <w:bCs/>
        </w:rPr>
        <w:t xml:space="preserve"> de </w:t>
      </w:r>
      <w:r w:rsidR="008A1D1E" w:rsidRPr="008A1D1E">
        <w:rPr>
          <w:rFonts w:ascii="Arial" w:hAnsi="Arial" w:cs="Arial"/>
          <w:bCs/>
        </w:rPr>
        <w:t>novem</w:t>
      </w:r>
      <w:r w:rsidRPr="008A1D1E">
        <w:rPr>
          <w:rFonts w:ascii="Arial" w:hAnsi="Arial" w:cs="Arial"/>
          <w:bCs/>
        </w:rPr>
        <w:t>bro de 2016.</w:t>
      </w:r>
    </w:p>
    <w:p w:rsidR="00910F2D" w:rsidRPr="00CC5C6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8A1D1E" w:rsidRDefault="00910F2D" w:rsidP="00897499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A1D1E">
        <w:rPr>
          <w:rFonts w:ascii="Arial" w:hAnsi="Arial" w:cs="Arial"/>
          <w:lang w:eastAsia="ar-SA"/>
        </w:rPr>
        <w:t>Flávio André Cavalcanti Silva</w:t>
      </w:r>
    </w:p>
    <w:p w:rsidR="00ED5D6C" w:rsidRPr="008A1D1E" w:rsidRDefault="00ED5D6C" w:rsidP="00897499">
      <w:pPr>
        <w:spacing w:after="0" w:line="240" w:lineRule="auto"/>
        <w:jc w:val="center"/>
        <w:rPr>
          <w:rFonts w:ascii="Arial" w:hAnsi="Arial" w:cs="Arial"/>
          <w:b/>
        </w:rPr>
      </w:pPr>
      <w:r w:rsidRPr="008A1D1E">
        <w:rPr>
          <w:rFonts w:ascii="Arial" w:hAnsi="Arial" w:cs="Arial"/>
          <w:b/>
        </w:rPr>
        <w:t xml:space="preserve">Assessor de Controle Interno/ Matrícula nº </w:t>
      </w:r>
      <w:r w:rsidR="00910F2D" w:rsidRPr="008A1D1E">
        <w:rPr>
          <w:rFonts w:ascii="Arial" w:hAnsi="Arial" w:cs="Arial"/>
          <w:b/>
        </w:rPr>
        <w:t>109</w:t>
      </w:r>
      <w:r w:rsidRPr="008A1D1E">
        <w:rPr>
          <w:rFonts w:ascii="Arial" w:hAnsi="Arial" w:cs="Arial"/>
          <w:b/>
        </w:rPr>
        <w:t>-</w:t>
      </w:r>
      <w:r w:rsidR="00910F2D" w:rsidRPr="008A1D1E">
        <w:rPr>
          <w:rFonts w:ascii="Arial" w:hAnsi="Arial" w:cs="Arial"/>
          <w:b/>
        </w:rPr>
        <w:t>0</w:t>
      </w:r>
    </w:p>
    <w:p w:rsidR="00ED5D6C" w:rsidRPr="008A1D1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A1D1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A1D1E">
        <w:rPr>
          <w:rFonts w:ascii="Arial" w:hAnsi="Arial" w:cs="Arial"/>
        </w:rPr>
        <w:t>De acordo:</w:t>
      </w:r>
    </w:p>
    <w:p w:rsidR="00ED5D6C" w:rsidRPr="008A1D1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A1D1E" w:rsidRDefault="00ED5D6C" w:rsidP="0089749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A1D1E">
        <w:rPr>
          <w:rFonts w:ascii="Arial" w:hAnsi="Arial" w:cs="Arial"/>
        </w:rPr>
        <w:t xml:space="preserve">Adriana Andrade Araújo </w:t>
      </w:r>
    </w:p>
    <w:p w:rsidR="00ED5D6C" w:rsidRPr="008A1D1E" w:rsidRDefault="00ED5D6C" w:rsidP="0089749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A1D1E">
        <w:rPr>
          <w:rFonts w:ascii="Arial" w:hAnsi="Arial" w:cs="Arial"/>
          <w:b/>
        </w:rPr>
        <w:t>Superintendente de Auditagem - Matrícula n° 113-9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Sect="0089749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72E" w:rsidRDefault="0028672E" w:rsidP="003068B9">
      <w:pPr>
        <w:spacing w:after="0" w:line="240" w:lineRule="auto"/>
      </w:pPr>
      <w:r>
        <w:separator/>
      </w:r>
    </w:p>
  </w:endnote>
  <w:endnote w:type="continuationSeparator" w:id="1">
    <w:p w:rsidR="0028672E" w:rsidRDefault="002867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72E" w:rsidRDefault="0028672E" w:rsidP="003068B9">
      <w:pPr>
        <w:spacing w:after="0" w:line="240" w:lineRule="auto"/>
      </w:pPr>
      <w:r>
        <w:separator/>
      </w:r>
    </w:p>
  </w:footnote>
  <w:footnote w:type="continuationSeparator" w:id="1">
    <w:p w:rsidR="0028672E" w:rsidRDefault="002867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82B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5.2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72E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2BD2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7499"/>
    <w:rsid w:val="008A1D1E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1467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B12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2016-11-16T13:55:00Z</cp:lastPrinted>
  <dcterms:created xsi:type="dcterms:W3CDTF">2016-11-16T11:14:00Z</dcterms:created>
  <dcterms:modified xsi:type="dcterms:W3CDTF">2016-11-16T13:56:00Z</dcterms:modified>
</cp:coreProperties>
</file>