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7C38CF">
        <w:rPr>
          <w:rFonts w:ascii="Arial" w:hAnsi="Arial" w:cs="Arial"/>
          <w:b/>
          <w:sz w:val="22"/>
          <w:szCs w:val="22"/>
          <w:lang w:val="pt-BR"/>
        </w:rPr>
        <w:t>5807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3E63BC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3E63BC">
        <w:rPr>
          <w:rFonts w:ascii="Arial" w:hAnsi="Arial" w:cs="Arial"/>
          <w:sz w:val="22"/>
          <w:szCs w:val="22"/>
          <w:lang w:val="pt-BR"/>
        </w:rPr>
        <w:t>7</w:t>
      </w:r>
      <w:r w:rsidR="007C38CF">
        <w:rPr>
          <w:rFonts w:ascii="Arial" w:hAnsi="Arial" w:cs="Arial"/>
          <w:sz w:val="22"/>
          <w:szCs w:val="22"/>
          <w:lang w:val="pt-BR"/>
        </w:rPr>
        <w:t>4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7C38CF">
        <w:rPr>
          <w:rFonts w:ascii="Arial" w:hAnsi="Arial" w:cs="Arial"/>
          <w:b/>
          <w:sz w:val="22"/>
          <w:szCs w:val="22"/>
          <w:lang w:val="pt-BR"/>
        </w:rPr>
        <w:t>ANGIOMASTE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5600CD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27ED2">
        <w:rPr>
          <w:rFonts w:ascii="Arial" w:hAnsi="Arial" w:cs="Arial"/>
          <w:b/>
          <w:sz w:val="23"/>
          <w:szCs w:val="23"/>
        </w:rPr>
        <w:t>Hertz Rodrigues Lima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27ED2">
        <w:rPr>
          <w:rFonts w:ascii="Arial" w:hAnsi="Arial" w:cs="Arial"/>
          <w:iCs/>
          <w:sz w:val="23"/>
          <w:szCs w:val="23"/>
          <w:lang w:val="pt-BR"/>
        </w:rPr>
        <w:t>20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337B"/>
    <w:rsid w:val="00146D5B"/>
    <w:rsid w:val="00150005"/>
    <w:rsid w:val="001549DB"/>
    <w:rsid w:val="001561EC"/>
    <w:rsid w:val="0016070D"/>
    <w:rsid w:val="00160F0C"/>
    <w:rsid w:val="00164FD8"/>
    <w:rsid w:val="00165B8C"/>
    <w:rsid w:val="001709B2"/>
    <w:rsid w:val="0017425F"/>
    <w:rsid w:val="0017777A"/>
    <w:rsid w:val="0018331C"/>
    <w:rsid w:val="00183745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2851E-DF7D-4E3E-8B7B-F068F1EB7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2017-04-19T20:45:00Z</cp:lastPrinted>
  <dcterms:created xsi:type="dcterms:W3CDTF">2017-04-19T20:47:00Z</dcterms:created>
  <dcterms:modified xsi:type="dcterms:W3CDTF">2017-04-19T20:47:00Z</dcterms:modified>
</cp:coreProperties>
</file>