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1F0F68">
        <w:rPr>
          <w:rFonts w:asciiTheme="minorHAnsi" w:hAnsiTheme="minorHAnsi" w:cstheme="minorHAnsi"/>
          <w:bCs/>
        </w:rPr>
        <w:t>027355/2015 – 09/11/2015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62CC9">
        <w:rPr>
          <w:rFonts w:asciiTheme="minorHAnsi" w:hAnsiTheme="minorHAnsi" w:cstheme="minorHAnsi"/>
          <w:bCs/>
        </w:rPr>
        <w:t>SESAU –</w:t>
      </w:r>
      <w:r w:rsidR="001F0F68">
        <w:rPr>
          <w:rFonts w:asciiTheme="minorHAnsi" w:hAnsiTheme="minorHAnsi" w:cstheme="minorHAnsi"/>
          <w:bCs/>
        </w:rPr>
        <w:t xml:space="preserve"> DIRETORIA DE ASSISTÊNCIA</w:t>
      </w:r>
      <w:proofErr w:type="gramStart"/>
      <w:r w:rsidR="001F0F68">
        <w:rPr>
          <w:rFonts w:asciiTheme="minorHAnsi" w:hAnsiTheme="minorHAnsi" w:cstheme="minorHAnsi"/>
          <w:bCs/>
        </w:rPr>
        <w:t xml:space="preserve">  </w:t>
      </w:r>
      <w:proofErr w:type="gramEnd"/>
      <w:r w:rsidR="001F0F68">
        <w:rPr>
          <w:rFonts w:asciiTheme="minorHAnsi" w:hAnsiTheme="minorHAnsi" w:cstheme="minorHAnsi"/>
          <w:bCs/>
        </w:rPr>
        <w:t>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282A42">
        <w:rPr>
          <w:rFonts w:asciiTheme="minorHAnsi" w:hAnsiTheme="minorHAnsi" w:cstheme="minorHAnsi"/>
          <w:bCs/>
        </w:rPr>
        <w:t>MEDICAMENTOS</w:t>
      </w:r>
    </w:p>
    <w:p w:rsid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 w:rsidR="001F0F68">
        <w:rPr>
          <w:rFonts w:asciiTheme="minorHAnsi" w:hAnsiTheme="minorHAnsi" w:cstheme="minorHAnsi"/>
          <w:bCs/>
        </w:rPr>
        <w:t>MEMO/2074/2015 AQUISIÇÃO DE COMPROA DE MEDICAMENTOS</w:t>
      </w:r>
    </w:p>
    <w:p w:rsidR="0096473C" w:rsidRPr="00BE6477" w:rsidRDefault="0096473C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="00EF336E">
        <w:rPr>
          <w:rFonts w:asciiTheme="minorHAnsi" w:hAnsiTheme="minorHAnsi" w:cstheme="minorHAnsi"/>
        </w:rPr>
        <w:t xml:space="preserve"> Processo Administrativo nº 2000-027355/2015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</w:t>
      </w:r>
      <w:r w:rsidR="00EF336E">
        <w:rPr>
          <w:rFonts w:asciiTheme="minorHAnsi" w:hAnsiTheme="minorHAnsi" w:cstheme="minorHAnsi"/>
        </w:rPr>
        <w:t xml:space="preserve"> 63</w:t>
      </w:r>
      <w:r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EF336E">
        <w:rPr>
          <w:rFonts w:asciiTheme="minorHAnsi" w:hAnsiTheme="minorHAnsi" w:cstheme="minorHAnsi"/>
        </w:rPr>
        <w:t>sessenta e três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A62A1C">
        <w:rPr>
          <w:rFonts w:asciiTheme="minorHAnsi" w:hAnsiTheme="minorHAnsi" w:cstheme="minorHAnsi"/>
        </w:rPr>
        <w:t>, decorrente da aquisiç</w:t>
      </w:r>
      <w:r w:rsidR="00C83BAB">
        <w:rPr>
          <w:rFonts w:asciiTheme="minorHAnsi" w:hAnsiTheme="minorHAnsi" w:cstheme="minorHAnsi"/>
        </w:rPr>
        <w:t>ão emer</w:t>
      </w:r>
      <w:r w:rsidR="00282A42">
        <w:rPr>
          <w:rFonts w:asciiTheme="minorHAnsi" w:hAnsiTheme="minorHAnsi" w:cstheme="minorHAnsi"/>
        </w:rPr>
        <w:t>gencial de medicamentos</w:t>
      </w:r>
      <w:r w:rsidR="00C83BAB">
        <w:rPr>
          <w:rFonts w:asciiTheme="minorHAnsi" w:hAnsiTheme="minorHAnsi" w:cstheme="minorHAnsi"/>
        </w:rPr>
        <w:t xml:space="preserve">, </w:t>
      </w:r>
      <w:r w:rsidR="00C909F9">
        <w:rPr>
          <w:rFonts w:asciiTheme="minorHAnsi" w:hAnsiTheme="minorHAnsi" w:cstheme="minorHAnsi"/>
        </w:rPr>
        <w:t>através da</w:t>
      </w:r>
      <w:r w:rsidR="00282A42">
        <w:rPr>
          <w:rFonts w:asciiTheme="minorHAnsi" w:hAnsiTheme="minorHAnsi" w:cstheme="minorHAnsi"/>
        </w:rPr>
        <w:t xml:space="preserve"> empresa</w:t>
      </w:r>
      <w:r w:rsidR="00EF336E">
        <w:rPr>
          <w:rFonts w:asciiTheme="minorHAnsi" w:hAnsiTheme="minorHAnsi" w:cstheme="minorHAnsi"/>
        </w:rPr>
        <w:t xml:space="preserve"> </w:t>
      </w:r>
      <w:r w:rsidR="00EF336E" w:rsidRPr="00EF336E">
        <w:rPr>
          <w:rFonts w:asciiTheme="minorHAnsi" w:hAnsiTheme="minorHAnsi" w:cstheme="minorHAnsi"/>
          <w:b/>
        </w:rPr>
        <w:t>CB FARMA DISTRIBUIDORA DE MEDICAMENTOS E PRODUTOS HOSPITALARES LTDA (CNPJ-05.503.409/0001-44)</w:t>
      </w:r>
      <w:r w:rsidR="00EF336E">
        <w:rPr>
          <w:rFonts w:asciiTheme="minorHAnsi" w:hAnsiTheme="minorHAnsi" w:cstheme="minorHAnsi"/>
        </w:rPr>
        <w:t>.</w:t>
      </w:r>
      <w:r w:rsidR="00A62A1C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>R$</w:t>
      </w:r>
      <w:r w:rsidR="00C83BAB">
        <w:rPr>
          <w:rFonts w:asciiTheme="minorHAnsi" w:hAnsiTheme="minorHAnsi" w:cstheme="minorHAnsi"/>
          <w:b/>
        </w:rPr>
        <w:t xml:space="preserve"> </w:t>
      </w:r>
      <w:r w:rsidR="00EF336E">
        <w:rPr>
          <w:rFonts w:asciiTheme="minorHAnsi" w:hAnsiTheme="minorHAnsi" w:cstheme="minorHAnsi"/>
          <w:b/>
        </w:rPr>
        <w:t>912,00 (novecentos e doze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D1CC8" w:rsidRPr="00691034" w:rsidRDefault="00740F8A" w:rsidP="0069103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E16CDF">
        <w:rPr>
          <w:rFonts w:asciiTheme="minorHAnsi" w:hAnsiTheme="minorHAnsi" w:cstheme="minorHAnsi"/>
        </w:rPr>
        <w:t xml:space="preserve"> ao Despacho PGE-PLIC nº 16</w:t>
      </w:r>
      <w:r w:rsidR="004437E4">
        <w:rPr>
          <w:rFonts w:asciiTheme="minorHAnsi" w:hAnsiTheme="minorHAnsi" w:cstheme="minorHAnsi"/>
        </w:rPr>
        <w:t>41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</w:t>
      </w:r>
      <w:r w:rsidR="00E16CDF">
        <w:rPr>
          <w:rFonts w:asciiTheme="minorHAnsi" w:hAnsiTheme="minorHAnsi" w:cstheme="minorHAnsi"/>
        </w:rPr>
        <w:t>elo Despacho PGE-PLIC-CD nº 183</w:t>
      </w:r>
      <w:r w:rsidR="004437E4">
        <w:rPr>
          <w:rFonts w:asciiTheme="minorHAnsi" w:hAnsiTheme="minorHAnsi" w:cstheme="minorHAnsi"/>
        </w:rPr>
        <w:t>2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691034" w:rsidRPr="00691034">
        <w:rPr>
          <w:rFonts w:asciiTheme="minorHAnsi" w:hAnsiTheme="minorHAnsi" w:cstheme="minorHAnsi"/>
          <w:b/>
          <w:u w:val="single"/>
        </w:rPr>
        <w:t>1</w:t>
      </w:r>
      <w:proofErr w:type="gramStart"/>
      <w:r w:rsidR="00691034" w:rsidRPr="00691034">
        <w:rPr>
          <w:rFonts w:asciiTheme="minorHAnsi" w:hAnsiTheme="minorHAnsi" w:cstheme="minorHAnsi"/>
          <w:b/>
          <w:u w:val="single"/>
        </w:rPr>
        <w:t xml:space="preserve"> 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0A7087">
        <w:rPr>
          <w:rFonts w:asciiTheme="minorHAnsi" w:hAnsiTheme="minorHAnsi" w:cstheme="minorHAnsi"/>
        </w:rPr>
        <w:t xml:space="preserve"> </w:t>
      </w:r>
      <w:proofErr w:type="spellStart"/>
      <w:r w:rsidR="000A7087">
        <w:rPr>
          <w:rFonts w:asciiTheme="minorHAnsi" w:hAnsiTheme="minorHAnsi" w:cstheme="minorHAnsi"/>
        </w:rPr>
        <w:t>Tania</w:t>
      </w:r>
      <w:proofErr w:type="spellEnd"/>
      <w:r w:rsidR="000A7087">
        <w:rPr>
          <w:rFonts w:asciiTheme="minorHAnsi" w:hAnsiTheme="minorHAnsi" w:cstheme="minorHAnsi"/>
        </w:rPr>
        <w:t xml:space="preserve"> </w:t>
      </w:r>
      <w:proofErr w:type="spellStart"/>
      <w:r w:rsidR="000A7087">
        <w:rPr>
          <w:rFonts w:asciiTheme="minorHAnsi" w:hAnsiTheme="minorHAnsi" w:cstheme="minorHAnsi"/>
        </w:rPr>
        <w:t>Marcia</w:t>
      </w:r>
      <w:proofErr w:type="spellEnd"/>
      <w:r w:rsidR="000A7087">
        <w:rPr>
          <w:rFonts w:asciiTheme="minorHAnsi" w:hAnsiTheme="minorHAnsi" w:cstheme="minorHAnsi"/>
        </w:rPr>
        <w:t xml:space="preserve"> G.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 xml:space="preserve">mpresas – </w:t>
      </w:r>
      <w:proofErr w:type="gramStart"/>
      <w:r w:rsidR="009A1D31">
        <w:rPr>
          <w:rFonts w:asciiTheme="minorHAnsi" w:hAnsiTheme="minorHAnsi" w:cstheme="minorHAnsi"/>
        </w:rPr>
        <w:t>SECAPRE,</w:t>
      </w:r>
      <w:proofErr w:type="gramEnd"/>
      <w:r w:rsidR="00D214CC">
        <w:rPr>
          <w:rFonts w:asciiTheme="minorHAnsi" w:hAnsiTheme="minorHAnsi" w:cstheme="minorHAnsi"/>
        </w:rPr>
        <w:t xml:space="preserve">Janaina Lopes de Oliveira </w:t>
      </w:r>
      <w:proofErr w:type="spellStart"/>
      <w:r w:rsidR="00D214CC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0A7087">
        <w:rPr>
          <w:rFonts w:asciiTheme="minorHAnsi" w:hAnsiTheme="minorHAnsi" w:cstheme="minorHAnsi"/>
        </w:rPr>
        <w:t xml:space="preserve"> </w:t>
      </w:r>
      <w:r w:rsidR="000A7087" w:rsidRPr="00EF336E">
        <w:rPr>
          <w:rFonts w:asciiTheme="minorHAnsi" w:hAnsiTheme="minorHAnsi" w:cstheme="minorHAnsi"/>
          <w:b/>
        </w:rPr>
        <w:t>CB FARMA DISTRIBUIDORA DE MEDICAMENTOS E PRODUTOS HOSPITALARES LTDA</w:t>
      </w:r>
      <w:r w:rsidR="008B0F1E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61103">
        <w:rPr>
          <w:rFonts w:asciiTheme="minorHAnsi" w:hAnsiTheme="minorHAnsi" w:cstheme="minorHAnsi"/>
        </w:rPr>
        <w:t>CND´</w:t>
      </w:r>
      <w:proofErr w:type="spellEnd"/>
      <w:r w:rsidR="000E4221" w:rsidRPr="00E61103">
        <w:rPr>
          <w:rFonts w:asciiTheme="minorHAnsi" w:hAnsiTheme="minorHAnsi" w:cstheme="minorHAnsi"/>
        </w:rPr>
        <w:t>s</w:t>
      </w:r>
      <w:r w:rsidR="00CF7015" w:rsidRPr="00E61103">
        <w:rPr>
          <w:rFonts w:asciiTheme="minorHAnsi" w:hAnsiTheme="minorHAnsi" w:cstheme="minorHAnsi"/>
        </w:rPr>
        <w:t>.</w:t>
      </w:r>
      <w:r w:rsidR="00756674">
        <w:rPr>
          <w:rFonts w:asciiTheme="minorHAnsi" w:hAnsiTheme="minorHAnsi" w:cstheme="minorHAnsi"/>
        </w:rPr>
        <w:t xml:space="preserve"> (f</w:t>
      </w:r>
      <w:r w:rsidR="000A7087">
        <w:rPr>
          <w:rFonts w:asciiTheme="minorHAnsi" w:hAnsiTheme="minorHAnsi" w:cstheme="minorHAnsi"/>
        </w:rPr>
        <w:t>ls. 23/24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691034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>,</w:t>
      </w:r>
      <w:r w:rsidR="000A7087">
        <w:rPr>
          <w:rFonts w:asciiTheme="minorHAnsi" w:hAnsiTheme="minorHAnsi" w:cstheme="minorHAnsi"/>
        </w:rPr>
        <w:t xml:space="preserve"> em que consta</w:t>
      </w:r>
      <w:r w:rsidR="00756674">
        <w:rPr>
          <w:rFonts w:asciiTheme="minorHAnsi" w:hAnsiTheme="minorHAnsi" w:cstheme="minorHAnsi"/>
        </w:rPr>
        <w:t xml:space="preserve"> </w:t>
      </w:r>
      <w:r w:rsidR="00756674">
        <w:rPr>
          <w:rFonts w:asciiTheme="minorHAnsi" w:hAnsiTheme="minorHAnsi" w:cstheme="minorHAnsi"/>
          <w:b/>
        </w:rPr>
        <w:t>a devida assin</w:t>
      </w:r>
      <w:r w:rsidR="00756674" w:rsidRPr="00756674">
        <w:rPr>
          <w:rFonts w:asciiTheme="minorHAnsi" w:hAnsiTheme="minorHAnsi" w:cstheme="minorHAnsi"/>
          <w:b/>
        </w:rPr>
        <w:t>atura</w:t>
      </w:r>
      <w:r w:rsidR="006F2394">
        <w:rPr>
          <w:rFonts w:asciiTheme="minorHAnsi" w:hAnsiTheme="minorHAnsi" w:cstheme="minorHAnsi"/>
        </w:rPr>
        <w:t xml:space="preserve"> (f</w:t>
      </w:r>
      <w:r w:rsidR="000A7087">
        <w:rPr>
          <w:rFonts w:asciiTheme="minorHAnsi" w:hAnsiTheme="minorHAnsi" w:cstheme="minorHAnsi"/>
        </w:rPr>
        <w:t>ls. 28</w:t>
      </w:r>
      <w:r w:rsidR="009447FD">
        <w:rPr>
          <w:rFonts w:asciiTheme="minorHAnsi" w:hAnsiTheme="minorHAnsi" w:cstheme="minorHAnsi"/>
        </w:rPr>
        <w:t>).</w:t>
      </w:r>
    </w:p>
    <w:p w:rsidR="00FF0B56" w:rsidRDefault="006910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0A7087">
        <w:rPr>
          <w:rFonts w:asciiTheme="minorHAnsi" w:hAnsiTheme="minorHAnsi" w:cstheme="minorHAnsi"/>
          <w:b/>
        </w:rPr>
        <w:t>2016NE22877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0A7087">
        <w:rPr>
          <w:rFonts w:asciiTheme="minorHAnsi" w:hAnsiTheme="minorHAnsi" w:cstheme="minorHAnsi"/>
        </w:rPr>
        <w:t xml:space="preserve"> fl. 32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756674">
        <w:rPr>
          <w:rFonts w:asciiTheme="minorHAnsi" w:hAnsiTheme="minorHAnsi" w:cstheme="minorHAnsi"/>
          <w:b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</w:t>
      </w:r>
      <w:r w:rsidR="005374A9" w:rsidRPr="00E61103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AD6810" w:rsidRDefault="00691034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</w:t>
      </w:r>
      <w:r w:rsidR="00EF336E">
        <w:rPr>
          <w:rFonts w:asciiTheme="minorHAnsi" w:hAnsiTheme="minorHAnsi" w:cstheme="minorHAnsi"/>
        </w:rPr>
        <w:t xml:space="preserve"> somente uma empresa (</w:t>
      </w:r>
      <w:r w:rsidR="00EF336E" w:rsidRPr="00EF336E">
        <w:rPr>
          <w:rFonts w:asciiTheme="minorHAnsi" w:hAnsiTheme="minorHAnsi" w:cstheme="minorHAnsi"/>
          <w:b/>
        </w:rPr>
        <w:t>CB FARMA DISTRIBUIDORA DE MEDICAMENTOS E PRODUTOS HOSPITALARES LTDA</w:t>
      </w:r>
      <w:r w:rsidR="00EF336E">
        <w:rPr>
          <w:rFonts w:asciiTheme="minorHAnsi" w:hAnsiTheme="minorHAnsi" w:cstheme="minorHAnsi"/>
        </w:rPr>
        <w:t>) apresentou proposta financeira, conforme consta  no Despacho, de 21</w:t>
      </w:r>
      <w:r w:rsidR="000A7087">
        <w:rPr>
          <w:rFonts w:asciiTheme="minorHAnsi" w:hAnsiTheme="minorHAnsi" w:cstheme="minorHAnsi"/>
        </w:rPr>
        <w:t xml:space="preserve"> </w:t>
      </w:r>
      <w:r w:rsidR="00EF336E">
        <w:rPr>
          <w:rFonts w:asciiTheme="minorHAnsi" w:hAnsiTheme="minorHAnsi" w:cstheme="minorHAnsi"/>
        </w:rPr>
        <w:t>de janeiro de 2016, da Assessoria Técnica de Compras Emergenciais e Judiciais, encaminhado à SECAPRE</w:t>
      </w:r>
      <w:r w:rsidR="00AD6810">
        <w:rPr>
          <w:rFonts w:asciiTheme="minorHAnsi" w:hAnsiTheme="minorHAnsi" w:cstheme="minorHAnsi"/>
        </w:rPr>
        <w:t xml:space="preserve">, informando que apenas uma empresa obteve a cotação e que o aviso da cotação foi publicado no Diário Oficial do Estado/AL (fls. 16 e 22) </w:t>
      </w:r>
    </w:p>
    <w:p w:rsidR="006F2394" w:rsidRPr="00CA34EF" w:rsidRDefault="00AD6810" w:rsidP="00AD68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Enfatize-se que o aviso referido pela ASTECE foi publicado em 15 de agosto de 2016 e a empresa supramencionada apresentou a proposta de </w:t>
      </w:r>
      <w:r w:rsidRPr="00AD6810">
        <w:rPr>
          <w:rFonts w:asciiTheme="minorHAnsi" w:hAnsiTheme="minorHAnsi" w:cstheme="minorHAnsi"/>
          <w:b/>
        </w:rPr>
        <w:t>R$ 912,00 (novecentos e doze reais)</w:t>
      </w:r>
      <w:r>
        <w:rPr>
          <w:rFonts w:asciiTheme="minorHAnsi" w:hAnsiTheme="minorHAnsi" w:cstheme="minorHAnsi"/>
        </w:rPr>
        <w:t>, conforme consta à fl.21.</w:t>
      </w:r>
    </w:p>
    <w:p w:rsidR="00C43A60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0A7087">
        <w:rPr>
          <w:rFonts w:asciiTheme="minorHAnsi" w:hAnsiTheme="minorHAnsi" w:cstheme="minorHAnsi"/>
        </w:rPr>
        <w:t>s 41/46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AD6810">
        <w:rPr>
          <w:rFonts w:asciiTheme="minorHAnsi" w:hAnsiTheme="minorHAnsi" w:cstheme="minorHAnsi"/>
        </w:rPr>
        <w:t xml:space="preserve"> 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0A7087">
        <w:rPr>
          <w:rFonts w:asciiTheme="minorHAnsi" w:hAnsiTheme="minorHAnsi" w:cstheme="minorHAnsi"/>
        </w:rPr>
        <w:t>37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 xml:space="preserve">o </w:t>
      </w:r>
      <w:proofErr w:type="spellStart"/>
      <w:r w:rsidR="00AD2BB7">
        <w:rPr>
          <w:rFonts w:asciiTheme="minorHAnsi" w:hAnsiTheme="minorHAnsi" w:cstheme="minorHAnsi"/>
        </w:rPr>
        <w:t>NFS-e</w:t>
      </w:r>
      <w:proofErr w:type="spellEnd"/>
      <w:r w:rsidR="000A7087">
        <w:rPr>
          <w:rFonts w:asciiTheme="minorHAnsi" w:hAnsiTheme="minorHAnsi" w:cstheme="minorHAnsi"/>
        </w:rPr>
        <w:t xml:space="preserve"> nº 3.736</w:t>
      </w:r>
      <w:r w:rsidR="00AD2BB7">
        <w:rPr>
          <w:rFonts w:asciiTheme="minorHAnsi" w:hAnsiTheme="minorHAnsi" w:cstheme="minorHAnsi"/>
        </w:rPr>
        <w:t>, da Empre</w:t>
      </w:r>
      <w:r w:rsidR="0023379B">
        <w:rPr>
          <w:rFonts w:asciiTheme="minorHAnsi" w:hAnsiTheme="minorHAnsi" w:cstheme="minorHAnsi"/>
        </w:rPr>
        <w:t>sa</w:t>
      </w:r>
      <w:r w:rsidR="000A7087">
        <w:rPr>
          <w:rFonts w:asciiTheme="minorHAnsi" w:hAnsiTheme="minorHAnsi" w:cstheme="minorHAnsi"/>
        </w:rPr>
        <w:t xml:space="preserve"> </w:t>
      </w:r>
      <w:r w:rsidR="000A7087" w:rsidRPr="00EF336E">
        <w:rPr>
          <w:rFonts w:asciiTheme="minorHAnsi" w:hAnsiTheme="minorHAnsi" w:cstheme="minorHAnsi"/>
          <w:b/>
        </w:rPr>
        <w:t>CB FARMA DISTRIBUIDORA DE MEDICAMENTOS E PRODUTOS HOSPITALARES LTDA</w:t>
      </w:r>
      <w:r w:rsidR="000A7087">
        <w:rPr>
          <w:rFonts w:asciiTheme="minorHAnsi" w:hAnsiTheme="minorHAnsi" w:cstheme="minorHAnsi"/>
        </w:rPr>
        <w:t>, datada de 02/02</w:t>
      </w:r>
      <w:r w:rsidR="006C7E19">
        <w:rPr>
          <w:rFonts w:asciiTheme="minorHAnsi" w:hAnsiTheme="minorHAnsi" w:cstheme="minorHAnsi"/>
        </w:rPr>
        <w:t>/2017</w:t>
      </w:r>
      <w:r w:rsidR="00EF67FD">
        <w:rPr>
          <w:rFonts w:asciiTheme="minorHAnsi" w:hAnsiTheme="minorHAnsi" w:cstheme="minorHAnsi"/>
        </w:rPr>
        <w:t xml:space="preserve">, </w:t>
      </w:r>
      <w:r w:rsidR="000A7087">
        <w:rPr>
          <w:rFonts w:asciiTheme="minorHAnsi" w:hAnsiTheme="minorHAnsi" w:cstheme="minorHAnsi"/>
        </w:rPr>
        <w:t>que foi atestada pelo Supervisor de Logística</w:t>
      </w:r>
      <w:r w:rsidR="00AB54B6">
        <w:rPr>
          <w:rFonts w:asciiTheme="minorHAnsi" w:hAnsiTheme="minorHAnsi" w:cstheme="minorHAnsi"/>
        </w:rPr>
        <w:t>,</w:t>
      </w:r>
      <w:r w:rsidR="000A7087">
        <w:rPr>
          <w:rFonts w:asciiTheme="minorHAnsi" w:hAnsiTheme="minorHAnsi" w:cstheme="minorHAnsi"/>
        </w:rPr>
        <w:t xml:space="preserve"> Thiago de Araujo Simões</w:t>
      </w:r>
      <w:r w:rsidR="00AB54B6">
        <w:rPr>
          <w:rFonts w:asciiTheme="minorHAnsi" w:hAnsiTheme="minorHAnsi" w:cstheme="minorHAnsi"/>
        </w:rPr>
        <w:t>.</w:t>
      </w:r>
    </w:p>
    <w:p w:rsidR="00B27A20" w:rsidRPr="00EB7CA7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</w:t>
      </w:r>
      <w:r w:rsidR="00643DCD">
        <w:rPr>
          <w:rFonts w:asciiTheme="minorHAnsi" w:hAnsiTheme="minorHAnsi" w:cstheme="minorHAnsi"/>
        </w:rPr>
        <w:t xml:space="preserve">Em </w:t>
      </w:r>
      <w:r w:rsidR="00AB54B6">
        <w:rPr>
          <w:rFonts w:asciiTheme="minorHAnsi" w:hAnsiTheme="minorHAnsi" w:cstheme="minorHAnsi"/>
        </w:rPr>
        <w:t>seu Despacho PGE-PLIC nº 1641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</w:t>
      </w:r>
      <w:r w:rsidR="00EF67FD">
        <w:rPr>
          <w:rFonts w:asciiTheme="minorHAnsi" w:hAnsiTheme="minorHAnsi" w:cstheme="minorHAnsi"/>
        </w:rPr>
        <w:t>oria Geral</w:t>
      </w:r>
      <w:r w:rsidR="00AB54B6">
        <w:rPr>
          <w:rFonts w:asciiTheme="minorHAnsi" w:hAnsiTheme="minorHAnsi" w:cstheme="minorHAnsi"/>
        </w:rPr>
        <w:t xml:space="preserve"> do Estado (fls. 60/61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B7CA7">
        <w:rPr>
          <w:rFonts w:asciiTheme="minorHAnsi" w:hAnsiTheme="minorHAnsi" w:cstheme="minorHAnsi"/>
          <w:b/>
        </w:rPr>
        <w:t>, ...</w:t>
      </w:r>
      <w:proofErr w:type="gramEnd"/>
      <w:r w:rsidRPr="00EB7CA7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</w:t>
      </w:r>
      <w:r w:rsidRPr="00EB7CA7">
        <w:rPr>
          <w:rFonts w:asciiTheme="minorHAnsi" w:hAnsiTheme="minorHAnsi" w:cstheme="minorHAnsi"/>
          <w:b/>
          <w:u w:val="single"/>
        </w:rPr>
        <w:lastRenderedPageBreak/>
        <w:t>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B7CA7">
        <w:rPr>
          <w:rFonts w:asciiTheme="minorHAnsi" w:hAnsiTheme="minorHAnsi" w:cstheme="minorHAnsi"/>
          <w:b/>
        </w:rPr>
        <w:t>a</w:t>
      </w:r>
      <w:proofErr w:type="gramEnd"/>
      <w:r w:rsidRPr="00EB7CA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602C2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>Observou-se o não cumprimento ao que determina o Art. 48 do Decreto Estadual nº 51.828/</w:t>
      </w:r>
      <w:r w:rsidR="00EF67FD">
        <w:rPr>
          <w:rFonts w:asciiTheme="minorHAnsi" w:hAnsiTheme="minorHAnsi" w:cstheme="minorHAnsi"/>
        </w:rPr>
        <w:t>20</w:t>
      </w:r>
      <w:r w:rsidR="004A489B" w:rsidRPr="00E61103">
        <w:rPr>
          <w:rFonts w:asciiTheme="minorHAnsi" w:hAnsiTheme="minorHAnsi" w:cstheme="minorHAnsi"/>
        </w:rPr>
        <w:t xml:space="preserve">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61103">
        <w:rPr>
          <w:rFonts w:asciiTheme="minorHAnsi" w:hAnsiTheme="minorHAnsi" w:cstheme="minorHAnsi"/>
        </w:rPr>
        <w:t>exequível</w:t>
      </w:r>
      <w:proofErr w:type="spellEnd"/>
      <w:r w:rsidRPr="00E6110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6BEF" w:rsidRPr="00643DCD" w:rsidRDefault="00FF0B56" w:rsidP="00643D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91034" w:rsidRPr="00E61103" w:rsidRDefault="001650A3" w:rsidP="002337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</w:t>
      </w:r>
      <w:r w:rsidR="00213151" w:rsidRPr="00E61103">
        <w:rPr>
          <w:rFonts w:asciiTheme="minorHAnsi" w:hAnsiTheme="minorHAnsi" w:cstheme="minorHAnsi"/>
        </w:rPr>
        <w:lastRenderedPageBreak/>
        <w:t xml:space="preserve">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</w:t>
      </w:r>
      <w:r w:rsidR="00AB54B6">
        <w:rPr>
          <w:rFonts w:asciiTheme="minorHAnsi" w:hAnsiTheme="minorHAnsi" w:cstheme="minorHAnsi"/>
          <w:b/>
        </w:rPr>
        <w:t>912,00 (novecentos e doze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</w:t>
      </w:r>
      <w:proofErr w:type="gramStart"/>
      <w:r>
        <w:rPr>
          <w:rFonts w:asciiTheme="minorHAnsi" w:hAnsiTheme="minorHAnsi" w:cstheme="minorHAnsi"/>
        </w:rPr>
        <w:t>ato continuo</w:t>
      </w:r>
      <w:proofErr w:type="gramEnd"/>
      <w:r>
        <w:rPr>
          <w:rFonts w:asciiTheme="minorHAnsi" w:hAnsiTheme="minorHAnsi" w:cstheme="minorHAnsi"/>
        </w:rPr>
        <w:t xml:space="preserve"> que seja </w:t>
      </w:r>
      <w:r w:rsidR="0023379B">
        <w:rPr>
          <w:rFonts w:asciiTheme="minorHAnsi" w:hAnsiTheme="minorHAnsi" w:cstheme="minorHAnsi"/>
        </w:rPr>
        <w:t>realizado o pagamento a empresa</w:t>
      </w:r>
      <w:r>
        <w:rPr>
          <w:rFonts w:asciiTheme="minorHAnsi" w:hAnsiTheme="minorHAnsi" w:cstheme="minorHAnsi"/>
        </w:rPr>
        <w:t xml:space="preserve">, no valor de </w:t>
      </w:r>
      <w:r w:rsidR="00AD2BB7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</w:t>
      </w:r>
      <w:r w:rsidR="00AB54B6">
        <w:rPr>
          <w:rFonts w:asciiTheme="minorHAnsi" w:hAnsiTheme="minorHAnsi" w:cstheme="minorHAnsi"/>
          <w:b/>
        </w:rPr>
        <w:t>912,00 (novecentos e doze reais)</w:t>
      </w:r>
      <w:r w:rsidR="0023379B" w:rsidRPr="0023379B">
        <w:rPr>
          <w:rFonts w:asciiTheme="minorHAnsi" w:hAnsiTheme="minorHAnsi" w:cstheme="minorHAnsi"/>
        </w:rPr>
        <w:t>.</w:t>
      </w:r>
    </w:p>
    <w:p w:rsidR="0023379B" w:rsidRPr="0066048E" w:rsidRDefault="0023379B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1034">
        <w:rPr>
          <w:rFonts w:asciiTheme="minorHAnsi" w:hAnsiTheme="minorHAnsi" w:cstheme="minorHAnsi"/>
          <w:bCs/>
        </w:rPr>
        <w:t>25</w:t>
      </w:r>
      <w:r w:rsidR="00984636">
        <w:rPr>
          <w:rFonts w:asciiTheme="minorHAnsi" w:hAnsiTheme="minorHAnsi" w:cstheme="minorHAnsi"/>
          <w:bCs/>
        </w:rPr>
        <w:t xml:space="preserve">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EF67FD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Carlos Alberto da </w:t>
      </w:r>
      <w:r w:rsidR="00FA7E6A">
        <w:rPr>
          <w:rFonts w:asciiTheme="minorHAnsi" w:hAnsiTheme="minorHAnsi" w:cstheme="minorHAnsi"/>
          <w:lang w:eastAsia="ar-SA"/>
        </w:rPr>
        <w:t>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  <w:r w:rsidR="0096473C">
        <w:rPr>
          <w:rFonts w:asciiTheme="minorHAnsi" w:hAnsiTheme="minorHAnsi" w:cstheme="minorHAnsi"/>
          <w:b/>
        </w:rPr>
        <w:t>115-5</w:t>
      </w:r>
    </w:p>
    <w:p w:rsidR="00691034" w:rsidRDefault="0069103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CEF" w:rsidRDefault="007E4CEF" w:rsidP="003068B9">
      <w:pPr>
        <w:spacing w:after="0" w:line="240" w:lineRule="auto"/>
      </w:pPr>
      <w:r>
        <w:separator/>
      </w:r>
    </w:p>
  </w:endnote>
  <w:endnote w:type="continuationSeparator" w:id="1">
    <w:p w:rsidR="007E4CEF" w:rsidRDefault="007E4C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CEF" w:rsidRDefault="007E4CEF" w:rsidP="003068B9">
      <w:pPr>
        <w:spacing w:after="0" w:line="240" w:lineRule="auto"/>
      </w:pPr>
      <w:r>
        <w:separator/>
      </w:r>
    </w:p>
  </w:footnote>
  <w:footnote w:type="continuationSeparator" w:id="1">
    <w:p w:rsidR="007E4CEF" w:rsidRDefault="007E4C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462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2EA1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A7087"/>
    <w:rsid w:val="000B35B4"/>
    <w:rsid w:val="000B5063"/>
    <w:rsid w:val="000B671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0F68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79B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A42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37E4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2C29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3DC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034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6F2394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56674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4CEF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F1E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473C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0DCF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277"/>
    <w:rsid w:val="00A47D35"/>
    <w:rsid w:val="00A531B2"/>
    <w:rsid w:val="00A5504B"/>
    <w:rsid w:val="00A57220"/>
    <w:rsid w:val="00A57CDB"/>
    <w:rsid w:val="00A60EE3"/>
    <w:rsid w:val="00A61EB9"/>
    <w:rsid w:val="00A62A1C"/>
    <w:rsid w:val="00A6698C"/>
    <w:rsid w:val="00A70E05"/>
    <w:rsid w:val="00A70EC3"/>
    <w:rsid w:val="00A736E5"/>
    <w:rsid w:val="00A7716F"/>
    <w:rsid w:val="00A80E1A"/>
    <w:rsid w:val="00A83BCC"/>
    <w:rsid w:val="00A8536E"/>
    <w:rsid w:val="00A85648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54B6"/>
    <w:rsid w:val="00AC0599"/>
    <w:rsid w:val="00AC43A0"/>
    <w:rsid w:val="00AC5E41"/>
    <w:rsid w:val="00AC7FDC"/>
    <w:rsid w:val="00AD1569"/>
    <w:rsid w:val="00AD2BB7"/>
    <w:rsid w:val="00AD2DBD"/>
    <w:rsid w:val="00AD397C"/>
    <w:rsid w:val="00AD6810"/>
    <w:rsid w:val="00AE1406"/>
    <w:rsid w:val="00AE47CE"/>
    <w:rsid w:val="00AF4AC9"/>
    <w:rsid w:val="00AF60BD"/>
    <w:rsid w:val="00B01A87"/>
    <w:rsid w:val="00B028AB"/>
    <w:rsid w:val="00B07EC2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111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2CC9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3BA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396D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6CDF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36E"/>
    <w:rsid w:val="00EF3BD3"/>
    <w:rsid w:val="00EF47D5"/>
    <w:rsid w:val="00EF4FD0"/>
    <w:rsid w:val="00EF5927"/>
    <w:rsid w:val="00EF641A"/>
    <w:rsid w:val="00EF649D"/>
    <w:rsid w:val="00EF67F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27B"/>
    <w:rsid w:val="00F37CB6"/>
    <w:rsid w:val="00F4104B"/>
    <w:rsid w:val="00F410E0"/>
    <w:rsid w:val="00F43D0B"/>
    <w:rsid w:val="00F44AFC"/>
    <w:rsid w:val="00F46119"/>
    <w:rsid w:val="00F53118"/>
    <w:rsid w:val="00F536E9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1307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2017-07-14T15:39:00Z</cp:lastPrinted>
  <dcterms:created xsi:type="dcterms:W3CDTF">2017-08-09T13:05:00Z</dcterms:created>
  <dcterms:modified xsi:type="dcterms:W3CDTF">2017-08-09T13:07:00Z</dcterms:modified>
</cp:coreProperties>
</file>