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5706B1" w:rsidRDefault="00F913B6" w:rsidP="00B05EDE">
      <w:pPr>
        <w:spacing w:after="0" w:line="360" w:lineRule="auto"/>
        <w:jc w:val="both"/>
        <w:rPr>
          <w:rFonts w:asciiTheme="minorHAnsi" w:hAnsiTheme="minorHAnsi" w:cs="Calibri"/>
          <w:b/>
          <w:bCs/>
          <w:color w:val="FF0000"/>
          <w:sz w:val="21"/>
          <w:szCs w:val="21"/>
        </w:rPr>
      </w:pPr>
    </w:p>
    <w:p w:rsidR="00AA1DF4" w:rsidRPr="005706B1" w:rsidRDefault="00AA1DF4" w:rsidP="00B05EDE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5706B1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Pr="005706B1">
        <w:rPr>
          <w:rFonts w:asciiTheme="minorHAnsi" w:hAnsiTheme="minorHAnsi" w:cs="Calibri"/>
          <w:bCs/>
          <w:sz w:val="21"/>
          <w:szCs w:val="21"/>
        </w:rPr>
        <w:t xml:space="preserve">: </w:t>
      </w:r>
      <w:r w:rsidR="006D72F6" w:rsidRPr="005706B1">
        <w:rPr>
          <w:rFonts w:asciiTheme="minorHAnsi" w:hAnsiTheme="minorHAnsi" w:cs="Calibri"/>
          <w:bCs/>
          <w:sz w:val="21"/>
          <w:szCs w:val="21"/>
        </w:rPr>
        <w:t>n</w:t>
      </w:r>
      <w:r w:rsidRPr="005706B1">
        <w:rPr>
          <w:rFonts w:asciiTheme="minorHAnsi" w:hAnsiTheme="minorHAnsi" w:cs="Calibri"/>
          <w:bCs/>
          <w:sz w:val="21"/>
          <w:szCs w:val="21"/>
        </w:rPr>
        <w:t xml:space="preserve">º </w:t>
      </w:r>
      <w:r w:rsidR="00544A51" w:rsidRPr="005706B1">
        <w:rPr>
          <w:rFonts w:asciiTheme="minorHAnsi" w:hAnsiTheme="minorHAnsi" w:cs="Calibri"/>
          <w:bCs/>
          <w:sz w:val="21"/>
          <w:szCs w:val="21"/>
        </w:rPr>
        <w:t>2000</w:t>
      </w:r>
      <w:r w:rsidRPr="005706B1">
        <w:rPr>
          <w:rFonts w:asciiTheme="minorHAnsi" w:hAnsiTheme="minorHAnsi" w:cs="Calibri"/>
          <w:bCs/>
          <w:sz w:val="21"/>
          <w:szCs w:val="21"/>
        </w:rPr>
        <w:t>-</w:t>
      </w:r>
      <w:r w:rsidR="00944D6A" w:rsidRPr="005706B1">
        <w:rPr>
          <w:rFonts w:asciiTheme="minorHAnsi" w:hAnsiTheme="minorHAnsi" w:cs="Calibri"/>
          <w:bCs/>
          <w:sz w:val="21"/>
          <w:szCs w:val="21"/>
        </w:rPr>
        <w:t>0</w:t>
      </w:r>
      <w:r w:rsidR="00A97A3C" w:rsidRPr="005706B1">
        <w:rPr>
          <w:rFonts w:asciiTheme="minorHAnsi" w:hAnsiTheme="minorHAnsi" w:cs="Calibri"/>
          <w:bCs/>
          <w:sz w:val="21"/>
          <w:szCs w:val="21"/>
        </w:rPr>
        <w:t>05628</w:t>
      </w:r>
      <w:r w:rsidR="00374B9B" w:rsidRPr="005706B1">
        <w:rPr>
          <w:rFonts w:asciiTheme="minorHAnsi" w:hAnsiTheme="minorHAnsi" w:cs="Calibri"/>
          <w:bCs/>
          <w:sz w:val="21"/>
          <w:szCs w:val="21"/>
        </w:rPr>
        <w:t>/</w:t>
      </w:r>
      <w:r w:rsidRPr="005706B1">
        <w:rPr>
          <w:rFonts w:asciiTheme="minorHAnsi" w:hAnsiTheme="minorHAnsi" w:cs="Calibri"/>
          <w:bCs/>
          <w:sz w:val="21"/>
          <w:szCs w:val="21"/>
        </w:rPr>
        <w:t>201</w:t>
      </w:r>
      <w:r w:rsidR="00944D6A" w:rsidRPr="005706B1">
        <w:rPr>
          <w:rFonts w:asciiTheme="minorHAnsi" w:hAnsiTheme="minorHAnsi" w:cs="Calibri"/>
          <w:bCs/>
          <w:sz w:val="21"/>
          <w:szCs w:val="21"/>
        </w:rPr>
        <w:t>7</w:t>
      </w:r>
    </w:p>
    <w:p w:rsidR="00AA1DF4" w:rsidRPr="005706B1" w:rsidRDefault="00AA1DF4" w:rsidP="00B05EDE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5706B1">
        <w:rPr>
          <w:rFonts w:asciiTheme="minorHAnsi" w:hAnsiTheme="minorHAnsi" w:cs="Calibri"/>
          <w:b/>
          <w:bCs/>
          <w:sz w:val="21"/>
          <w:szCs w:val="21"/>
        </w:rPr>
        <w:t>INTERESSADO:</w:t>
      </w:r>
      <w:r w:rsidRPr="005706B1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7D21A7" w:rsidRPr="005706B1">
        <w:rPr>
          <w:rFonts w:asciiTheme="minorHAnsi" w:hAnsiTheme="minorHAnsi" w:cs="Calibri"/>
          <w:bCs/>
          <w:sz w:val="21"/>
          <w:szCs w:val="21"/>
        </w:rPr>
        <w:t>CLÍNICA ÁRVORE DA VIDA</w:t>
      </w:r>
      <w:r w:rsidR="003E500E" w:rsidRPr="005706B1">
        <w:rPr>
          <w:rFonts w:asciiTheme="minorHAnsi" w:hAnsiTheme="minorHAnsi" w:cs="Calibri"/>
          <w:bCs/>
          <w:sz w:val="21"/>
          <w:szCs w:val="21"/>
        </w:rPr>
        <w:t>.</w:t>
      </w:r>
    </w:p>
    <w:p w:rsidR="00AA1DF4" w:rsidRPr="005706B1" w:rsidRDefault="00AA1DF4" w:rsidP="00B05EDE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5706B1">
        <w:rPr>
          <w:rFonts w:asciiTheme="minorHAnsi" w:hAnsiTheme="minorHAnsi" w:cs="Calibri"/>
          <w:b/>
          <w:bCs/>
          <w:sz w:val="21"/>
          <w:szCs w:val="21"/>
        </w:rPr>
        <w:t>ASSUNTO:</w:t>
      </w:r>
      <w:r w:rsidR="00F4358C" w:rsidRPr="005706B1">
        <w:rPr>
          <w:rFonts w:asciiTheme="minorHAnsi" w:hAnsiTheme="minorHAnsi" w:cs="Calibri"/>
          <w:b/>
          <w:bCs/>
          <w:sz w:val="21"/>
          <w:szCs w:val="21"/>
        </w:rPr>
        <w:t xml:space="preserve"> </w:t>
      </w:r>
      <w:r w:rsidR="007802B0" w:rsidRPr="005706B1">
        <w:rPr>
          <w:rFonts w:asciiTheme="minorHAnsi" w:hAnsiTheme="minorHAnsi" w:cs="Calibri"/>
          <w:bCs/>
          <w:sz w:val="21"/>
          <w:szCs w:val="21"/>
        </w:rPr>
        <w:t>PAGAMENTO</w:t>
      </w:r>
      <w:r w:rsidR="003E500E" w:rsidRPr="005706B1">
        <w:rPr>
          <w:rFonts w:asciiTheme="minorHAnsi" w:hAnsiTheme="minorHAnsi" w:cs="Calibri"/>
          <w:bCs/>
          <w:sz w:val="21"/>
          <w:szCs w:val="21"/>
        </w:rPr>
        <w:t>.</w:t>
      </w:r>
    </w:p>
    <w:p w:rsidR="00F913B6" w:rsidRPr="005706B1" w:rsidRDefault="00F913B6" w:rsidP="00B05EDE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5706B1">
        <w:rPr>
          <w:rFonts w:asciiTheme="minorHAnsi" w:hAnsiTheme="minorHAnsi" w:cs="Calibri"/>
          <w:b/>
          <w:bCs/>
          <w:sz w:val="21"/>
          <w:szCs w:val="21"/>
        </w:rPr>
        <w:t>DETALHES</w:t>
      </w:r>
      <w:r w:rsidR="00BA48CD" w:rsidRPr="005706B1">
        <w:rPr>
          <w:rFonts w:asciiTheme="minorHAnsi" w:hAnsiTheme="minorHAnsi" w:cs="Calibri"/>
          <w:bCs/>
          <w:sz w:val="21"/>
          <w:szCs w:val="21"/>
        </w:rPr>
        <w:t xml:space="preserve">: </w:t>
      </w:r>
      <w:r w:rsidR="006D72F6" w:rsidRPr="005706B1">
        <w:rPr>
          <w:rFonts w:asciiTheme="minorHAnsi" w:hAnsiTheme="minorHAnsi" w:cs="Calibri"/>
          <w:bCs/>
          <w:sz w:val="21"/>
          <w:szCs w:val="21"/>
        </w:rPr>
        <w:t>SOL</w:t>
      </w:r>
      <w:r w:rsidR="007D21A7" w:rsidRPr="005706B1">
        <w:rPr>
          <w:rFonts w:asciiTheme="minorHAnsi" w:hAnsiTheme="minorHAnsi" w:cs="Calibri"/>
          <w:bCs/>
          <w:sz w:val="21"/>
          <w:szCs w:val="21"/>
        </w:rPr>
        <w:t>ICITAÇÃO DE</w:t>
      </w:r>
      <w:r w:rsidR="006D72F6" w:rsidRPr="005706B1">
        <w:rPr>
          <w:rFonts w:asciiTheme="minorHAnsi" w:hAnsiTheme="minorHAnsi" w:cs="Calibri"/>
          <w:bCs/>
          <w:sz w:val="21"/>
          <w:szCs w:val="21"/>
        </w:rPr>
        <w:t xml:space="preserve"> </w:t>
      </w:r>
      <w:r w:rsidRPr="005706B1">
        <w:rPr>
          <w:rFonts w:asciiTheme="minorHAnsi" w:hAnsiTheme="minorHAnsi" w:cs="Calibri"/>
          <w:bCs/>
          <w:sz w:val="21"/>
          <w:szCs w:val="21"/>
        </w:rPr>
        <w:t>PAGAMENTO</w:t>
      </w:r>
      <w:r w:rsidR="003E500E" w:rsidRPr="005706B1">
        <w:rPr>
          <w:rFonts w:asciiTheme="minorHAnsi" w:hAnsiTheme="minorHAnsi" w:cs="Calibri"/>
          <w:bCs/>
          <w:sz w:val="21"/>
          <w:szCs w:val="21"/>
        </w:rPr>
        <w:t>.</w:t>
      </w:r>
    </w:p>
    <w:p w:rsidR="00AA1DF4" w:rsidRPr="005706B1" w:rsidRDefault="00AA1DF4" w:rsidP="006101F0">
      <w:pPr>
        <w:spacing w:after="0" w:line="360" w:lineRule="auto"/>
        <w:jc w:val="both"/>
        <w:rPr>
          <w:rFonts w:asciiTheme="minorHAnsi" w:hAnsiTheme="minorHAnsi" w:cs="Calibri"/>
          <w:b/>
          <w:bCs/>
          <w:sz w:val="21"/>
          <w:szCs w:val="21"/>
        </w:rPr>
      </w:pPr>
    </w:p>
    <w:p w:rsidR="009A4487" w:rsidRPr="005706B1" w:rsidRDefault="00545B5A" w:rsidP="00A97A3C">
      <w:pPr>
        <w:spacing w:after="0" w:line="360" w:lineRule="auto"/>
        <w:ind w:firstLine="708"/>
        <w:jc w:val="both"/>
        <w:rPr>
          <w:rFonts w:asciiTheme="minorHAnsi" w:hAnsiTheme="minorHAnsi" w:cs="Calibri"/>
          <w:bCs/>
          <w:sz w:val="21"/>
          <w:szCs w:val="21"/>
        </w:rPr>
      </w:pPr>
      <w:r w:rsidRPr="005706B1">
        <w:rPr>
          <w:rFonts w:asciiTheme="minorHAnsi" w:hAnsiTheme="minorHAnsi" w:cs="Calibri"/>
          <w:sz w:val="21"/>
          <w:szCs w:val="21"/>
        </w:rPr>
        <w:t xml:space="preserve">Trata-se de </w:t>
      </w:r>
      <w:r w:rsidRPr="005706B1">
        <w:rPr>
          <w:rFonts w:asciiTheme="minorHAnsi" w:hAnsiTheme="minorHAnsi" w:cs="Calibri"/>
          <w:b/>
          <w:sz w:val="21"/>
          <w:szCs w:val="21"/>
        </w:rPr>
        <w:t xml:space="preserve">Processo Administrativo nº </w:t>
      </w:r>
      <w:r w:rsidR="003E500E" w:rsidRPr="005706B1">
        <w:rPr>
          <w:rFonts w:asciiTheme="minorHAnsi" w:hAnsiTheme="minorHAnsi" w:cs="Calibri"/>
          <w:bCs/>
          <w:sz w:val="21"/>
          <w:szCs w:val="21"/>
        </w:rPr>
        <w:t>2000-</w:t>
      </w:r>
      <w:r w:rsidR="00A97A3C" w:rsidRPr="005706B1">
        <w:rPr>
          <w:rFonts w:asciiTheme="minorHAnsi" w:hAnsiTheme="minorHAnsi" w:cs="Calibri"/>
          <w:bCs/>
          <w:sz w:val="21"/>
          <w:szCs w:val="21"/>
        </w:rPr>
        <w:t>005628/2017</w:t>
      </w:r>
      <w:r w:rsidRPr="005706B1">
        <w:rPr>
          <w:rFonts w:asciiTheme="minorHAnsi" w:hAnsiTheme="minorHAnsi" w:cs="Calibri"/>
          <w:sz w:val="21"/>
          <w:szCs w:val="21"/>
        </w:rPr>
        <w:t xml:space="preserve">, </w:t>
      </w:r>
      <w:r w:rsidR="007802B0" w:rsidRPr="005706B1">
        <w:rPr>
          <w:rFonts w:asciiTheme="minorHAnsi" w:hAnsiTheme="minorHAnsi" w:cs="Calibri"/>
          <w:sz w:val="21"/>
          <w:szCs w:val="21"/>
        </w:rPr>
        <w:t>com</w:t>
      </w:r>
      <w:r w:rsidR="00FB26A1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D14DD3" w:rsidRPr="005706B1">
        <w:rPr>
          <w:rFonts w:asciiTheme="minorHAnsi" w:hAnsiTheme="minorHAnsi" w:cs="Calibri"/>
          <w:sz w:val="21"/>
          <w:szCs w:val="21"/>
        </w:rPr>
        <w:t>108</w:t>
      </w:r>
      <w:r w:rsidR="00332664" w:rsidRPr="005706B1">
        <w:rPr>
          <w:rFonts w:asciiTheme="minorHAnsi" w:hAnsiTheme="minorHAnsi" w:cs="Calibri"/>
          <w:sz w:val="21"/>
          <w:szCs w:val="21"/>
        </w:rPr>
        <w:t xml:space="preserve"> (</w:t>
      </w:r>
      <w:r w:rsidR="00D14DD3" w:rsidRPr="005706B1">
        <w:rPr>
          <w:rFonts w:asciiTheme="minorHAnsi" w:hAnsiTheme="minorHAnsi" w:cs="Calibri"/>
          <w:sz w:val="21"/>
          <w:szCs w:val="21"/>
        </w:rPr>
        <w:t>cento e oito</w:t>
      </w:r>
      <w:r w:rsidR="00332664" w:rsidRPr="005706B1">
        <w:rPr>
          <w:rFonts w:asciiTheme="minorHAnsi" w:hAnsiTheme="minorHAnsi" w:cs="Calibri"/>
          <w:sz w:val="21"/>
          <w:szCs w:val="21"/>
        </w:rPr>
        <w:t>)</w:t>
      </w:r>
      <w:r w:rsidR="007802B0" w:rsidRPr="005706B1">
        <w:rPr>
          <w:rFonts w:asciiTheme="minorHAnsi" w:hAnsiTheme="minorHAnsi" w:cs="Calibri"/>
          <w:sz w:val="21"/>
          <w:szCs w:val="21"/>
        </w:rPr>
        <w:t xml:space="preserve"> </w:t>
      </w:r>
      <w:r w:rsidRPr="005706B1">
        <w:rPr>
          <w:rFonts w:asciiTheme="minorHAnsi" w:hAnsiTheme="minorHAnsi" w:cs="Calibri"/>
          <w:sz w:val="21"/>
          <w:szCs w:val="21"/>
        </w:rPr>
        <w:t>f</w:t>
      </w:r>
      <w:r w:rsidR="00F913B6" w:rsidRPr="005706B1">
        <w:rPr>
          <w:rFonts w:asciiTheme="minorHAnsi" w:hAnsiTheme="minorHAnsi" w:cs="Calibri"/>
          <w:sz w:val="21"/>
          <w:szCs w:val="21"/>
        </w:rPr>
        <w:t>ls.</w:t>
      </w:r>
      <w:r w:rsidRPr="005706B1">
        <w:rPr>
          <w:rFonts w:asciiTheme="minorHAnsi" w:hAnsiTheme="minorHAnsi" w:cs="Calibri"/>
          <w:sz w:val="21"/>
          <w:szCs w:val="21"/>
        </w:rPr>
        <w:t>, que versa sobre</w:t>
      </w:r>
      <w:r w:rsidR="00281DE9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FB26A1" w:rsidRPr="005706B1">
        <w:rPr>
          <w:rFonts w:asciiTheme="minorHAnsi" w:hAnsiTheme="minorHAnsi" w:cs="Calibri"/>
          <w:sz w:val="21"/>
          <w:szCs w:val="21"/>
        </w:rPr>
        <w:t xml:space="preserve">o </w:t>
      </w:r>
      <w:r w:rsidR="00281DE9" w:rsidRPr="005706B1">
        <w:rPr>
          <w:rFonts w:asciiTheme="minorHAnsi" w:hAnsiTheme="minorHAnsi" w:cs="Calibri"/>
          <w:sz w:val="21"/>
          <w:szCs w:val="21"/>
        </w:rPr>
        <w:t xml:space="preserve">pagamento </w:t>
      </w:r>
      <w:r w:rsidR="00FB26A1" w:rsidRPr="005706B1">
        <w:rPr>
          <w:rFonts w:asciiTheme="minorHAnsi" w:hAnsiTheme="minorHAnsi" w:cs="Calibri"/>
          <w:sz w:val="21"/>
          <w:szCs w:val="21"/>
        </w:rPr>
        <w:t xml:space="preserve">referente </w:t>
      </w:r>
      <w:r w:rsidR="003E500E" w:rsidRPr="005706B1">
        <w:rPr>
          <w:rFonts w:asciiTheme="minorHAnsi" w:hAnsiTheme="minorHAnsi" w:cs="Calibri"/>
          <w:sz w:val="21"/>
          <w:szCs w:val="21"/>
        </w:rPr>
        <w:t>a</w:t>
      </w:r>
      <w:r w:rsidR="0017486F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3E500E" w:rsidRPr="005706B1">
        <w:rPr>
          <w:rFonts w:asciiTheme="minorHAnsi" w:hAnsiTheme="minorHAnsi" w:cs="Calibri"/>
          <w:sz w:val="21"/>
          <w:szCs w:val="21"/>
        </w:rPr>
        <w:t>serviços prestados</w:t>
      </w:r>
      <w:r w:rsidR="000B20EB" w:rsidRPr="005706B1">
        <w:rPr>
          <w:rFonts w:asciiTheme="minorHAnsi" w:hAnsiTheme="minorHAnsi" w:cs="Calibri"/>
          <w:sz w:val="21"/>
          <w:szCs w:val="21"/>
        </w:rPr>
        <w:t>,</w:t>
      </w:r>
      <w:r w:rsidR="003E500E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844041" w:rsidRPr="005706B1">
        <w:rPr>
          <w:rFonts w:asciiTheme="minorHAnsi" w:hAnsiTheme="minorHAnsi" w:cs="Calibri"/>
          <w:sz w:val="21"/>
          <w:szCs w:val="21"/>
        </w:rPr>
        <w:t>por decisão judicial, com o tratamento d</w:t>
      </w:r>
      <w:r w:rsidR="007D21A7" w:rsidRPr="005706B1">
        <w:rPr>
          <w:rFonts w:asciiTheme="minorHAnsi" w:hAnsiTheme="minorHAnsi" w:cs="Calibri"/>
          <w:sz w:val="21"/>
          <w:szCs w:val="21"/>
        </w:rPr>
        <w:t xml:space="preserve">e vários pacientes, durante o mês de </w:t>
      </w:r>
      <w:r w:rsidR="00A97A3C" w:rsidRPr="005706B1">
        <w:rPr>
          <w:rFonts w:asciiTheme="minorHAnsi" w:hAnsiTheme="minorHAnsi" w:cs="Calibri"/>
          <w:sz w:val="21"/>
          <w:szCs w:val="21"/>
        </w:rPr>
        <w:t>março</w:t>
      </w:r>
      <w:r w:rsidR="007D21A7" w:rsidRPr="005706B1">
        <w:rPr>
          <w:rFonts w:asciiTheme="minorHAnsi" w:hAnsiTheme="minorHAnsi" w:cs="Calibri"/>
          <w:sz w:val="21"/>
          <w:szCs w:val="21"/>
        </w:rPr>
        <w:t xml:space="preserve"> de 201</w:t>
      </w:r>
      <w:r w:rsidR="00944D6A" w:rsidRPr="005706B1">
        <w:rPr>
          <w:rFonts w:asciiTheme="minorHAnsi" w:hAnsiTheme="minorHAnsi" w:cs="Calibri"/>
          <w:sz w:val="21"/>
          <w:szCs w:val="21"/>
        </w:rPr>
        <w:t>7</w:t>
      </w:r>
      <w:r w:rsidR="00521600" w:rsidRPr="005706B1">
        <w:rPr>
          <w:rFonts w:asciiTheme="minorHAnsi" w:hAnsiTheme="minorHAnsi" w:cs="Calibri"/>
          <w:sz w:val="21"/>
          <w:szCs w:val="21"/>
        </w:rPr>
        <w:t>,</w:t>
      </w:r>
      <w:r w:rsidR="003E500E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844041" w:rsidRPr="005706B1">
        <w:rPr>
          <w:rFonts w:asciiTheme="minorHAnsi" w:hAnsiTheme="minorHAnsi" w:cs="Calibri"/>
          <w:sz w:val="21"/>
          <w:szCs w:val="21"/>
        </w:rPr>
        <w:t>por ser</w:t>
      </w:r>
      <w:r w:rsidR="009A4487" w:rsidRPr="005706B1">
        <w:rPr>
          <w:rFonts w:asciiTheme="minorHAnsi" w:hAnsiTheme="minorHAnsi" w:cs="Calibri"/>
          <w:sz w:val="21"/>
          <w:szCs w:val="21"/>
        </w:rPr>
        <w:t xml:space="preserve"> u</w:t>
      </w:r>
      <w:r w:rsidR="006D72F6" w:rsidRPr="005706B1">
        <w:rPr>
          <w:rFonts w:asciiTheme="minorHAnsi" w:hAnsiTheme="minorHAnsi" w:cs="Calibri"/>
          <w:sz w:val="21"/>
          <w:szCs w:val="21"/>
        </w:rPr>
        <w:t>suári</w:t>
      </w:r>
      <w:r w:rsidR="00844041" w:rsidRPr="005706B1">
        <w:rPr>
          <w:rFonts w:asciiTheme="minorHAnsi" w:hAnsiTheme="minorHAnsi" w:cs="Calibri"/>
          <w:sz w:val="21"/>
          <w:szCs w:val="21"/>
        </w:rPr>
        <w:t>o</w:t>
      </w:r>
      <w:r w:rsidR="007D21A7" w:rsidRPr="005706B1">
        <w:rPr>
          <w:rFonts w:asciiTheme="minorHAnsi" w:hAnsiTheme="minorHAnsi" w:cs="Calibri"/>
          <w:sz w:val="21"/>
          <w:szCs w:val="21"/>
        </w:rPr>
        <w:t>s</w:t>
      </w:r>
      <w:r w:rsidR="006D72F6" w:rsidRPr="005706B1">
        <w:rPr>
          <w:rFonts w:asciiTheme="minorHAnsi" w:hAnsiTheme="minorHAnsi" w:cs="Calibri"/>
          <w:sz w:val="21"/>
          <w:szCs w:val="21"/>
        </w:rPr>
        <w:t xml:space="preserve"> de substâncias psicoativas que se encontra em tratamento especializado na clínica, </w:t>
      </w:r>
      <w:r w:rsidR="00F913B6" w:rsidRPr="005706B1">
        <w:rPr>
          <w:rFonts w:asciiTheme="minorHAnsi" w:hAnsiTheme="minorHAnsi" w:cs="Calibri"/>
          <w:sz w:val="21"/>
          <w:szCs w:val="21"/>
        </w:rPr>
        <w:t>através da empresa</w:t>
      </w:r>
      <w:r w:rsidR="00F913B6"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="001A1DCA" w:rsidRPr="005706B1">
        <w:rPr>
          <w:rFonts w:asciiTheme="minorHAnsi" w:hAnsiTheme="minorHAnsi" w:cs="Calibri"/>
          <w:b/>
          <w:sz w:val="21"/>
          <w:szCs w:val="21"/>
        </w:rPr>
        <w:t xml:space="preserve">CLÍNICA </w:t>
      </w:r>
      <w:r w:rsidR="007D21A7" w:rsidRPr="005706B1">
        <w:rPr>
          <w:rFonts w:asciiTheme="minorHAnsi" w:hAnsiTheme="minorHAnsi" w:cs="Calibri"/>
          <w:b/>
          <w:sz w:val="21"/>
          <w:szCs w:val="21"/>
        </w:rPr>
        <w:t>ÁRVORE DA VIDA LTDA.</w:t>
      </w:r>
      <w:r w:rsidR="00F913B6" w:rsidRPr="005706B1">
        <w:rPr>
          <w:rFonts w:asciiTheme="minorHAnsi" w:hAnsiTheme="minorHAnsi" w:cs="Calibri"/>
          <w:b/>
          <w:sz w:val="21"/>
          <w:szCs w:val="21"/>
        </w:rPr>
        <w:t xml:space="preserve"> (CNPJ nº </w:t>
      </w:r>
      <w:r w:rsidR="007D21A7" w:rsidRPr="005706B1">
        <w:rPr>
          <w:rFonts w:asciiTheme="minorHAnsi" w:hAnsiTheme="minorHAnsi" w:cs="Calibri"/>
          <w:b/>
          <w:sz w:val="21"/>
          <w:szCs w:val="21"/>
        </w:rPr>
        <w:t>13.509.403/0001-02</w:t>
      </w:r>
      <w:r w:rsidR="00F913B6" w:rsidRPr="005706B1">
        <w:rPr>
          <w:rFonts w:asciiTheme="minorHAnsi" w:hAnsiTheme="minorHAnsi" w:cs="Calibri"/>
          <w:b/>
          <w:sz w:val="21"/>
          <w:szCs w:val="21"/>
        </w:rPr>
        <w:t>)</w:t>
      </w:r>
      <w:r w:rsidR="00F913B6" w:rsidRPr="005706B1">
        <w:rPr>
          <w:rFonts w:asciiTheme="minorHAnsi" w:hAnsiTheme="minorHAnsi" w:cs="Calibri"/>
          <w:sz w:val="21"/>
          <w:szCs w:val="21"/>
        </w:rPr>
        <w:t xml:space="preserve">. A solicitação do pagamento está orçada em </w:t>
      </w:r>
      <w:r w:rsidRPr="005706B1">
        <w:rPr>
          <w:rFonts w:asciiTheme="minorHAnsi" w:hAnsiTheme="minorHAnsi" w:cs="Calibri"/>
          <w:b/>
          <w:sz w:val="21"/>
          <w:szCs w:val="21"/>
        </w:rPr>
        <w:t>R$</w:t>
      </w:r>
      <w:r w:rsidR="00A97A3C" w:rsidRPr="005706B1">
        <w:rPr>
          <w:rFonts w:asciiTheme="minorHAnsi" w:hAnsiTheme="minorHAnsi" w:cs="Calibri"/>
          <w:b/>
          <w:sz w:val="21"/>
          <w:szCs w:val="21"/>
        </w:rPr>
        <w:t>140.293</w:t>
      </w:r>
      <w:r w:rsidR="00486ADA" w:rsidRPr="005706B1">
        <w:rPr>
          <w:rFonts w:asciiTheme="minorHAnsi" w:hAnsiTheme="minorHAnsi" w:cs="Calibri"/>
          <w:b/>
          <w:sz w:val="21"/>
          <w:szCs w:val="21"/>
        </w:rPr>
        <w:t>,00</w:t>
      </w:r>
      <w:r w:rsidR="00BA48CD"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5706B1">
        <w:rPr>
          <w:rFonts w:asciiTheme="minorHAnsi" w:hAnsiTheme="minorHAnsi" w:cs="Calibri"/>
          <w:b/>
          <w:sz w:val="21"/>
          <w:szCs w:val="21"/>
        </w:rPr>
        <w:t>(</w:t>
      </w:r>
      <w:r w:rsidR="00A97A3C" w:rsidRPr="005706B1">
        <w:rPr>
          <w:rFonts w:asciiTheme="minorHAnsi" w:hAnsiTheme="minorHAnsi" w:cs="Calibri"/>
          <w:b/>
          <w:sz w:val="21"/>
          <w:szCs w:val="21"/>
        </w:rPr>
        <w:t>cento e quarenta mil duzentos e noventa e três reais</w:t>
      </w:r>
      <w:r w:rsidR="0018183A" w:rsidRPr="005706B1">
        <w:rPr>
          <w:rFonts w:asciiTheme="minorHAnsi" w:hAnsiTheme="minorHAnsi" w:cs="Calibri"/>
          <w:b/>
          <w:sz w:val="21"/>
          <w:szCs w:val="21"/>
        </w:rPr>
        <w:t>)</w:t>
      </w:r>
      <w:r w:rsidR="00844041" w:rsidRPr="005706B1">
        <w:rPr>
          <w:rFonts w:asciiTheme="minorHAnsi" w:hAnsiTheme="minorHAnsi" w:cs="Calibri"/>
          <w:b/>
          <w:sz w:val="21"/>
          <w:szCs w:val="21"/>
        </w:rPr>
        <w:t>.</w:t>
      </w:r>
      <w:r w:rsidR="00844041" w:rsidRPr="005706B1">
        <w:rPr>
          <w:rFonts w:asciiTheme="minorHAnsi" w:hAnsiTheme="minorHAnsi" w:cs="Calibri"/>
          <w:sz w:val="21"/>
          <w:szCs w:val="21"/>
        </w:rPr>
        <w:t xml:space="preserve"> </w:t>
      </w:r>
    </w:p>
    <w:p w:rsidR="00521600" w:rsidRPr="005706B1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5706B1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="Calibri"/>
          <w:bCs/>
          <w:sz w:val="21"/>
          <w:szCs w:val="21"/>
        </w:rPr>
      </w:pPr>
      <w:r w:rsidRPr="005706B1">
        <w:rPr>
          <w:rFonts w:asciiTheme="minorHAnsi" w:hAnsiTheme="minorHAnsi" w:cs="Calibri"/>
          <w:sz w:val="21"/>
          <w:szCs w:val="21"/>
        </w:rPr>
        <w:t>Nesse sentido, em atendimento à determinação emanada do Gabinete da Controladora Geral do Estado (fls.</w:t>
      </w:r>
      <w:r w:rsidR="00486ADA" w:rsidRPr="005706B1">
        <w:rPr>
          <w:rFonts w:asciiTheme="minorHAnsi" w:hAnsiTheme="minorHAnsi" w:cs="Calibri"/>
          <w:sz w:val="21"/>
          <w:szCs w:val="21"/>
        </w:rPr>
        <w:t>108</w:t>
      </w:r>
      <w:r w:rsidRPr="005706B1">
        <w:rPr>
          <w:rFonts w:asciiTheme="minorHAnsi" w:hAnsiTheme="minorHAnsi" w:cs="Calibri"/>
          <w:sz w:val="21"/>
          <w:szCs w:val="21"/>
        </w:rPr>
        <w:t>), passamos à análise técnica dos autos, a qual se r</w:t>
      </w:r>
      <w:r w:rsidRPr="005706B1">
        <w:rPr>
          <w:rFonts w:asciiTheme="minorHAnsi" w:hAnsiTheme="minorHAnsi" w:cs="Calibri"/>
          <w:bCs/>
          <w:sz w:val="21"/>
          <w:szCs w:val="21"/>
        </w:rPr>
        <w:t xml:space="preserve">estringiu à instrução do processo de despesa, </w:t>
      </w:r>
      <w:r w:rsidRPr="005706B1">
        <w:rPr>
          <w:rStyle w:val="Forte"/>
          <w:rFonts w:asciiTheme="minorHAnsi" w:hAnsiTheme="minorHAnsi"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706B1">
        <w:rPr>
          <w:rFonts w:asciiTheme="minorHAnsi" w:hAnsiTheme="minorHAnsi" w:cs="Calibri"/>
          <w:b/>
          <w:bCs/>
          <w:sz w:val="21"/>
          <w:szCs w:val="21"/>
        </w:rPr>
        <w:t xml:space="preserve"> </w:t>
      </w:r>
      <w:r w:rsidRPr="005706B1">
        <w:rPr>
          <w:rFonts w:asciiTheme="minorHAnsi" w:hAnsiTheme="minorHAnsi" w:cs="Calibri"/>
          <w:bCs/>
          <w:sz w:val="21"/>
          <w:szCs w:val="21"/>
        </w:rPr>
        <w:t>Descreve-se a seguir o resultado do exame efetuado no referido processo:</w:t>
      </w:r>
    </w:p>
    <w:p w:rsidR="00ED5FAB" w:rsidRPr="005706B1" w:rsidRDefault="00ED5FAB" w:rsidP="00702188">
      <w:pPr>
        <w:spacing w:after="0" w:line="360" w:lineRule="auto"/>
        <w:ind w:firstLine="708"/>
        <w:jc w:val="both"/>
        <w:rPr>
          <w:rFonts w:asciiTheme="minorHAnsi" w:hAnsiTheme="minorHAnsi" w:cs="Calibri"/>
          <w:bCs/>
          <w:sz w:val="21"/>
          <w:szCs w:val="21"/>
        </w:rPr>
      </w:pPr>
      <w:r w:rsidRPr="005706B1">
        <w:rPr>
          <w:rFonts w:asciiTheme="minorHAnsi" w:hAnsiTheme="minorHAnsi" w:cs="Calibri"/>
          <w:b/>
          <w:sz w:val="21"/>
          <w:szCs w:val="21"/>
          <w:u w:val="single"/>
        </w:rPr>
        <w:t>1 – SOLICITAÇÃO DE PAGAMENTO</w:t>
      </w:r>
      <w:r w:rsidRPr="005706B1">
        <w:rPr>
          <w:rFonts w:asciiTheme="minorHAnsi" w:hAnsiTheme="minorHAnsi" w:cs="Calibri"/>
          <w:sz w:val="21"/>
          <w:szCs w:val="21"/>
        </w:rPr>
        <w:t xml:space="preserve"> – Consta </w:t>
      </w:r>
      <w:r w:rsidR="00CC7DE8" w:rsidRPr="005706B1">
        <w:rPr>
          <w:rFonts w:asciiTheme="minorHAnsi" w:hAnsiTheme="minorHAnsi" w:cs="Calibri"/>
          <w:sz w:val="21"/>
          <w:szCs w:val="21"/>
        </w:rPr>
        <w:t xml:space="preserve">Ofício </w:t>
      </w:r>
      <w:r w:rsidR="004A6DA5" w:rsidRPr="005706B1">
        <w:rPr>
          <w:rFonts w:asciiTheme="minorHAnsi" w:hAnsiTheme="minorHAnsi" w:cs="Calibri"/>
          <w:sz w:val="21"/>
          <w:szCs w:val="21"/>
        </w:rPr>
        <w:t xml:space="preserve">nº </w:t>
      </w:r>
      <w:r w:rsidR="00944D6A" w:rsidRPr="005706B1">
        <w:rPr>
          <w:rFonts w:asciiTheme="minorHAnsi" w:hAnsiTheme="minorHAnsi" w:cs="Calibri"/>
          <w:sz w:val="21"/>
          <w:szCs w:val="21"/>
        </w:rPr>
        <w:t>0</w:t>
      </w:r>
      <w:r w:rsidR="00934D4B" w:rsidRPr="005706B1">
        <w:rPr>
          <w:rFonts w:asciiTheme="minorHAnsi" w:hAnsiTheme="minorHAnsi" w:cs="Calibri"/>
          <w:sz w:val="21"/>
          <w:szCs w:val="21"/>
        </w:rPr>
        <w:t>5</w:t>
      </w:r>
      <w:r w:rsidR="004A6DA5" w:rsidRPr="005706B1">
        <w:rPr>
          <w:rFonts w:asciiTheme="minorHAnsi" w:hAnsiTheme="minorHAnsi" w:cs="Calibri"/>
          <w:sz w:val="21"/>
          <w:szCs w:val="21"/>
        </w:rPr>
        <w:t>/201</w:t>
      </w:r>
      <w:r w:rsidR="00486ADA" w:rsidRPr="005706B1">
        <w:rPr>
          <w:rFonts w:asciiTheme="minorHAnsi" w:hAnsiTheme="minorHAnsi" w:cs="Calibri"/>
          <w:sz w:val="21"/>
          <w:szCs w:val="21"/>
        </w:rPr>
        <w:t>7</w:t>
      </w:r>
      <w:r w:rsidRPr="005706B1">
        <w:rPr>
          <w:rFonts w:asciiTheme="minorHAnsi" w:hAnsiTheme="minorHAnsi" w:cs="Calibri"/>
          <w:sz w:val="21"/>
          <w:szCs w:val="21"/>
        </w:rPr>
        <w:t xml:space="preserve">, de </w:t>
      </w:r>
      <w:r w:rsidR="00944D6A" w:rsidRPr="005706B1">
        <w:rPr>
          <w:rFonts w:asciiTheme="minorHAnsi" w:hAnsiTheme="minorHAnsi" w:cs="Calibri"/>
          <w:sz w:val="21"/>
          <w:szCs w:val="21"/>
        </w:rPr>
        <w:t>04</w:t>
      </w:r>
      <w:r w:rsidRPr="005706B1">
        <w:rPr>
          <w:rFonts w:asciiTheme="minorHAnsi" w:hAnsiTheme="minorHAnsi" w:cs="Calibri"/>
          <w:sz w:val="21"/>
          <w:szCs w:val="21"/>
        </w:rPr>
        <w:t>/0</w:t>
      </w:r>
      <w:r w:rsidR="00486ADA" w:rsidRPr="005706B1">
        <w:rPr>
          <w:rFonts w:asciiTheme="minorHAnsi" w:hAnsiTheme="minorHAnsi" w:cs="Calibri"/>
          <w:sz w:val="21"/>
          <w:szCs w:val="21"/>
        </w:rPr>
        <w:t>7</w:t>
      </w:r>
      <w:r w:rsidRPr="005706B1">
        <w:rPr>
          <w:rFonts w:asciiTheme="minorHAnsi" w:hAnsiTheme="minorHAnsi" w:cs="Calibri"/>
          <w:sz w:val="21"/>
          <w:szCs w:val="21"/>
        </w:rPr>
        <w:t>/201</w:t>
      </w:r>
      <w:r w:rsidR="00944D6A" w:rsidRPr="005706B1">
        <w:rPr>
          <w:rFonts w:asciiTheme="minorHAnsi" w:hAnsiTheme="minorHAnsi" w:cs="Calibri"/>
          <w:sz w:val="21"/>
          <w:szCs w:val="21"/>
        </w:rPr>
        <w:t>7</w:t>
      </w:r>
      <w:r w:rsidRPr="005706B1">
        <w:rPr>
          <w:rFonts w:asciiTheme="minorHAnsi" w:hAnsiTheme="minorHAnsi" w:cs="Calibri"/>
          <w:sz w:val="21"/>
          <w:szCs w:val="21"/>
        </w:rPr>
        <w:t xml:space="preserve">, de lavra </w:t>
      </w:r>
      <w:r w:rsidR="00BA48CD" w:rsidRPr="005706B1">
        <w:rPr>
          <w:rFonts w:asciiTheme="minorHAnsi" w:hAnsiTheme="minorHAnsi" w:cs="Calibri"/>
          <w:sz w:val="21"/>
          <w:szCs w:val="21"/>
        </w:rPr>
        <w:t>d</w:t>
      </w:r>
      <w:r w:rsidR="00C2700F" w:rsidRPr="005706B1">
        <w:rPr>
          <w:rFonts w:asciiTheme="minorHAnsi" w:hAnsiTheme="minorHAnsi" w:cs="Calibri"/>
          <w:sz w:val="21"/>
          <w:szCs w:val="21"/>
        </w:rPr>
        <w:t>o</w:t>
      </w:r>
      <w:r w:rsidR="00CC7DE8" w:rsidRPr="005706B1">
        <w:rPr>
          <w:rFonts w:asciiTheme="minorHAnsi" w:hAnsiTheme="minorHAnsi" w:cs="Calibri"/>
          <w:sz w:val="21"/>
          <w:szCs w:val="21"/>
        </w:rPr>
        <w:t xml:space="preserve"> Diretor Técnico</w:t>
      </w:r>
      <w:r w:rsidR="00521600" w:rsidRPr="005706B1">
        <w:rPr>
          <w:rFonts w:asciiTheme="minorHAnsi" w:hAnsiTheme="minorHAnsi" w:cs="Calibri"/>
          <w:sz w:val="21"/>
          <w:szCs w:val="21"/>
        </w:rPr>
        <w:t xml:space="preserve">, </w:t>
      </w:r>
      <w:r w:rsidR="00CC7DE8" w:rsidRPr="005706B1">
        <w:rPr>
          <w:rFonts w:asciiTheme="minorHAnsi" w:hAnsiTheme="minorHAnsi" w:cs="Calibri"/>
          <w:sz w:val="21"/>
          <w:szCs w:val="21"/>
        </w:rPr>
        <w:t xml:space="preserve">Dr. </w:t>
      </w:r>
      <w:r w:rsidR="00BD2716" w:rsidRPr="005706B1">
        <w:rPr>
          <w:rFonts w:asciiTheme="minorHAnsi" w:hAnsiTheme="minorHAnsi" w:cs="Calibri"/>
          <w:sz w:val="21"/>
          <w:szCs w:val="21"/>
        </w:rPr>
        <w:t>Urânio Paiva Ferro</w:t>
      </w:r>
      <w:r w:rsidR="00C2700F" w:rsidRPr="005706B1">
        <w:rPr>
          <w:rFonts w:asciiTheme="minorHAnsi" w:hAnsiTheme="minorHAnsi" w:cs="Calibri"/>
          <w:sz w:val="21"/>
          <w:szCs w:val="21"/>
        </w:rPr>
        <w:t>, solicitando o pagamento</w:t>
      </w:r>
      <w:r w:rsidR="00BD2716" w:rsidRPr="005706B1">
        <w:rPr>
          <w:rFonts w:asciiTheme="minorHAnsi" w:hAnsiTheme="minorHAnsi" w:cs="Calibri"/>
          <w:sz w:val="21"/>
          <w:szCs w:val="21"/>
        </w:rPr>
        <w:t xml:space="preserve"> de </w:t>
      </w:r>
      <w:r w:rsidR="00486ADA" w:rsidRPr="005706B1">
        <w:rPr>
          <w:rFonts w:asciiTheme="minorHAnsi" w:hAnsiTheme="minorHAnsi" w:cs="Calibri"/>
          <w:sz w:val="21"/>
          <w:szCs w:val="21"/>
        </w:rPr>
        <w:t xml:space="preserve">50% (cinquenta por cento) do valor </w:t>
      </w:r>
      <w:r w:rsidR="00934D4B" w:rsidRPr="005706B1">
        <w:rPr>
          <w:rFonts w:asciiTheme="minorHAnsi" w:hAnsiTheme="minorHAnsi" w:cs="Calibri"/>
          <w:b/>
          <w:sz w:val="21"/>
          <w:szCs w:val="21"/>
        </w:rPr>
        <w:t>R</w:t>
      </w:r>
      <w:r w:rsidR="00702188" w:rsidRPr="005706B1">
        <w:rPr>
          <w:rFonts w:asciiTheme="minorHAnsi" w:hAnsiTheme="minorHAnsi" w:cs="Calibri"/>
          <w:b/>
          <w:sz w:val="21"/>
          <w:szCs w:val="21"/>
        </w:rPr>
        <w:t>$140.293,00 (cento e quarenta mil</w:t>
      </w:r>
      <w:r w:rsidR="00934D4B" w:rsidRPr="005706B1">
        <w:rPr>
          <w:rFonts w:asciiTheme="minorHAnsi" w:hAnsiTheme="minorHAnsi" w:cs="Calibri"/>
          <w:b/>
          <w:sz w:val="21"/>
          <w:szCs w:val="21"/>
        </w:rPr>
        <w:t>,</w:t>
      </w:r>
      <w:r w:rsidR="00702188" w:rsidRPr="005706B1">
        <w:rPr>
          <w:rFonts w:asciiTheme="minorHAnsi" w:hAnsiTheme="minorHAnsi" w:cs="Calibri"/>
          <w:b/>
          <w:sz w:val="21"/>
          <w:szCs w:val="21"/>
        </w:rPr>
        <w:t xml:space="preserve"> duzentos e noventa e três reais)</w:t>
      </w:r>
      <w:r w:rsidR="00BD2716" w:rsidRPr="005706B1">
        <w:rPr>
          <w:rFonts w:asciiTheme="minorHAnsi" w:hAnsiTheme="minorHAnsi" w:cs="Calibri"/>
          <w:b/>
          <w:sz w:val="21"/>
          <w:szCs w:val="21"/>
        </w:rPr>
        <w:t>,</w:t>
      </w:r>
      <w:r w:rsidR="00C2700F" w:rsidRPr="005706B1">
        <w:rPr>
          <w:rFonts w:asciiTheme="minorHAnsi" w:hAnsiTheme="minorHAnsi" w:cs="Calibri"/>
          <w:sz w:val="21"/>
          <w:szCs w:val="21"/>
        </w:rPr>
        <w:t xml:space="preserve"> referente </w:t>
      </w:r>
      <w:r w:rsidR="00BD2716" w:rsidRPr="005706B1">
        <w:rPr>
          <w:rFonts w:asciiTheme="minorHAnsi" w:hAnsiTheme="minorHAnsi" w:cs="Calibri"/>
          <w:sz w:val="21"/>
          <w:szCs w:val="21"/>
        </w:rPr>
        <w:t xml:space="preserve">à </w:t>
      </w:r>
      <w:r w:rsidR="00486ADA" w:rsidRPr="005706B1">
        <w:rPr>
          <w:rFonts w:asciiTheme="minorHAnsi" w:hAnsiTheme="minorHAnsi" w:cs="Calibri"/>
          <w:sz w:val="21"/>
          <w:szCs w:val="21"/>
        </w:rPr>
        <w:t>32</w:t>
      </w:r>
      <w:r w:rsidR="00BD2716" w:rsidRPr="005706B1">
        <w:rPr>
          <w:rFonts w:asciiTheme="minorHAnsi" w:hAnsiTheme="minorHAnsi" w:cs="Calibri"/>
          <w:sz w:val="21"/>
          <w:szCs w:val="21"/>
        </w:rPr>
        <w:t>(</w:t>
      </w:r>
      <w:r w:rsidR="00486ADA" w:rsidRPr="005706B1">
        <w:rPr>
          <w:rFonts w:asciiTheme="minorHAnsi" w:hAnsiTheme="minorHAnsi" w:cs="Calibri"/>
          <w:sz w:val="21"/>
          <w:szCs w:val="21"/>
        </w:rPr>
        <w:t>trinta e dois</w:t>
      </w:r>
      <w:r w:rsidR="00944D6A" w:rsidRPr="005706B1">
        <w:rPr>
          <w:rFonts w:asciiTheme="minorHAnsi" w:hAnsiTheme="minorHAnsi" w:cs="Calibri"/>
          <w:sz w:val="21"/>
          <w:szCs w:val="21"/>
        </w:rPr>
        <w:t>)</w:t>
      </w:r>
      <w:r w:rsidR="00BD2716" w:rsidRPr="005706B1">
        <w:rPr>
          <w:rFonts w:asciiTheme="minorHAnsi" w:hAnsiTheme="minorHAnsi" w:cs="Calibri"/>
          <w:sz w:val="21"/>
          <w:szCs w:val="21"/>
        </w:rPr>
        <w:t xml:space="preserve"> pacientes no mês de </w:t>
      </w:r>
      <w:r w:rsidR="00702188" w:rsidRPr="005706B1">
        <w:rPr>
          <w:rFonts w:asciiTheme="minorHAnsi" w:hAnsiTheme="minorHAnsi" w:cs="Calibri"/>
          <w:sz w:val="21"/>
          <w:szCs w:val="21"/>
        </w:rPr>
        <w:t>março</w:t>
      </w:r>
      <w:r w:rsidR="00BD2716" w:rsidRPr="005706B1">
        <w:rPr>
          <w:rFonts w:asciiTheme="minorHAnsi" w:hAnsiTheme="minorHAnsi" w:cs="Calibri"/>
          <w:sz w:val="21"/>
          <w:szCs w:val="21"/>
        </w:rPr>
        <w:t>/201</w:t>
      </w:r>
      <w:r w:rsidR="00944D6A" w:rsidRPr="005706B1">
        <w:rPr>
          <w:rFonts w:asciiTheme="minorHAnsi" w:hAnsiTheme="minorHAnsi" w:cs="Calibri"/>
          <w:sz w:val="21"/>
          <w:szCs w:val="21"/>
        </w:rPr>
        <w:t>7</w:t>
      </w:r>
      <w:r w:rsidR="00486ADA" w:rsidRPr="005706B1">
        <w:rPr>
          <w:rFonts w:asciiTheme="minorHAnsi" w:hAnsiTheme="minorHAnsi" w:cs="Calibri"/>
          <w:sz w:val="21"/>
          <w:szCs w:val="21"/>
        </w:rPr>
        <w:t>, em atenção a ordem judicial na</w:t>
      </w:r>
      <w:r w:rsidR="00BD2716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BD2716" w:rsidRPr="005706B1">
        <w:rPr>
          <w:rFonts w:asciiTheme="minorHAnsi" w:hAnsiTheme="minorHAnsi" w:cs="Calibri"/>
          <w:b/>
          <w:sz w:val="21"/>
          <w:szCs w:val="21"/>
        </w:rPr>
        <w:t xml:space="preserve">Ação </w:t>
      </w:r>
      <w:r w:rsidR="005E1135" w:rsidRPr="005706B1">
        <w:rPr>
          <w:rFonts w:asciiTheme="minorHAnsi" w:hAnsiTheme="minorHAnsi" w:cs="Calibri"/>
          <w:b/>
          <w:sz w:val="21"/>
          <w:szCs w:val="21"/>
        </w:rPr>
        <w:t>Civil Pública</w:t>
      </w:r>
      <w:r w:rsidR="00944D6A"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="00BD2716" w:rsidRPr="005706B1">
        <w:rPr>
          <w:rFonts w:asciiTheme="minorHAnsi" w:hAnsiTheme="minorHAnsi" w:cs="Calibri"/>
          <w:b/>
          <w:sz w:val="21"/>
          <w:szCs w:val="21"/>
        </w:rPr>
        <w:t xml:space="preserve">nº </w:t>
      </w:r>
      <w:r w:rsidR="005E1135" w:rsidRPr="005706B1">
        <w:rPr>
          <w:rFonts w:asciiTheme="minorHAnsi" w:hAnsiTheme="minorHAnsi" w:cs="Calibri"/>
          <w:b/>
          <w:sz w:val="21"/>
          <w:szCs w:val="21"/>
        </w:rPr>
        <w:t>0705482</w:t>
      </w:r>
      <w:r w:rsidR="00944D6A" w:rsidRPr="005706B1">
        <w:rPr>
          <w:rFonts w:asciiTheme="minorHAnsi" w:hAnsiTheme="minorHAnsi" w:cs="Calibri"/>
          <w:b/>
          <w:sz w:val="21"/>
          <w:szCs w:val="21"/>
        </w:rPr>
        <w:t>-</w:t>
      </w:r>
      <w:r w:rsidR="005E1135" w:rsidRPr="005706B1">
        <w:rPr>
          <w:rFonts w:asciiTheme="minorHAnsi" w:hAnsiTheme="minorHAnsi" w:cs="Calibri"/>
          <w:b/>
          <w:sz w:val="21"/>
          <w:szCs w:val="21"/>
        </w:rPr>
        <w:t>67</w:t>
      </w:r>
      <w:r w:rsidR="00BD2716" w:rsidRPr="005706B1">
        <w:rPr>
          <w:rFonts w:asciiTheme="minorHAnsi" w:hAnsiTheme="minorHAnsi" w:cs="Calibri"/>
          <w:b/>
          <w:sz w:val="21"/>
          <w:szCs w:val="21"/>
        </w:rPr>
        <w:t>.201</w:t>
      </w:r>
      <w:r w:rsidR="005E1135" w:rsidRPr="005706B1">
        <w:rPr>
          <w:rFonts w:asciiTheme="minorHAnsi" w:hAnsiTheme="minorHAnsi" w:cs="Calibri"/>
          <w:b/>
          <w:sz w:val="21"/>
          <w:szCs w:val="21"/>
        </w:rPr>
        <w:t>3</w:t>
      </w:r>
      <w:r w:rsidR="00BD2716" w:rsidRPr="005706B1">
        <w:rPr>
          <w:rFonts w:asciiTheme="minorHAnsi" w:hAnsiTheme="minorHAnsi" w:cs="Calibri"/>
          <w:b/>
          <w:sz w:val="21"/>
          <w:szCs w:val="21"/>
        </w:rPr>
        <w:t>.8.02.00</w:t>
      </w:r>
      <w:r w:rsidR="005E1135" w:rsidRPr="005706B1">
        <w:rPr>
          <w:rFonts w:asciiTheme="minorHAnsi" w:hAnsiTheme="minorHAnsi" w:cs="Calibri"/>
          <w:b/>
          <w:sz w:val="21"/>
          <w:szCs w:val="21"/>
        </w:rPr>
        <w:t>01</w:t>
      </w:r>
      <w:r w:rsidRPr="005706B1">
        <w:rPr>
          <w:rFonts w:asciiTheme="minorHAnsi" w:hAnsiTheme="minorHAnsi" w:cs="Calibri"/>
          <w:sz w:val="21"/>
          <w:szCs w:val="21"/>
        </w:rPr>
        <w:t xml:space="preserve">, </w:t>
      </w:r>
      <w:r w:rsidR="004A6DA5" w:rsidRPr="005706B1">
        <w:rPr>
          <w:rFonts w:asciiTheme="minorHAnsi" w:hAnsiTheme="minorHAnsi" w:cs="Calibri"/>
          <w:sz w:val="21"/>
          <w:szCs w:val="21"/>
        </w:rPr>
        <w:t xml:space="preserve">juntando </w:t>
      </w:r>
      <w:r w:rsidR="00486ADA" w:rsidRPr="005706B1">
        <w:rPr>
          <w:rFonts w:asciiTheme="minorHAnsi" w:hAnsiTheme="minorHAnsi" w:cs="Calibri"/>
          <w:sz w:val="21"/>
          <w:szCs w:val="21"/>
        </w:rPr>
        <w:t xml:space="preserve">relatório referente à </w:t>
      </w:r>
      <w:r w:rsidR="00702188" w:rsidRPr="005706B1">
        <w:rPr>
          <w:rFonts w:asciiTheme="minorHAnsi" w:hAnsiTheme="minorHAnsi" w:cs="Calibri"/>
          <w:sz w:val="21"/>
          <w:szCs w:val="21"/>
        </w:rPr>
        <w:t>março</w:t>
      </w:r>
      <w:r w:rsidR="00486ADA" w:rsidRPr="005706B1">
        <w:rPr>
          <w:rFonts w:asciiTheme="minorHAnsi" w:hAnsiTheme="minorHAnsi" w:cs="Calibri"/>
          <w:sz w:val="21"/>
          <w:szCs w:val="21"/>
        </w:rPr>
        <w:t xml:space="preserve">/2017, </w:t>
      </w:r>
      <w:r w:rsidR="00750D9F" w:rsidRPr="005706B1">
        <w:rPr>
          <w:rFonts w:asciiTheme="minorHAnsi" w:hAnsiTheme="minorHAnsi" w:cs="Calibri"/>
          <w:sz w:val="21"/>
          <w:szCs w:val="21"/>
        </w:rPr>
        <w:t xml:space="preserve">encaminhamento dos pacientes, </w:t>
      </w:r>
      <w:r w:rsidR="00677AB4" w:rsidRPr="005706B1">
        <w:rPr>
          <w:rFonts w:asciiTheme="minorHAnsi" w:hAnsiTheme="minorHAnsi" w:cs="Calibri"/>
          <w:sz w:val="21"/>
          <w:szCs w:val="21"/>
        </w:rPr>
        <w:t>declaração d</w:t>
      </w:r>
      <w:r w:rsidR="00486ADA" w:rsidRPr="005706B1">
        <w:rPr>
          <w:rFonts w:asciiTheme="minorHAnsi" w:hAnsiTheme="minorHAnsi" w:cs="Calibri"/>
          <w:sz w:val="21"/>
          <w:szCs w:val="21"/>
        </w:rPr>
        <w:t>a Prefeitura Municipal de Maceió, relatório mensal</w:t>
      </w:r>
      <w:r w:rsidR="00A66021" w:rsidRPr="005706B1">
        <w:rPr>
          <w:rFonts w:asciiTheme="minorHAnsi" w:hAnsiTheme="minorHAnsi" w:cs="Calibri"/>
          <w:sz w:val="21"/>
          <w:szCs w:val="21"/>
        </w:rPr>
        <w:t xml:space="preserve">, </w:t>
      </w:r>
      <w:r w:rsidRPr="005706B1">
        <w:rPr>
          <w:rFonts w:asciiTheme="minorHAnsi" w:hAnsiTheme="minorHAnsi" w:cs="Calibri"/>
          <w:sz w:val="21"/>
          <w:szCs w:val="21"/>
        </w:rPr>
        <w:t>(fls. 02</w:t>
      </w:r>
      <w:r w:rsidR="004A6DA5" w:rsidRPr="005706B1">
        <w:rPr>
          <w:rFonts w:asciiTheme="minorHAnsi" w:hAnsiTheme="minorHAnsi" w:cs="Calibri"/>
          <w:sz w:val="21"/>
          <w:szCs w:val="21"/>
        </w:rPr>
        <w:t>/</w:t>
      </w:r>
      <w:r w:rsidR="00702188" w:rsidRPr="005706B1">
        <w:rPr>
          <w:rFonts w:asciiTheme="minorHAnsi" w:hAnsiTheme="minorHAnsi" w:cs="Calibri"/>
          <w:sz w:val="21"/>
          <w:szCs w:val="21"/>
        </w:rPr>
        <w:t>69</w:t>
      </w:r>
      <w:r w:rsidRPr="005706B1">
        <w:rPr>
          <w:rFonts w:asciiTheme="minorHAnsi" w:hAnsiTheme="minorHAnsi" w:cs="Calibri"/>
          <w:sz w:val="21"/>
          <w:szCs w:val="21"/>
        </w:rPr>
        <w:t xml:space="preserve">). </w:t>
      </w:r>
    </w:p>
    <w:p w:rsidR="00486ADA" w:rsidRPr="005706B1" w:rsidRDefault="009110F1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/>
          <w:sz w:val="21"/>
          <w:szCs w:val="21"/>
        </w:rPr>
      </w:pPr>
      <w:r w:rsidRPr="005706B1">
        <w:rPr>
          <w:rFonts w:asciiTheme="minorHAnsi" w:hAnsiTheme="minorHAnsi"/>
          <w:sz w:val="21"/>
          <w:szCs w:val="21"/>
        </w:rPr>
        <w:t>Às fls. 80/91</w:t>
      </w:r>
      <w:r w:rsidR="00486ADA" w:rsidRPr="005706B1">
        <w:rPr>
          <w:rFonts w:asciiTheme="minorHAnsi" w:hAnsiTheme="minorHAnsi"/>
          <w:sz w:val="21"/>
          <w:szCs w:val="21"/>
        </w:rPr>
        <w:t xml:space="preserve"> consta cópia da Sentença</w:t>
      </w:r>
      <w:r w:rsidR="00EB6C95" w:rsidRPr="005706B1">
        <w:rPr>
          <w:rFonts w:asciiTheme="minorHAnsi" w:hAnsiTheme="minorHAnsi"/>
          <w:sz w:val="21"/>
          <w:szCs w:val="21"/>
        </w:rPr>
        <w:t xml:space="preserve"> da </w:t>
      </w:r>
      <w:r w:rsidR="00EB6C95" w:rsidRPr="005706B1">
        <w:rPr>
          <w:rFonts w:asciiTheme="minorHAnsi" w:hAnsiTheme="minorHAnsi"/>
          <w:b/>
          <w:sz w:val="21"/>
          <w:szCs w:val="21"/>
        </w:rPr>
        <w:t>Ação Civil Pública nº 0705482-67.2013.8.02.0001.</w:t>
      </w:r>
    </w:p>
    <w:p w:rsidR="00ED5FAB" w:rsidRPr="005706B1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/>
          <w:sz w:val="21"/>
          <w:szCs w:val="21"/>
        </w:rPr>
      </w:pPr>
      <w:r w:rsidRPr="005706B1">
        <w:rPr>
          <w:rFonts w:asciiTheme="minorHAnsi" w:hAnsiTheme="minorHAnsi"/>
          <w:b/>
          <w:sz w:val="21"/>
          <w:szCs w:val="21"/>
          <w:u w:val="single"/>
        </w:rPr>
        <w:t>2</w:t>
      </w:r>
      <w:r w:rsidR="00ED5FAB" w:rsidRPr="005706B1">
        <w:rPr>
          <w:rFonts w:asciiTheme="minorHAnsi" w:hAnsiTheme="minorHAnsi"/>
          <w:b/>
          <w:sz w:val="21"/>
          <w:szCs w:val="21"/>
          <w:u w:val="single"/>
        </w:rPr>
        <w:t xml:space="preserve"> – AUTORIZAÇÃO DOS SERVIÇOS</w:t>
      </w:r>
      <w:r w:rsidR="00ED5FAB" w:rsidRPr="005706B1">
        <w:rPr>
          <w:rFonts w:asciiTheme="minorHAnsi" w:hAnsiTheme="minorHAnsi"/>
          <w:b/>
          <w:sz w:val="21"/>
          <w:szCs w:val="21"/>
        </w:rPr>
        <w:t xml:space="preserve"> – </w:t>
      </w:r>
      <w:r w:rsidR="00ED5FAB" w:rsidRPr="005706B1">
        <w:rPr>
          <w:rFonts w:asciiTheme="minorHAnsi" w:hAnsiTheme="minorHAnsi"/>
          <w:sz w:val="21"/>
          <w:szCs w:val="21"/>
        </w:rPr>
        <w:t xml:space="preserve">Verifica-se que não foi acostado aos autos a AUTORIZAÇÃO para a devida </w:t>
      </w:r>
      <w:r w:rsidR="00C7058E" w:rsidRPr="005706B1">
        <w:rPr>
          <w:rFonts w:asciiTheme="minorHAnsi" w:hAnsiTheme="minorHAnsi"/>
          <w:sz w:val="21"/>
          <w:szCs w:val="21"/>
        </w:rPr>
        <w:t>prestação dos serviços</w:t>
      </w:r>
      <w:r w:rsidR="00ED5FAB" w:rsidRPr="005706B1">
        <w:rPr>
          <w:rFonts w:asciiTheme="minorHAnsi" w:hAnsiTheme="minorHAnsi"/>
          <w:sz w:val="21"/>
          <w:szCs w:val="21"/>
        </w:rPr>
        <w:t xml:space="preserve">, emitida pelo gestor da SESAU. </w:t>
      </w:r>
    </w:p>
    <w:p w:rsidR="00293A93" w:rsidRPr="005706B1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/>
          <w:sz w:val="21"/>
          <w:szCs w:val="21"/>
        </w:rPr>
      </w:pPr>
      <w:r w:rsidRPr="005706B1">
        <w:rPr>
          <w:rFonts w:asciiTheme="minorHAnsi" w:hAnsiTheme="minorHAnsi"/>
          <w:b/>
          <w:sz w:val="21"/>
          <w:szCs w:val="21"/>
          <w:u w:val="single"/>
        </w:rPr>
        <w:t>3</w:t>
      </w:r>
      <w:r w:rsidR="00293A93" w:rsidRPr="005706B1">
        <w:rPr>
          <w:rFonts w:asciiTheme="minorHAnsi" w:hAnsiTheme="minorHAnsi"/>
          <w:b/>
          <w:sz w:val="21"/>
          <w:szCs w:val="21"/>
          <w:u w:val="single"/>
        </w:rPr>
        <w:t xml:space="preserve"> – CERTIDÃO DE REGULARIDADE</w:t>
      </w:r>
      <w:r w:rsidR="00293A93" w:rsidRPr="005706B1">
        <w:rPr>
          <w:rFonts w:asciiTheme="minorHAnsi" w:hAnsiTheme="minorHAnsi"/>
          <w:b/>
          <w:sz w:val="21"/>
          <w:szCs w:val="21"/>
        </w:rPr>
        <w:t xml:space="preserve"> –</w:t>
      </w:r>
      <w:r w:rsidR="00750D9F" w:rsidRPr="005706B1">
        <w:rPr>
          <w:rFonts w:asciiTheme="minorHAnsi" w:hAnsiTheme="minorHAnsi"/>
          <w:b/>
          <w:sz w:val="21"/>
          <w:szCs w:val="21"/>
        </w:rPr>
        <w:t xml:space="preserve"> </w:t>
      </w:r>
      <w:r w:rsidR="00460A6C" w:rsidRPr="005706B1">
        <w:rPr>
          <w:rFonts w:asciiTheme="minorHAnsi" w:hAnsiTheme="minorHAnsi"/>
          <w:sz w:val="21"/>
          <w:szCs w:val="21"/>
        </w:rPr>
        <w:t>O</w:t>
      </w:r>
      <w:r w:rsidR="00293A93" w:rsidRPr="005706B1">
        <w:rPr>
          <w:rFonts w:asciiTheme="minorHAnsi" w:hAnsiTheme="minorHAnsi"/>
          <w:sz w:val="21"/>
          <w:szCs w:val="21"/>
        </w:rPr>
        <w:t xml:space="preserve">bserva-se que </w:t>
      </w:r>
      <w:r w:rsidR="00460A6C" w:rsidRPr="005706B1">
        <w:rPr>
          <w:rFonts w:asciiTheme="minorHAnsi" w:hAnsiTheme="minorHAnsi"/>
          <w:sz w:val="21"/>
          <w:szCs w:val="21"/>
        </w:rPr>
        <w:t xml:space="preserve">não </w:t>
      </w:r>
      <w:r w:rsidR="00293A93" w:rsidRPr="005706B1">
        <w:rPr>
          <w:rFonts w:asciiTheme="minorHAnsi" w:hAnsiTheme="minorHAnsi"/>
          <w:sz w:val="21"/>
          <w:szCs w:val="21"/>
        </w:rPr>
        <w:t xml:space="preserve">foi acostado aos autos certidões de regularidade fiscal e trabalhista da </w:t>
      </w:r>
      <w:r w:rsidR="00344E63" w:rsidRPr="005706B1">
        <w:rPr>
          <w:rFonts w:asciiTheme="minorHAnsi" w:hAnsiTheme="minorHAnsi"/>
          <w:sz w:val="21"/>
          <w:szCs w:val="21"/>
        </w:rPr>
        <w:t>empresa</w:t>
      </w:r>
      <w:r w:rsidR="00344E63" w:rsidRPr="005706B1">
        <w:rPr>
          <w:rFonts w:asciiTheme="minorHAnsi" w:hAnsiTheme="minorHAnsi"/>
          <w:b/>
          <w:sz w:val="21"/>
          <w:szCs w:val="21"/>
        </w:rPr>
        <w:t xml:space="preserve"> </w:t>
      </w:r>
      <w:r w:rsidR="00AC0FBE" w:rsidRPr="005706B1">
        <w:rPr>
          <w:rFonts w:asciiTheme="minorHAnsi" w:hAnsiTheme="minorHAnsi"/>
          <w:b/>
          <w:sz w:val="21"/>
          <w:szCs w:val="21"/>
        </w:rPr>
        <w:t>CLÍNICA ÁRVORE DA VIDA LTDA. (CNPJ nº 13.509.403/0001-02)</w:t>
      </w:r>
      <w:r w:rsidR="00293A93" w:rsidRPr="005706B1">
        <w:rPr>
          <w:rFonts w:asciiTheme="minorHAnsi" w:hAnsiTheme="minorHAnsi"/>
          <w:sz w:val="21"/>
          <w:szCs w:val="21"/>
        </w:rPr>
        <w:t>.</w:t>
      </w:r>
    </w:p>
    <w:p w:rsidR="00EB6C95" w:rsidRPr="005706B1" w:rsidRDefault="00EB6C95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="Calibri"/>
          <w:b/>
          <w:color w:val="FF0000"/>
          <w:sz w:val="21"/>
          <w:szCs w:val="21"/>
          <w:u w:val="single"/>
        </w:rPr>
      </w:pPr>
    </w:p>
    <w:p w:rsidR="00362D74" w:rsidRPr="005706B1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b/>
          <w:sz w:val="21"/>
          <w:szCs w:val="21"/>
          <w:u w:val="single"/>
        </w:rPr>
        <w:lastRenderedPageBreak/>
        <w:t>4</w:t>
      </w:r>
      <w:r w:rsidR="00B60BBA" w:rsidRPr="005706B1">
        <w:rPr>
          <w:rFonts w:asciiTheme="minorHAnsi" w:hAnsiTheme="minorHAnsi" w:cs="Calibri"/>
          <w:b/>
          <w:sz w:val="21"/>
          <w:szCs w:val="21"/>
          <w:u w:val="single"/>
        </w:rPr>
        <w:t xml:space="preserve"> – AUSÊNCIA DE CONTRATO</w:t>
      </w:r>
      <w:r w:rsidR="00B60BBA" w:rsidRPr="005706B1">
        <w:rPr>
          <w:rFonts w:asciiTheme="minorHAnsi" w:hAnsiTheme="minorHAnsi" w:cs="Calibri"/>
          <w:b/>
          <w:sz w:val="21"/>
          <w:szCs w:val="21"/>
        </w:rPr>
        <w:t xml:space="preserve"> –</w:t>
      </w:r>
      <w:r w:rsidR="003053D1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9110F1" w:rsidRPr="005706B1">
        <w:rPr>
          <w:rFonts w:asciiTheme="minorHAnsi" w:hAnsiTheme="minorHAnsi" w:cs="Calibri"/>
          <w:sz w:val="21"/>
          <w:szCs w:val="21"/>
        </w:rPr>
        <w:t>Às fls. 93,</w:t>
      </w:r>
      <w:r w:rsidR="00EB6C95" w:rsidRPr="005706B1">
        <w:rPr>
          <w:rFonts w:asciiTheme="minorHAnsi" w:hAnsiTheme="minorHAnsi" w:cs="Calibri"/>
          <w:sz w:val="21"/>
          <w:szCs w:val="21"/>
        </w:rPr>
        <w:t xml:space="preserve"> obse</w:t>
      </w:r>
      <w:r w:rsidR="00E720BE" w:rsidRPr="005706B1">
        <w:rPr>
          <w:rFonts w:asciiTheme="minorHAnsi" w:hAnsiTheme="minorHAnsi" w:cs="Calibri"/>
          <w:sz w:val="21"/>
          <w:szCs w:val="21"/>
        </w:rPr>
        <w:t>rva-se no DESPACHO-SETCON, de 23/03</w:t>
      </w:r>
      <w:r w:rsidR="00EB6C95" w:rsidRPr="005706B1">
        <w:rPr>
          <w:rFonts w:asciiTheme="minorHAnsi" w:hAnsiTheme="minorHAnsi" w:cs="Calibri"/>
          <w:sz w:val="21"/>
          <w:szCs w:val="21"/>
        </w:rPr>
        <w:t>/2018, informando  a Inexistência de Contrato firmado à época entre a empresa</w:t>
      </w:r>
      <w:r w:rsidR="00B60BBA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AC0FBE" w:rsidRPr="005706B1">
        <w:rPr>
          <w:rFonts w:asciiTheme="minorHAnsi" w:hAnsiTheme="minorHAnsi" w:cs="Calibri"/>
          <w:b/>
          <w:sz w:val="21"/>
          <w:szCs w:val="21"/>
        </w:rPr>
        <w:t>CLÍNICA ÁRVORE DA VIDA LTDA. (CNPJ nº 13.509.403/0001-02)</w:t>
      </w:r>
      <w:r w:rsidR="00530565" w:rsidRPr="005706B1">
        <w:rPr>
          <w:rFonts w:asciiTheme="minorHAnsi" w:hAnsiTheme="minorHAnsi" w:cs="Calibri"/>
          <w:sz w:val="21"/>
          <w:szCs w:val="21"/>
        </w:rPr>
        <w:t xml:space="preserve"> e a SESAU.</w:t>
      </w:r>
    </w:p>
    <w:p w:rsidR="00CA3A5F" w:rsidRPr="005706B1" w:rsidRDefault="00CA3A5F" w:rsidP="00CA3A5F">
      <w:pPr>
        <w:pStyle w:val="SemEspaamento"/>
        <w:spacing w:line="360" w:lineRule="auto"/>
        <w:ind w:firstLine="851"/>
        <w:jc w:val="both"/>
        <w:rPr>
          <w:rFonts w:asciiTheme="minorHAnsi" w:hAnsiTheme="minorHAnsi"/>
          <w:sz w:val="21"/>
          <w:szCs w:val="21"/>
        </w:rPr>
      </w:pPr>
      <w:r w:rsidRPr="005706B1">
        <w:rPr>
          <w:rFonts w:asciiTheme="minorHAnsi" w:hAnsiTheme="minorHAnsi"/>
          <w:b/>
          <w:sz w:val="21"/>
          <w:szCs w:val="21"/>
          <w:u w:val="single"/>
        </w:rPr>
        <w:t xml:space="preserve">5 – </w:t>
      </w:r>
      <w:r w:rsidR="00602205" w:rsidRPr="005706B1">
        <w:rPr>
          <w:rFonts w:asciiTheme="minorHAnsi" w:hAnsiTheme="minorHAnsi"/>
          <w:b/>
          <w:sz w:val="21"/>
          <w:szCs w:val="21"/>
          <w:u w:val="single"/>
        </w:rPr>
        <w:t xml:space="preserve">AUSÊNCIA DE </w:t>
      </w:r>
      <w:r w:rsidRPr="005706B1">
        <w:rPr>
          <w:rFonts w:asciiTheme="minorHAnsi" w:hAnsiTheme="minorHAnsi"/>
          <w:b/>
          <w:sz w:val="21"/>
          <w:szCs w:val="21"/>
          <w:u w:val="single"/>
        </w:rPr>
        <w:t>COTAÇÃO DE PREÇO</w:t>
      </w:r>
      <w:r w:rsidRPr="005706B1">
        <w:rPr>
          <w:rFonts w:asciiTheme="minorHAnsi" w:hAnsiTheme="minorHAnsi"/>
          <w:b/>
          <w:sz w:val="21"/>
          <w:szCs w:val="21"/>
        </w:rPr>
        <w:t xml:space="preserve"> -  </w:t>
      </w:r>
      <w:r w:rsidRPr="005706B1">
        <w:rPr>
          <w:rFonts w:asciiTheme="minorHAnsi" w:hAnsiTheme="minorHAnsi"/>
          <w:sz w:val="21"/>
          <w:szCs w:val="21"/>
        </w:rPr>
        <w:t xml:space="preserve">Observou-se que não foi acostado aos autos as cotações de preço. </w:t>
      </w:r>
    </w:p>
    <w:p w:rsidR="00332664" w:rsidRPr="005706B1" w:rsidRDefault="00CA3A5F" w:rsidP="00C7058E">
      <w:pPr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b/>
          <w:sz w:val="21"/>
          <w:szCs w:val="21"/>
          <w:u w:val="single"/>
        </w:rPr>
        <w:t>6</w:t>
      </w:r>
      <w:r w:rsidR="00C7058E" w:rsidRPr="005706B1">
        <w:rPr>
          <w:rFonts w:asciiTheme="minorHAnsi" w:hAnsiTheme="minorHAnsi" w:cs="Calibri"/>
          <w:b/>
          <w:sz w:val="21"/>
          <w:szCs w:val="21"/>
          <w:u w:val="single"/>
        </w:rPr>
        <w:t xml:space="preserve"> </w:t>
      </w:r>
      <w:r w:rsidR="00332664" w:rsidRPr="005706B1">
        <w:rPr>
          <w:rFonts w:asciiTheme="minorHAnsi" w:hAnsiTheme="minorHAnsi" w:cs="Calibri"/>
          <w:b/>
          <w:sz w:val="21"/>
          <w:szCs w:val="21"/>
          <w:u w:val="single"/>
        </w:rPr>
        <w:t>– LIQUIDAÇÃO DA DESPESA</w:t>
      </w:r>
      <w:r w:rsidR="00332664" w:rsidRPr="005706B1">
        <w:rPr>
          <w:rFonts w:asciiTheme="minorHAnsi" w:hAnsiTheme="minorHAnsi" w:cs="Calibri"/>
          <w:b/>
          <w:sz w:val="21"/>
          <w:szCs w:val="21"/>
        </w:rPr>
        <w:t xml:space="preserve"> -  </w:t>
      </w:r>
      <w:r w:rsidR="00332664" w:rsidRPr="005706B1">
        <w:rPr>
          <w:rFonts w:asciiTheme="minorHAnsi" w:hAnsiTheme="minorHAnsi" w:cs="Calibri"/>
          <w:sz w:val="21"/>
          <w:szCs w:val="21"/>
        </w:rPr>
        <w:t xml:space="preserve">Conforme determina </w:t>
      </w:r>
      <w:r w:rsidR="009702C6" w:rsidRPr="005706B1">
        <w:rPr>
          <w:rFonts w:asciiTheme="minorHAnsi" w:hAnsiTheme="minorHAnsi" w:cs="Calibri"/>
          <w:sz w:val="21"/>
          <w:szCs w:val="21"/>
        </w:rPr>
        <w:t>a Lei Federal nº 4.320/64, art.</w:t>
      </w:r>
      <w:r w:rsidR="00332664" w:rsidRPr="005706B1">
        <w:rPr>
          <w:rFonts w:asciiTheme="minorHAnsi" w:hAnsiTheme="minorHAnsi" w:cs="Calibri"/>
          <w:sz w:val="21"/>
          <w:szCs w:val="21"/>
        </w:rPr>
        <w:t xml:space="preserve"> 62 e 63, a </w:t>
      </w:r>
      <w:r w:rsidR="00344E63" w:rsidRPr="005706B1">
        <w:rPr>
          <w:rFonts w:asciiTheme="minorHAnsi" w:hAnsiTheme="minorHAnsi" w:cs="Calibri"/>
          <w:sz w:val="21"/>
          <w:szCs w:val="21"/>
        </w:rPr>
        <w:t>empresa</w:t>
      </w:r>
      <w:r w:rsidR="00344E63"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="00AC0FBE" w:rsidRPr="005706B1">
        <w:rPr>
          <w:rFonts w:asciiTheme="minorHAnsi" w:hAnsiTheme="minorHAnsi" w:cs="Calibri"/>
          <w:b/>
          <w:sz w:val="21"/>
          <w:szCs w:val="21"/>
        </w:rPr>
        <w:t>CLÍNICA ÁRVORE DA VIDA LTDA. (CNPJ nº 13.509.403/0001-02)</w:t>
      </w:r>
      <w:r w:rsidR="00332664" w:rsidRPr="005706B1">
        <w:rPr>
          <w:rFonts w:asciiTheme="minorHAnsi" w:hAnsiTheme="minorHAnsi" w:cs="Calibri"/>
          <w:b/>
          <w:sz w:val="21"/>
          <w:szCs w:val="21"/>
        </w:rPr>
        <w:t xml:space="preserve">, </w:t>
      </w:r>
      <w:r w:rsidR="00332664" w:rsidRPr="005706B1">
        <w:rPr>
          <w:rFonts w:asciiTheme="minorHAnsi" w:hAnsiTheme="minorHAnsi" w:cs="Calibri"/>
          <w:sz w:val="21"/>
          <w:szCs w:val="21"/>
        </w:rPr>
        <w:t>apresentou</w:t>
      </w:r>
      <w:r w:rsidR="00353079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392D65" w:rsidRPr="005706B1">
        <w:rPr>
          <w:rFonts w:asciiTheme="minorHAnsi" w:hAnsiTheme="minorHAnsi" w:cs="Calibri"/>
          <w:sz w:val="21"/>
          <w:szCs w:val="21"/>
        </w:rPr>
        <w:t xml:space="preserve">às fls. </w:t>
      </w:r>
      <w:r w:rsidR="009702C6" w:rsidRPr="005706B1">
        <w:rPr>
          <w:rFonts w:asciiTheme="minorHAnsi" w:hAnsiTheme="minorHAnsi" w:cs="Calibri"/>
          <w:sz w:val="21"/>
          <w:szCs w:val="21"/>
        </w:rPr>
        <w:t>94</w:t>
      </w:r>
      <w:r w:rsidR="00332664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2B012D" w:rsidRPr="005706B1">
        <w:rPr>
          <w:rFonts w:asciiTheme="minorHAnsi" w:hAnsiTheme="minorHAnsi" w:cs="Calibri"/>
          <w:sz w:val="21"/>
          <w:szCs w:val="21"/>
        </w:rPr>
        <w:t>a</w:t>
      </w:r>
      <w:r w:rsidR="00966D8B" w:rsidRPr="005706B1">
        <w:rPr>
          <w:rFonts w:asciiTheme="minorHAnsi" w:hAnsiTheme="minorHAnsi" w:cs="Calibri"/>
          <w:sz w:val="21"/>
          <w:szCs w:val="21"/>
        </w:rPr>
        <w:t xml:space="preserve"> Nota Fisca</w:t>
      </w:r>
      <w:r w:rsidR="00392D65" w:rsidRPr="005706B1">
        <w:rPr>
          <w:rFonts w:asciiTheme="minorHAnsi" w:hAnsiTheme="minorHAnsi" w:cs="Calibri"/>
          <w:sz w:val="21"/>
          <w:szCs w:val="21"/>
        </w:rPr>
        <w:t>l</w:t>
      </w:r>
      <w:r w:rsidR="00966D8B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7723FB" w:rsidRPr="005706B1">
        <w:rPr>
          <w:rFonts w:asciiTheme="minorHAnsi" w:hAnsiTheme="minorHAnsi" w:cs="Calibri"/>
          <w:sz w:val="21"/>
          <w:szCs w:val="21"/>
        </w:rPr>
        <w:t xml:space="preserve">Avulsa de Prestação </w:t>
      </w:r>
      <w:r w:rsidR="002B012D" w:rsidRPr="005706B1">
        <w:rPr>
          <w:rFonts w:asciiTheme="minorHAnsi" w:hAnsiTheme="minorHAnsi" w:cs="Calibri"/>
          <w:sz w:val="21"/>
          <w:szCs w:val="21"/>
        </w:rPr>
        <w:t>de Serviços</w:t>
      </w:r>
      <w:r w:rsidR="00C32B82" w:rsidRPr="005706B1">
        <w:rPr>
          <w:rFonts w:asciiTheme="minorHAnsi" w:hAnsiTheme="minorHAnsi" w:cs="Calibri"/>
          <w:sz w:val="21"/>
          <w:szCs w:val="21"/>
        </w:rPr>
        <w:t xml:space="preserve"> nº </w:t>
      </w:r>
      <w:r w:rsidR="007723FB" w:rsidRPr="005706B1">
        <w:rPr>
          <w:rFonts w:asciiTheme="minorHAnsi" w:hAnsiTheme="minorHAnsi" w:cs="Calibri"/>
          <w:sz w:val="21"/>
          <w:szCs w:val="21"/>
        </w:rPr>
        <w:t>012</w:t>
      </w:r>
      <w:r w:rsidR="009702C6" w:rsidRPr="005706B1">
        <w:rPr>
          <w:rFonts w:asciiTheme="minorHAnsi" w:hAnsiTheme="minorHAnsi" w:cs="Calibri"/>
          <w:sz w:val="21"/>
          <w:szCs w:val="21"/>
        </w:rPr>
        <w:t>594</w:t>
      </w:r>
      <w:r w:rsidR="00750D9F"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966D8B" w:rsidRPr="005706B1">
        <w:rPr>
          <w:rFonts w:asciiTheme="minorHAnsi" w:hAnsiTheme="minorHAnsi" w:cs="Calibri"/>
          <w:sz w:val="21"/>
          <w:szCs w:val="21"/>
        </w:rPr>
        <w:t xml:space="preserve">de </w:t>
      </w:r>
      <w:r w:rsidR="00EB6C95" w:rsidRPr="005706B1">
        <w:rPr>
          <w:rFonts w:asciiTheme="minorHAnsi" w:hAnsiTheme="minorHAnsi" w:cs="Calibri"/>
          <w:sz w:val="21"/>
          <w:szCs w:val="21"/>
        </w:rPr>
        <w:t>08</w:t>
      </w:r>
      <w:r w:rsidR="00966D8B" w:rsidRPr="005706B1">
        <w:rPr>
          <w:rFonts w:asciiTheme="minorHAnsi" w:hAnsiTheme="minorHAnsi" w:cs="Calibri"/>
          <w:sz w:val="21"/>
          <w:szCs w:val="21"/>
        </w:rPr>
        <w:t>/</w:t>
      </w:r>
      <w:r w:rsidR="002B012D" w:rsidRPr="005706B1">
        <w:rPr>
          <w:rFonts w:asciiTheme="minorHAnsi" w:hAnsiTheme="minorHAnsi" w:cs="Calibri"/>
          <w:sz w:val="21"/>
          <w:szCs w:val="21"/>
        </w:rPr>
        <w:t>0</w:t>
      </w:r>
      <w:r w:rsidR="00EB6C95" w:rsidRPr="005706B1">
        <w:rPr>
          <w:rFonts w:asciiTheme="minorHAnsi" w:hAnsiTheme="minorHAnsi" w:cs="Calibri"/>
          <w:sz w:val="21"/>
          <w:szCs w:val="21"/>
        </w:rPr>
        <w:t>3</w:t>
      </w:r>
      <w:r w:rsidR="00966D8B" w:rsidRPr="005706B1">
        <w:rPr>
          <w:rFonts w:asciiTheme="minorHAnsi" w:hAnsiTheme="minorHAnsi" w:cs="Calibri"/>
          <w:sz w:val="21"/>
          <w:szCs w:val="21"/>
        </w:rPr>
        <w:t>/201</w:t>
      </w:r>
      <w:r w:rsidR="007723FB" w:rsidRPr="005706B1">
        <w:rPr>
          <w:rFonts w:asciiTheme="minorHAnsi" w:hAnsiTheme="minorHAnsi" w:cs="Calibri"/>
          <w:sz w:val="21"/>
          <w:szCs w:val="21"/>
        </w:rPr>
        <w:t>8</w:t>
      </w:r>
      <w:r w:rsidR="00966D8B" w:rsidRPr="005706B1">
        <w:rPr>
          <w:rFonts w:asciiTheme="minorHAnsi" w:hAnsiTheme="minorHAnsi" w:cs="Calibri"/>
          <w:sz w:val="21"/>
          <w:szCs w:val="21"/>
        </w:rPr>
        <w:t>, no valor de</w:t>
      </w:r>
      <w:r w:rsidR="00966D8B"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="00750D9F" w:rsidRPr="005706B1">
        <w:rPr>
          <w:rFonts w:asciiTheme="minorHAnsi" w:hAnsiTheme="minorHAnsi" w:cs="Calibri"/>
          <w:b/>
          <w:sz w:val="21"/>
          <w:szCs w:val="21"/>
        </w:rPr>
        <w:t>R$</w:t>
      </w:r>
      <w:r w:rsidR="009702C6" w:rsidRPr="005706B1">
        <w:rPr>
          <w:rFonts w:asciiTheme="minorHAnsi" w:hAnsiTheme="minorHAnsi" w:cs="Calibri"/>
          <w:b/>
          <w:sz w:val="21"/>
          <w:szCs w:val="21"/>
        </w:rPr>
        <w:t>70.146</w:t>
      </w:r>
      <w:r w:rsidR="00EB6C95" w:rsidRPr="005706B1">
        <w:rPr>
          <w:rFonts w:asciiTheme="minorHAnsi" w:hAnsiTheme="minorHAnsi" w:cs="Calibri"/>
          <w:b/>
          <w:sz w:val="21"/>
          <w:szCs w:val="21"/>
        </w:rPr>
        <w:t>,</w:t>
      </w:r>
      <w:r w:rsidR="009702C6" w:rsidRPr="005706B1">
        <w:rPr>
          <w:rFonts w:asciiTheme="minorHAnsi" w:hAnsiTheme="minorHAnsi" w:cs="Calibri"/>
          <w:b/>
          <w:sz w:val="21"/>
          <w:szCs w:val="21"/>
        </w:rPr>
        <w:t>5</w:t>
      </w:r>
      <w:r w:rsidR="00EB6C95" w:rsidRPr="005706B1">
        <w:rPr>
          <w:rFonts w:asciiTheme="minorHAnsi" w:hAnsiTheme="minorHAnsi" w:cs="Calibri"/>
          <w:b/>
          <w:sz w:val="21"/>
          <w:szCs w:val="21"/>
        </w:rPr>
        <w:t>0</w:t>
      </w:r>
      <w:r w:rsidR="00750D9F" w:rsidRPr="005706B1">
        <w:rPr>
          <w:rFonts w:asciiTheme="minorHAnsi" w:hAnsiTheme="minorHAnsi" w:cs="Calibri"/>
          <w:b/>
          <w:sz w:val="21"/>
          <w:szCs w:val="21"/>
        </w:rPr>
        <w:t xml:space="preserve"> (</w:t>
      </w:r>
      <w:r w:rsidR="009702C6" w:rsidRPr="005706B1">
        <w:rPr>
          <w:rFonts w:asciiTheme="minorHAnsi" w:hAnsiTheme="minorHAnsi" w:cs="Calibri"/>
          <w:b/>
          <w:sz w:val="21"/>
          <w:szCs w:val="21"/>
        </w:rPr>
        <w:t>setenta mil</w:t>
      </w:r>
      <w:r w:rsidR="009B6C7A" w:rsidRPr="005706B1">
        <w:rPr>
          <w:rFonts w:asciiTheme="minorHAnsi" w:hAnsiTheme="minorHAnsi" w:cs="Calibri"/>
          <w:b/>
          <w:sz w:val="21"/>
          <w:szCs w:val="21"/>
        </w:rPr>
        <w:t>,</w:t>
      </w:r>
      <w:r w:rsidR="009702C6" w:rsidRPr="005706B1">
        <w:rPr>
          <w:rFonts w:asciiTheme="minorHAnsi" w:hAnsiTheme="minorHAnsi" w:cs="Calibri"/>
          <w:b/>
          <w:sz w:val="21"/>
          <w:szCs w:val="21"/>
        </w:rPr>
        <w:t xml:space="preserve"> cento e quarenta e seis reais e cinquenta centavos</w:t>
      </w:r>
      <w:r w:rsidR="00750D9F" w:rsidRPr="005706B1">
        <w:rPr>
          <w:rFonts w:asciiTheme="minorHAnsi" w:hAnsiTheme="minorHAnsi" w:cs="Calibri"/>
          <w:b/>
          <w:sz w:val="21"/>
          <w:szCs w:val="21"/>
        </w:rPr>
        <w:t>)</w:t>
      </w:r>
      <w:r w:rsidR="007723FB" w:rsidRPr="005706B1">
        <w:rPr>
          <w:rFonts w:asciiTheme="minorHAnsi" w:hAnsiTheme="minorHAnsi" w:cs="Calibri"/>
          <w:b/>
          <w:sz w:val="21"/>
          <w:szCs w:val="21"/>
        </w:rPr>
        <w:t>,</w:t>
      </w:r>
      <w:r w:rsidR="007723FB" w:rsidRPr="005706B1">
        <w:rPr>
          <w:rFonts w:asciiTheme="minorHAnsi" w:hAnsiTheme="minorHAnsi" w:cs="Calibri"/>
          <w:sz w:val="21"/>
          <w:szCs w:val="21"/>
        </w:rPr>
        <w:t xml:space="preserve"> atestada pelo Servidor Berto Gonçalo da Silva, Supervisor de Atenção Psicossocial/SESAU</w:t>
      </w:r>
      <w:r w:rsidR="009B6C7A" w:rsidRPr="005706B1">
        <w:rPr>
          <w:rFonts w:asciiTheme="minorHAnsi" w:hAnsiTheme="minorHAnsi" w:cs="Calibri"/>
          <w:sz w:val="21"/>
          <w:szCs w:val="21"/>
        </w:rPr>
        <w:t xml:space="preserve">.Nas </w:t>
      </w:r>
      <w:r w:rsidR="00EB6C95" w:rsidRPr="005706B1">
        <w:rPr>
          <w:rFonts w:asciiTheme="minorHAnsi" w:hAnsiTheme="minorHAnsi" w:cs="Calibri"/>
          <w:sz w:val="21"/>
          <w:szCs w:val="21"/>
        </w:rPr>
        <w:t xml:space="preserve">fls. </w:t>
      </w:r>
      <w:r w:rsidR="006720F1" w:rsidRPr="005706B1">
        <w:rPr>
          <w:rFonts w:asciiTheme="minorHAnsi" w:hAnsiTheme="minorHAnsi" w:cs="Calibri"/>
          <w:sz w:val="21"/>
          <w:szCs w:val="21"/>
        </w:rPr>
        <w:t>95</w:t>
      </w:r>
      <w:r w:rsidR="009B6C7A" w:rsidRPr="005706B1">
        <w:rPr>
          <w:rFonts w:asciiTheme="minorHAnsi" w:hAnsiTheme="minorHAnsi" w:cs="Calibri"/>
          <w:sz w:val="21"/>
          <w:szCs w:val="21"/>
        </w:rPr>
        <w:t>, verifica-se</w:t>
      </w:r>
      <w:r w:rsidR="00EB6C95" w:rsidRPr="005706B1">
        <w:rPr>
          <w:rFonts w:asciiTheme="minorHAnsi" w:hAnsiTheme="minorHAnsi" w:cs="Calibri"/>
          <w:sz w:val="21"/>
          <w:szCs w:val="21"/>
        </w:rPr>
        <w:t xml:space="preserve"> a Nota Fiscal Avulsa de Prestação de Serviços nº </w:t>
      </w:r>
      <w:r w:rsidR="009702C6" w:rsidRPr="005706B1">
        <w:rPr>
          <w:rFonts w:asciiTheme="minorHAnsi" w:hAnsiTheme="minorHAnsi" w:cs="Calibri"/>
          <w:sz w:val="21"/>
          <w:szCs w:val="21"/>
        </w:rPr>
        <w:t>011239</w:t>
      </w:r>
      <w:r w:rsidR="009B6C7A" w:rsidRPr="005706B1">
        <w:rPr>
          <w:rFonts w:asciiTheme="minorHAnsi" w:hAnsiTheme="minorHAnsi" w:cs="Calibri"/>
          <w:sz w:val="21"/>
          <w:szCs w:val="21"/>
        </w:rPr>
        <w:t xml:space="preserve">, </w:t>
      </w:r>
      <w:r w:rsidR="00EB6C95" w:rsidRPr="005706B1">
        <w:rPr>
          <w:rFonts w:asciiTheme="minorHAnsi" w:hAnsiTheme="minorHAnsi" w:cs="Calibri"/>
          <w:sz w:val="21"/>
          <w:szCs w:val="21"/>
        </w:rPr>
        <w:t xml:space="preserve"> de </w:t>
      </w:r>
      <w:r w:rsidR="009702C6" w:rsidRPr="005706B1">
        <w:rPr>
          <w:rFonts w:asciiTheme="minorHAnsi" w:hAnsiTheme="minorHAnsi" w:cs="Calibri"/>
          <w:sz w:val="21"/>
          <w:szCs w:val="21"/>
        </w:rPr>
        <w:t>18</w:t>
      </w:r>
      <w:r w:rsidR="00EB6C95" w:rsidRPr="005706B1">
        <w:rPr>
          <w:rFonts w:asciiTheme="minorHAnsi" w:hAnsiTheme="minorHAnsi" w:cs="Calibri"/>
          <w:sz w:val="21"/>
          <w:szCs w:val="21"/>
        </w:rPr>
        <w:t>/0</w:t>
      </w:r>
      <w:r w:rsidR="009702C6" w:rsidRPr="005706B1">
        <w:rPr>
          <w:rFonts w:asciiTheme="minorHAnsi" w:hAnsiTheme="minorHAnsi" w:cs="Calibri"/>
          <w:sz w:val="21"/>
          <w:szCs w:val="21"/>
        </w:rPr>
        <w:t>5</w:t>
      </w:r>
      <w:r w:rsidR="00EB6C95" w:rsidRPr="005706B1">
        <w:rPr>
          <w:rFonts w:asciiTheme="minorHAnsi" w:hAnsiTheme="minorHAnsi" w:cs="Calibri"/>
          <w:sz w:val="21"/>
          <w:szCs w:val="21"/>
        </w:rPr>
        <w:t>/2017, no valor de</w:t>
      </w:r>
      <w:r w:rsidR="00EB6C95"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="009702C6" w:rsidRPr="005706B1">
        <w:rPr>
          <w:rFonts w:asciiTheme="minorHAnsi" w:hAnsiTheme="minorHAnsi" w:cs="Calibri"/>
          <w:b/>
          <w:sz w:val="21"/>
          <w:szCs w:val="21"/>
        </w:rPr>
        <w:t>R$70.146,50 (setenta mil cento e quarenta e seis reais e cinquenta centavos)</w:t>
      </w:r>
      <w:r w:rsidR="00EB6C95" w:rsidRPr="005706B1">
        <w:rPr>
          <w:rFonts w:asciiTheme="minorHAnsi" w:hAnsiTheme="minorHAnsi" w:cs="Calibri"/>
          <w:b/>
          <w:sz w:val="21"/>
          <w:szCs w:val="21"/>
        </w:rPr>
        <w:t xml:space="preserve">, </w:t>
      </w:r>
      <w:r w:rsidR="00EB6C95" w:rsidRPr="005706B1">
        <w:rPr>
          <w:rFonts w:asciiTheme="minorHAnsi" w:hAnsiTheme="minorHAnsi" w:cs="Calibri"/>
          <w:b/>
          <w:sz w:val="21"/>
          <w:szCs w:val="21"/>
          <w:u w:val="single"/>
        </w:rPr>
        <w:t>“Sem o devido Atesto”</w:t>
      </w:r>
      <w:r w:rsidR="00EB6C95" w:rsidRPr="005706B1">
        <w:rPr>
          <w:rFonts w:asciiTheme="minorHAnsi" w:hAnsiTheme="minorHAnsi" w:cs="Calibri"/>
          <w:b/>
          <w:sz w:val="21"/>
          <w:szCs w:val="21"/>
        </w:rPr>
        <w:t xml:space="preserve">, </w:t>
      </w:r>
      <w:r w:rsidR="007723FB" w:rsidRPr="005706B1">
        <w:rPr>
          <w:rFonts w:asciiTheme="minorHAnsi" w:hAnsiTheme="minorHAnsi" w:cs="Calibri"/>
          <w:sz w:val="21"/>
          <w:szCs w:val="21"/>
        </w:rPr>
        <w:t xml:space="preserve">emitidas pela Prefeitura Municipal de Paripueira, </w:t>
      </w:r>
      <w:r w:rsidR="00332664" w:rsidRPr="005706B1">
        <w:rPr>
          <w:rFonts w:asciiTheme="minorHAnsi" w:hAnsiTheme="minorHAnsi" w:cs="Calibr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906F7E" w:rsidRPr="005706B1" w:rsidRDefault="00CA3A5F" w:rsidP="005B7D10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1"/>
          <w:szCs w:val="21"/>
        </w:rPr>
      </w:pPr>
      <w:r w:rsidRPr="005706B1">
        <w:rPr>
          <w:rFonts w:asciiTheme="minorHAnsi" w:hAnsiTheme="minorHAnsi"/>
          <w:b/>
          <w:sz w:val="21"/>
          <w:szCs w:val="21"/>
          <w:u w:val="single"/>
        </w:rPr>
        <w:t>7</w:t>
      </w:r>
      <w:r w:rsidR="002100BA" w:rsidRPr="005706B1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B60BBA" w:rsidRPr="005706B1">
        <w:rPr>
          <w:rFonts w:asciiTheme="minorHAnsi" w:hAnsiTheme="minorHAnsi"/>
          <w:b/>
          <w:sz w:val="21"/>
          <w:szCs w:val="21"/>
          <w:u w:val="single"/>
        </w:rPr>
        <w:t xml:space="preserve"> – DOTAÇÃO ORÇAMENTÁRIA</w:t>
      </w:r>
      <w:r w:rsidR="00B60BBA" w:rsidRPr="005706B1">
        <w:rPr>
          <w:rFonts w:asciiTheme="minorHAnsi" w:hAnsiTheme="minorHAnsi"/>
          <w:sz w:val="21"/>
          <w:szCs w:val="21"/>
        </w:rPr>
        <w:t xml:space="preserve"> – </w:t>
      </w:r>
      <w:r w:rsidR="006C143B" w:rsidRPr="005706B1">
        <w:rPr>
          <w:rFonts w:asciiTheme="minorHAnsi" w:hAnsiTheme="minorHAnsi"/>
          <w:sz w:val="21"/>
          <w:szCs w:val="21"/>
        </w:rPr>
        <w:t>À</w:t>
      </w:r>
      <w:r w:rsidR="00323CB7" w:rsidRPr="005706B1">
        <w:rPr>
          <w:rFonts w:asciiTheme="minorHAnsi" w:hAnsiTheme="minorHAnsi"/>
          <w:sz w:val="21"/>
          <w:szCs w:val="21"/>
        </w:rPr>
        <w:t>s</w:t>
      </w:r>
      <w:r w:rsidR="006C143B" w:rsidRPr="005706B1">
        <w:rPr>
          <w:rFonts w:asciiTheme="minorHAnsi" w:hAnsiTheme="minorHAnsi"/>
          <w:sz w:val="21"/>
          <w:szCs w:val="21"/>
        </w:rPr>
        <w:t xml:space="preserve"> fl</w:t>
      </w:r>
      <w:r w:rsidR="00C7058E" w:rsidRPr="005706B1">
        <w:rPr>
          <w:rFonts w:asciiTheme="minorHAnsi" w:hAnsiTheme="minorHAnsi"/>
          <w:sz w:val="21"/>
          <w:szCs w:val="21"/>
        </w:rPr>
        <w:t>s</w:t>
      </w:r>
      <w:r w:rsidR="006C143B" w:rsidRPr="005706B1">
        <w:rPr>
          <w:rFonts w:asciiTheme="minorHAnsi" w:hAnsiTheme="minorHAnsi"/>
          <w:sz w:val="21"/>
          <w:szCs w:val="21"/>
        </w:rPr>
        <w:t>.</w:t>
      </w:r>
      <w:r w:rsidR="00356ADC" w:rsidRPr="005706B1">
        <w:rPr>
          <w:rFonts w:asciiTheme="minorHAnsi" w:hAnsiTheme="minorHAnsi"/>
          <w:sz w:val="21"/>
          <w:szCs w:val="21"/>
        </w:rPr>
        <w:t xml:space="preserve"> </w:t>
      </w:r>
      <w:r w:rsidR="00EB6C95" w:rsidRPr="005706B1">
        <w:rPr>
          <w:rFonts w:asciiTheme="minorHAnsi" w:hAnsiTheme="minorHAnsi"/>
          <w:sz w:val="21"/>
          <w:szCs w:val="21"/>
        </w:rPr>
        <w:t>105</w:t>
      </w:r>
      <w:r w:rsidR="00323CB7" w:rsidRPr="005706B1">
        <w:rPr>
          <w:rFonts w:asciiTheme="minorHAnsi" w:hAnsiTheme="minorHAnsi"/>
          <w:sz w:val="21"/>
          <w:szCs w:val="21"/>
        </w:rPr>
        <w:t>, c</w:t>
      </w:r>
      <w:r w:rsidR="00B60BBA" w:rsidRPr="005706B1">
        <w:rPr>
          <w:rFonts w:asciiTheme="minorHAnsi" w:hAnsiTheme="minorHAnsi"/>
          <w:sz w:val="21"/>
          <w:szCs w:val="21"/>
        </w:rPr>
        <w:t>onsta info</w:t>
      </w:r>
      <w:r w:rsidR="00323CB7" w:rsidRPr="005706B1">
        <w:rPr>
          <w:rFonts w:asciiTheme="minorHAnsi" w:hAnsiTheme="minorHAnsi"/>
          <w:sz w:val="21"/>
          <w:szCs w:val="21"/>
        </w:rPr>
        <w:t>rmação</w:t>
      </w:r>
      <w:r w:rsidR="006C143B" w:rsidRPr="005706B1">
        <w:rPr>
          <w:rFonts w:asciiTheme="minorHAnsi" w:hAnsiTheme="minorHAnsi"/>
          <w:sz w:val="21"/>
          <w:szCs w:val="21"/>
        </w:rPr>
        <w:t xml:space="preserve"> de</w:t>
      </w:r>
      <w:r w:rsidR="004F64CC" w:rsidRPr="005706B1">
        <w:rPr>
          <w:rFonts w:asciiTheme="minorHAnsi" w:hAnsiTheme="minorHAnsi"/>
          <w:sz w:val="21"/>
          <w:szCs w:val="21"/>
        </w:rPr>
        <w:t xml:space="preserve"> dotação orçamentária </w:t>
      </w:r>
      <w:r w:rsidR="00B60BBA" w:rsidRPr="005706B1">
        <w:rPr>
          <w:rFonts w:asciiTheme="minorHAnsi" w:hAnsiTheme="minorHAnsi"/>
          <w:sz w:val="21"/>
          <w:szCs w:val="21"/>
        </w:rPr>
        <w:t>para atendimento da despesa emanada</w:t>
      </w:r>
      <w:r w:rsidR="009C356D" w:rsidRPr="005706B1">
        <w:rPr>
          <w:rFonts w:asciiTheme="minorHAnsi" w:hAnsiTheme="minorHAnsi"/>
          <w:sz w:val="21"/>
          <w:szCs w:val="21"/>
        </w:rPr>
        <w:t>, referente ao exercício de 201</w:t>
      </w:r>
      <w:r w:rsidR="00023634" w:rsidRPr="005706B1">
        <w:rPr>
          <w:rFonts w:asciiTheme="minorHAnsi" w:hAnsiTheme="minorHAnsi"/>
          <w:sz w:val="21"/>
          <w:szCs w:val="21"/>
        </w:rPr>
        <w:t>8</w:t>
      </w:r>
      <w:r w:rsidR="00906F7E" w:rsidRPr="005706B1">
        <w:rPr>
          <w:rFonts w:asciiTheme="minorHAnsi" w:hAnsiTheme="minorHAnsi"/>
          <w:sz w:val="21"/>
          <w:szCs w:val="21"/>
        </w:rPr>
        <w:t>.</w:t>
      </w:r>
    </w:p>
    <w:p w:rsidR="00100692" w:rsidRPr="005706B1" w:rsidRDefault="00CA3A5F" w:rsidP="005B7D10">
      <w:pPr>
        <w:suppressAutoHyphens/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b/>
          <w:sz w:val="21"/>
          <w:szCs w:val="21"/>
          <w:u w:val="single"/>
        </w:rPr>
        <w:t>8</w:t>
      </w:r>
      <w:r w:rsidR="00100692" w:rsidRPr="005706B1">
        <w:rPr>
          <w:rFonts w:asciiTheme="minorHAnsi" w:hAnsiTheme="minorHAnsi" w:cs="Calibri"/>
          <w:b/>
          <w:sz w:val="21"/>
          <w:szCs w:val="21"/>
          <w:u w:val="single"/>
        </w:rPr>
        <w:t>- DO CUMPRIMENTO DA NOTA TÉCNICA DA PGE/AL</w:t>
      </w:r>
      <w:r w:rsidR="00100692" w:rsidRPr="005706B1">
        <w:rPr>
          <w:rFonts w:asciiTheme="minorHAnsi" w:hAnsiTheme="minorHAnsi" w:cs="Calibri"/>
          <w:b/>
          <w:sz w:val="21"/>
          <w:szCs w:val="21"/>
        </w:rPr>
        <w:t xml:space="preserve"> –</w:t>
      </w:r>
      <w:r w:rsidR="00100692" w:rsidRPr="005706B1">
        <w:rPr>
          <w:rFonts w:asciiTheme="minorHAnsi" w:hAnsiTheme="minorHAnsi" w:cs="Calibri"/>
          <w:sz w:val="21"/>
          <w:szCs w:val="21"/>
        </w:rPr>
        <w:t xml:space="preserve"> Considerando as circunstâncias que envolvem o pagamento ora pleiteado, revela-se necessária </w:t>
      </w:r>
      <w:r w:rsidR="00356ADC" w:rsidRPr="005706B1">
        <w:rPr>
          <w:rFonts w:asciiTheme="minorHAnsi" w:hAnsiTheme="minorHAnsi" w:cs="Calibri"/>
          <w:sz w:val="21"/>
          <w:szCs w:val="21"/>
        </w:rPr>
        <w:t>à</w:t>
      </w:r>
      <w:r w:rsidR="00100692" w:rsidRPr="005706B1">
        <w:rPr>
          <w:rFonts w:asciiTheme="minorHAnsi" w:hAnsiTheme="minorHAnsi" w:cs="Calibr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5706B1">
        <w:rPr>
          <w:rFonts w:asciiTheme="minorHAnsi" w:hAnsiTheme="minorHAnsi" w:cs="Calibri"/>
          <w:sz w:val="21"/>
          <w:szCs w:val="21"/>
        </w:rPr>
        <w:t>ESPACHO PGE-PLIC-CD</w:t>
      </w:r>
      <w:r w:rsidR="00100692" w:rsidRPr="005706B1">
        <w:rPr>
          <w:rFonts w:asciiTheme="minorHAnsi" w:hAnsiTheme="minorHAnsi" w:cs="Calibri"/>
          <w:sz w:val="21"/>
          <w:szCs w:val="21"/>
        </w:rPr>
        <w:t xml:space="preserve">, que versa sobre pagamentos pela via indenizatória. </w:t>
      </w:r>
      <w:r w:rsidR="00100692" w:rsidRPr="005706B1">
        <w:rPr>
          <w:rFonts w:asciiTheme="minorHAnsi" w:hAnsiTheme="minorHAnsi" w:cs="Calibri"/>
          <w:i/>
          <w:sz w:val="21"/>
          <w:szCs w:val="21"/>
        </w:rPr>
        <w:t>In verbis:</w:t>
      </w:r>
    </w:p>
    <w:p w:rsidR="00100692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5706B1">
        <w:rPr>
          <w:rFonts w:asciiTheme="minorHAnsi" w:hAnsiTheme="minorHAnsi" w:cs="Calibri"/>
          <w:sz w:val="21"/>
          <w:szCs w:val="21"/>
        </w:rPr>
        <w:t xml:space="preserve">I) </w:t>
      </w:r>
      <w:r w:rsidRPr="00FF1207">
        <w:rPr>
          <w:rFonts w:asciiTheme="minorHAnsi" w:hAnsiTheme="minorHAnsi" w:cs="Calibr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100692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FF1207">
        <w:rPr>
          <w:rFonts w:asciiTheme="minorHAnsi" w:hAnsiTheme="minorHAnsi" w:cs="Calibri"/>
          <w:b/>
          <w:sz w:val="20"/>
          <w:szCs w:val="20"/>
        </w:rPr>
        <w:t>a)</w:t>
      </w:r>
      <w:r w:rsidRPr="00FF1207">
        <w:rPr>
          <w:rFonts w:asciiTheme="minorHAnsi" w:hAnsiTheme="minorHAnsi" w:cs="Calibri"/>
          <w:sz w:val="20"/>
          <w:szCs w:val="20"/>
        </w:rPr>
        <w:t xml:space="preserve"> Atesto, elaborado pelo ordenador de despesa, do benefício auferido pela Administração Pública;</w:t>
      </w:r>
    </w:p>
    <w:p w:rsidR="00100692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FF1207">
        <w:rPr>
          <w:rFonts w:asciiTheme="minorHAnsi" w:hAnsiTheme="minorHAnsi" w:cs="Calibri"/>
          <w:b/>
          <w:sz w:val="20"/>
          <w:szCs w:val="20"/>
        </w:rPr>
        <w:t>b)</w:t>
      </w:r>
      <w:r w:rsidRPr="00FF1207">
        <w:rPr>
          <w:rFonts w:asciiTheme="minorHAnsi" w:hAnsiTheme="minorHAnsi" w:cs="Calibr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FF1207">
        <w:rPr>
          <w:rFonts w:asciiTheme="minorHAnsi" w:hAnsiTheme="minorHAnsi" w:cs="Calibri"/>
          <w:b/>
          <w:sz w:val="20"/>
          <w:szCs w:val="20"/>
        </w:rPr>
        <w:t>c)</w:t>
      </w:r>
      <w:r w:rsidRPr="00FF1207">
        <w:rPr>
          <w:rFonts w:asciiTheme="minorHAnsi" w:hAnsiTheme="minorHAnsi" w:cs="Calibr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FF1207">
        <w:rPr>
          <w:rFonts w:asciiTheme="minorHAnsi" w:hAnsiTheme="minorHAnsi" w:cs="Calibri"/>
          <w:b/>
          <w:sz w:val="20"/>
          <w:szCs w:val="20"/>
        </w:rPr>
        <w:t>d)</w:t>
      </w:r>
      <w:r w:rsidRPr="00FF1207">
        <w:rPr>
          <w:rFonts w:asciiTheme="minorHAnsi" w:hAnsiTheme="minorHAnsi" w:cs="Calibri"/>
          <w:sz w:val="20"/>
          <w:szCs w:val="20"/>
        </w:rPr>
        <w:t xml:space="preserve"> Justificativa da escolha do fornecedor ou executante;</w:t>
      </w:r>
    </w:p>
    <w:p w:rsidR="00100692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FF1207">
        <w:rPr>
          <w:rFonts w:asciiTheme="minorHAnsi" w:hAnsiTheme="minorHAnsi" w:cs="Calibri"/>
          <w:b/>
          <w:sz w:val="20"/>
          <w:szCs w:val="20"/>
        </w:rPr>
        <w:lastRenderedPageBreak/>
        <w:t>e)</w:t>
      </w:r>
      <w:r w:rsidRPr="00FF1207">
        <w:rPr>
          <w:rFonts w:asciiTheme="minorHAnsi" w:hAnsiTheme="minorHAnsi" w:cs="Calibr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FF1207">
        <w:rPr>
          <w:rFonts w:asciiTheme="minorHAnsi" w:hAnsiTheme="minorHAnsi" w:cs="Calibri"/>
          <w:b/>
          <w:sz w:val="20"/>
          <w:szCs w:val="20"/>
        </w:rPr>
        <w:t>f)</w:t>
      </w:r>
      <w:r w:rsidRPr="00FF1207">
        <w:rPr>
          <w:rFonts w:asciiTheme="minorHAnsi" w:hAnsiTheme="minorHAnsi" w:cs="Calibr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FF1207">
        <w:rPr>
          <w:rFonts w:asciiTheme="minorHAnsi" w:hAnsiTheme="minorHAnsi" w:cs="Calibri"/>
          <w:b/>
          <w:sz w:val="20"/>
          <w:szCs w:val="20"/>
        </w:rPr>
        <w:t>g)</w:t>
      </w:r>
      <w:r w:rsidRPr="00FF1207">
        <w:rPr>
          <w:rFonts w:asciiTheme="minorHAnsi" w:hAnsiTheme="minorHAnsi" w:cs="Calibri"/>
          <w:sz w:val="20"/>
          <w:szCs w:val="20"/>
        </w:rPr>
        <w:t xml:space="preserve"> Inocorrência de prescrição do crédito;</w:t>
      </w:r>
    </w:p>
    <w:p w:rsidR="00100692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b/>
          <w:sz w:val="20"/>
          <w:szCs w:val="20"/>
          <w:u w:val="single"/>
        </w:rPr>
      </w:pPr>
      <w:r w:rsidRPr="00FF1207">
        <w:rPr>
          <w:rFonts w:asciiTheme="minorHAnsi" w:hAnsiTheme="minorHAnsi" w:cs="Calibri"/>
          <w:b/>
          <w:sz w:val="20"/>
          <w:szCs w:val="20"/>
          <w:u w:val="single"/>
        </w:rPr>
        <w:t>h) Oitiva prévia da Controladoria Geral do Estado – CGE/AL;</w:t>
      </w:r>
    </w:p>
    <w:p w:rsidR="00100692" w:rsidRPr="00FF1207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FF1207">
        <w:rPr>
          <w:rFonts w:asciiTheme="minorHAnsi" w:hAnsiTheme="minorHAnsi" w:cs="Calibri"/>
          <w:b/>
          <w:sz w:val="20"/>
          <w:szCs w:val="20"/>
        </w:rPr>
        <w:t>i)</w:t>
      </w:r>
      <w:r w:rsidRPr="00FF1207">
        <w:rPr>
          <w:rFonts w:asciiTheme="minorHAnsi" w:hAnsiTheme="minorHAnsi" w:cs="Calibr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FF1207">
        <w:rPr>
          <w:rFonts w:asciiTheme="minorHAnsi" w:hAnsiTheme="minorHAnsi" w:cs="Calibri"/>
          <w:sz w:val="20"/>
          <w:szCs w:val="20"/>
        </w:rPr>
        <w:t>.</w:t>
      </w:r>
    </w:p>
    <w:p w:rsidR="00100692" w:rsidRPr="005706B1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sz w:val="21"/>
          <w:szCs w:val="21"/>
        </w:rPr>
        <w:t xml:space="preserve">De toda a explanação e detalhamento dos autos, contidos no </w:t>
      </w:r>
      <w:r w:rsidRPr="005706B1">
        <w:rPr>
          <w:rFonts w:asciiTheme="minorHAnsi" w:hAnsiTheme="minorHAnsi" w:cs="Calibri"/>
          <w:b/>
          <w:sz w:val="21"/>
          <w:szCs w:val="21"/>
        </w:rPr>
        <w:t>“Exame dos Autos”</w:t>
      </w:r>
      <w:r w:rsidRPr="005706B1">
        <w:rPr>
          <w:rFonts w:asciiTheme="minorHAnsi" w:hAnsiTheme="minorHAnsi" w:cs="Calibr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5706B1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b/>
          <w:sz w:val="21"/>
          <w:szCs w:val="21"/>
          <w:u w:val="single"/>
        </w:rPr>
        <w:t>CUMPRIMENTO DAS RECOMENDAÇÕES APRESENTADAS PELA PGE/AL</w:t>
      </w:r>
      <w:r w:rsidRPr="005706B1">
        <w:rPr>
          <w:rFonts w:asciiTheme="minorHAnsi" w:hAnsiTheme="minorHAnsi" w:cs="Calibri"/>
          <w:sz w:val="21"/>
          <w:szCs w:val="21"/>
        </w:rPr>
        <w:t xml:space="preserve"> –</w:t>
      </w:r>
      <w:r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5706B1">
        <w:rPr>
          <w:rFonts w:asciiTheme="minorHAnsi" w:hAnsiTheme="minorHAnsi" w:cs="Calibri"/>
          <w:sz w:val="21"/>
          <w:szCs w:val="21"/>
        </w:rPr>
        <w:t xml:space="preserve">Que </w:t>
      </w:r>
      <w:r w:rsidR="00E25F1D" w:rsidRPr="005706B1">
        <w:rPr>
          <w:rFonts w:asciiTheme="minorHAnsi" w:hAnsiTheme="minorHAnsi" w:cs="Calibri"/>
          <w:sz w:val="21"/>
          <w:szCs w:val="21"/>
        </w:rPr>
        <w:t xml:space="preserve">a Secretaria de Estado da saúde - </w:t>
      </w:r>
      <w:r w:rsidRPr="005706B1">
        <w:rPr>
          <w:rFonts w:asciiTheme="minorHAnsi" w:hAnsiTheme="minorHAnsi" w:cs="Calibri"/>
          <w:sz w:val="21"/>
          <w:szCs w:val="21"/>
        </w:rPr>
        <w:t xml:space="preserve">SESAU demonstre o cumprimento da recomendação contida na referida Nota Técnica </w:t>
      </w:r>
      <w:r w:rsidR="00222C14" w:rsidRPr="005706B1">
        <w:rPr>
          <w:rFonts w:asciiTheme="minorHAnsi" w:hAnsiTheme="minorHAnsi" w:cs="Calibri"/>
          <w:sz w:val="21"/>
          <w:szCs w:val="21"/>
        </w:rPr>
        <w:t xml:space="preserve">nas </w:t>
      </w:r>
      <w:r w:rsidRPr="005706B1">
        <w:rPr>
          <w:rFonts w:asciiTheme="minorHAnsi" w:hAnsiTheme="minorHAnsi" w:cs="Calibri"/>
          <w:sz w:val="21"/>
          <w:szCs w:val="21"/>
        </w:rPr>
        <w:t>alínea</w:t>
      </w:r>
      <w:r w:rsidR="00222C14" w:rsidRPr="005706B1">
        <w:rPr>
          <w:rFonts w:asciiTheme="minorHAnsi" w:hAnsiTheme="minorHAnsi" w:cs="Calibri"/>
          <w:sz w:val="21"/>
          <w:szCs w:val="21"/>
        </w:rPr>
        <w:t>s</w:t>
      </w:r>
      <w:r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="00C93BD5" w:rsidRPr="005706B1">
        <w:rPr>
          <w:rFonts w:asciiTheme="minorHAnsi" w:hAnsiTheme="minorHAnsi" w:cs="Calibri"/>
          <w:b/>
          <w:sz w:val="21"/>
          <w:szCs w:val="21"/>
        </w:rPr>
        <w:t>“</w:t>
      </w:r>
      <w:r w:rsidR="008D2342" w:rsidRPr="005706B1">
        <w:rPr>
          <w:rFonts w:asciiTheme="minorHAnsi" w:hAnsiTheme="minorHAnsi" w:cs="Calibri"/>
          <w:b/>
          <w:i/>
          <w:sz w:val="21"/>
          <w:szCs w:val="21"/>
          <w:u w:val="single"/>
        </w:rPr>
        <w:t>a</w:t>
      </w:r>
      <w:r w:rsidR="00C93BD5" w:rsidRPr="005706B1">
        <w:rPr>
          <w:rFonts w:asciiTheme="minorHAnsi" w:hAnsiTheme="minorHAnsi" w:cs="Calibri"/>
          <w:b/>
          <w:i/>
          <w:sz w:val="21"/>
          <w:szCs w:val="21"/>
        </w:rPr>
        <w:t>”</w:t>
      </w:r>
      <w:r w:rsidR="00C93BD5"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="00C93BD5" w:rsidRPr="005706B1">
        <w:rPr>
          <w:rFonts w:asciiTheme="minorHAnsi" w:hAnsiTheme="minorHAnsi" w:cs="Calibri"/>
          <w:sz w:val="21"/>
          <w:szCs w:val="21"/>
        </w:rPr>
        <w:t>a</w:t>
      </w:r>
      <w:r w:rsidR="00C93BD5" w:rsidRPr="005706B1">
        <w:rPr>
          <w:rFonts w:asciiTheme="minorHAnsi" w:hAnsiTheme="minorHAnsi" w:cs="Calibri"/>
          <w:b/>
          <w:sz w:val="21"/>
          <w:szCs w:val="21"/>
        </w:rPr>
        <w:t xml:space="preserve"> “</w:t>
      </w:r>
      <w:r w:rsidR="00C93BD5" w:rsidRPr="005706B1">
        <w:rPr>
          <w:rFonts w:asciiTheme="minorHAnsi" w:hAnsiTheme="minorHAnsi" w:cs="Calibri"/>
          <w:b/>
          <w:sz w:val="21"/>
          <w:szCs w:val="21"/>
          <w:u w:val="single"/>
        </w:rPr>
        <w:t>i</w:t>
      </w:r>
      <w:r w:rsidR="00C93BD5" w:rsidRPr="005706B1">
        <w:rPr>
          <w:rFonts w:asciiTheme="minorHAnsi" w:hAnsiTheme="minorHAnsi" w:cs="Calibri"/>
          <w:b/>
          <w:sz w:val="21"/>
          <w:szCs w:val="21"/>
        </w:rPr>
        <w:t>”.</w:t>
      </w:r>
    </w:p>
    <w:p w:rsidR="00353079" w:rsidRPr="005706B1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b/>
          <w:sz w:val="21"/>
          <w:szCs w:val="21"/>
          <w:u w:val="single"/>
        </w:rPr>
      </w:pPr>
      <w:r w:rsidRPr="005706B1">
        <w:rPr>
          <w:rFonts w:asciiTheme="minorHAnsi" w:hAnsiTheme="minorHAnsi" w:cs="Calibri"/>
          <w:b/>
          <w:sz w:val="21"/>
          <w:szCs w:val="21"/>
          <w:u w:val="single"/>
        </w:rPr>
        <w:t>DAS CERTIDÕES</w:t>
      </w:r>
      <w:r w:rsidRPr="005706B1">
        <w:rPr>
          <w:rFonts w:asciiTheme="minorHAnsi" w:hAnsiTheme="minorHAnsi" w:cs="Calibri"/>
          <w:sz w:val="21"/>
          <w:szCs w:val="21"/>
        </w:rPr>
        <w:t xml:space="preserve"> – Que as certidões referentes à regularidade fiscal e trabalhista da empresa</w:t>
      </w:r>
      <w:r w:rsidR="00A94E89" w:rsidRPr="005706B1">
        <w:rPr>
          <w:rFonts w:asciiTheme="minorHAnsi" w:hAnsiTheme="minorHAnsi" w:cs="Calibri"/>
          <w:sz w:val="21"/>
          <w:szCs w:val="21"/>
        </w:rPr>
        <w:t>,</w:t>
      </w:r>
      <w:r w:rsidR="00287079"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5706B1">
        <w:rPr>
          <w:rFonts w:asciiTheme="minorHAnsi" w:hAnsiTheme="minorHAnsi" w:cs="Calibri"/>
          <w:sz w:val="21"/>
          <w:szCs w:val="21"/>
        </w:rPr>
        <w:t>sejam</w:t>
      </w:r>
      <w:r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5706B1">
        <w:rPr>
          <w:rFonts w:asciiTheme="minorHAnsi" w:hAnsiTheme="minorHAnsi" w:cs="Calibri"/>
          <w:sz w:val="21"/>
          <w:szCs w:val="21"/>
        </w:rPr>
        <w:t>anexadas, quando do pagamento.</w:t>
      </w:r>
    </w:p>
    <w:p w:rsidR="009B6CA7" w:rsidRPr="005706B1" w:rsidRDefault="009B6CA7" w:rsidP="009B6CA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b/>
          <w:sz w:val="21"/>
          <w:szCs w:val="21"/>
          <w:u w:val="single"/>
        </w:rPr>
      </w:pPr>
      <w:r w:rsidRPr="005706B1">
        <w:rPr>
          <w:rFonts w:asciiTheme="minorHAnsi" w:hAnsiTheme="minorHAnsi" w:cs="Calibri"/>
          <w:b/>
          <w:sz w:val="21"/>
          <w:szCs w:val="21"/>
          <w:u w:val="single"/>
        </w:rPr>
        <w:t>DA NOTA DE EMPENHO</w:t>
      </w:r>
      <w:r w:rsidRPr="005706B1">
        <w:rPr>
          <w:rFonts w:asciiTheme="minorHAnsi" w:hAnsiTheme="minorHAnsi" w:cs="Calibri"/>
          <w:sz w:val="21"/>
          <w:szCs w:val="21"/>
        </w:rPr>
        <w:t xml:space="preserve"> -</w:t>
      </w:r>
      <w:r w:rsidRPr="005706B1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5706B1">
        <w:rPr>
          <w:rFonts w:asciiTheme="minorHAnsi" w:hAnsiTheme="minorHAnsi" w:cs="Calibri"/>
          <w:sz w:val="21"/>
          <w:szCs w:val="21"/>
        </w:rPr>
        <w:t xml:space="preserve">Que o órgão realize a emissão da Nota de Empenho e Liquidação, em favor da empresa </w:t>
      </w:r>
      <w:r w:rsidRPr="005706B1">
        <w:rPr>
          <w:rFonts w:asciiTheme="minorHAnsi" w:hAnsiTheme="minorHAnsi" w:cs="Calibri"/>
          <w:b/>
          <w:sz w:val="21"/>
          <w:szCs w:val="21"/>
        </w:rPr>
        <w:t>CLÍNICA ÁRVORE DA VIDA LTDA. (CNPJ nº 13.509.403/0001-02)</w:t>
      </w:r>
      <w:r w:rsidRPr="005706B1">
        <w:rPr>
          <w:rFonts w:asciiTheme="minorHAnsi" w:hAnsiTheme="minorHAnsi" w:cs="Calibri"/>
          <w:sz w:val="21"/>
          <w:szCs w:val="21"/>
        </w:rPr>
        <w:t xml:space="preserve">, no valor de </w:t>
      </w:r>
      <w:r w:rsidR="00870722" w:rsidRPr="005706B1">
        <w:rPr>
          <w:rFonts w:asciiTheme="minorHAnsi" w:hAnsiTheme="minorHAnsi" w:cs="Calibri"/>
          <w:b/>
          <w:sz w:val="21"/>
          <w:szCs w:val="21"/>
        </w:rPr>
        <w:t>R$140.293,00 (cento e quarenta mil duzentos e noventa e três reais)</w:t>
      </w:r>
      <w:r w:rsidRPr="005706B1">
        <w:rPr>
          <w:rFonts w:asciiTheme="minorHAnsi" w:hAnsiTheme="minorHAnsi" w:cs="Calibri"/>
          <w:b/>
          <w:sz w:val="21"/>
          <w:szCs w:val="21"/>
        </w:rPr>
        <w:t>.</w:t>
      </w:r>
    </w:p>
    <w:p w:rsidR="00100692" w:rsidRPr="005706B1" w:rsidRDefault="00100692" w:rsidP="00854DA4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5706B1">
        <w:rPr>
          <w:rFonts w:asciiTheme="minorHAnsi" w:hAnsiTheme="minorHAnsi" w:cs="Calibri"/>
          <w:b/>
          <w:sz w:val="21"/>
          <w:szCs w:val="21"/>
        </w:rPr>
        <w:t xml:space="preserve">I a </w:t>
      </w:r>
      <w:r w:rsidR="002B012D" w:rsidRPr="005706B1">
        <w:rPr>
          <w:rFonts w:asciiTheme="minorHAnsi" w:hAnsiTheme="minorHAnsi" w:cs="Calibri"/>
          <w:b/>
          <w:sz w:val="21"/>
          <w:szCs w:val="21"/>
        </w:rPr>
        <w:t>I</w:t>
      </w:r>
      <w:r w:rsidR="00854DA4" w:rsidRPr="005706B1">
        <w:rPr>
          <w:rFonts w:asciiTheme="minorHAnsi" w:hAnsiTheme="minorHAnsi" w:cs="Calibri"/>
          <w:b/>
          <w:sz w:val="21"/>
          <w:szCs w:val="21"/>
        </w:rPr>
        <w:t>II</w:t>
      </w:r>
      <w:r w:rsidRPr="005706B1">
        <w:rPr>
          <w:rFonts w:asciiTheme="minorHAnsi" w:hAnsiTheme="minorHAnsi" w:cs="Calibri"/>
          <w:sz w:val="21"/>
          <w:szCs w:val="21"/>
        </w:rPr>
        <w:t xml:space="preserve">, </w:t>
      </w:r>
      <w:r w:rsidR="005A5BE2" w:rsidRPr="005706B1">
        <w:rPr>
          <w:rFonts w:asciiTheme="minorHAnsi" w:hAnsiTheme="minorHAnsi" w:cs="Calibri"/>
          <w:sz w:val="21"/>
          <w:szCs w:val="21"/>
        </w:rPr>
        <w:t>ato contínuo, que seja realizado o pagamento a</w:t>
      </w:r>
      <w:r w:rsidRPr="005706B1">
        <w:rPr>
          <w:rFonts w:asciiTheme="minorHAnsi" w:hAnsiTheme="minorHAnsi" w:cs="Calibri"/>
          <w:sz w:val="21"/>
          <w:szCs w:val="21"/>
        </w:rPr>
        <w:t xml:space="preserve"> </w:t>
      </w:r>
      <w:r w:rsidR="00287079" w:rsidRPr="005706B1">
        <w:rPr>
          <w:rFonts w:asciiTheme="minorHAnsi" w:hAnsiTheme="minorHAnsi" w:cs="Calibri"/>
          <w:b/>
          <w:sz w:val="21"/>
          <w:szCs w:val="21"/>
        </w:rPr>
        <w:t xml:space="preserve">empresa </w:t>
      </w:r>
      <w:r w:rsidR="00AC0FBE" w:rsidRPr="005706B1">
        <w:rPr>
          <w:rFonts w:asciiTheme="minorHAnsi" w:hAnsiTheme="minorHAnsi" w:cs="Calibri"/>
          <w:b/>
          <w:sz w:val="21"/>
          <w:szCs w:val="21"/>
        </w:rPr>
        <w:t>CLÍNICA ÁRVORE DA VIDA LTDA. (CNPJ nº 13.509.403/0001-02)</w:t>
      </w:r>
      <w:r w:rsidRPr="005706B1">
        <w:rPr>
          <w:rFonts w:asciiTheme="minorHAnsi" w:hAnsiTheme="minorHAnsi" w:cs="Calibri"/>
          <w:sz w:val="21"/>
          <w:szCs w:val="21"/>
        </w:rPr>
        <w:t>.</w:t>
      </w:r>
    </w:p>
    <w:p w:rsidR="00353079" w:rsidRPr="005706B1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/>
          <w:b/>
          <w:sz w:val="21"/>
          <w:szCs w:val="21"/>
        </w:rPr>
      </w:pPr>
      <w:r w:rsidRPr="005706B1">
        <w:rPr>
          <w:rFonts w:asciiTheme="minorHAnsi" w:hAnsiTheme="minorHAnsi"/>
          <w:b/>
          <w:sz w:val="21"/>
          <w:szCs w:val="21"/>
        </w:rPr>
        <w:t xml:space="preserve"> </w:t>
      </w:r>
      <w:r w:rsidR="00100692" w:rsidRPr="005706B1">
        <w:rPr>
          <w:rFonts w:asciiTheme="minorHAnsi" w:hAnsiTheme="minorHAnsi"/>
          <w:b/>
          <w:sz w:val="21"/>
          <w:szCs w:val="21"/>
        </w:rPr>
        <w:t xml:space="preserve"> </w:t>
      </w:r>
    </w:p>
    <w:p w:rsidR="00F4358C" w:rsidRPr="005706B1" w:rsidRDefault="00832EB6" w:rsidP="0021713B">
      <w:pPr>
        <w:pStyle w:val="SemEspaamento"/>
        <w:spacing w:line="360" w:lineRule="auto"/>
        <w:jc w:val="center"/>
        <w:rPr>
          <w:rFonts w:asciiTheme="minorHAnsi" w:hAnsiTheme="minorHAnsi"/>
          <w:bCs/>
          <w:sz w:val="21"/>
          <w:szCs w:val="21"/>
        </w:rPr>
      </w:pPr>
      <w:r w:rsidRPr="005706B1">
        <w:rPr>
          <w:rFonts w:asciiTheme="minorHAnsi" w:hAnsiTheme="minorHAnsi"/>
          <w:bCs/>
          <w:sz w:val="21"/>
          <w:szCs w:val="21"/>
        </w:rPr>
        <w:t xml:space="preserve">Maceió-AL, </w:t>
      </w:r>
      <w:r w:rsidR="007847F1" w:rsidRPr="005706B1">
        <w:rPr>
          <w:rFonts w:asciiTheme="minorHAnsi" w:hAnsiTheme="minorHAnsi"/>
          <w:bCs/>
          <w:sz w:val="21"/>
          <w:szCs w:val="21"/>
        </w:rPr>
        <w:t>22</w:t>
      </w:r>
      <w:r w:rsidR="00100692" w:rsidRPr="005706B1">
        <w:rPr>
          <w:rFonts w:asciiTheme="minorHAnsi" w:hAnsiTheme="minorHAnsi"/>
          <w:bCs/>
          <w:sz w:val="21"/>
          <w:szCs w:val="21"/>
        </w:rPr>
        <w:t xml:space="preserve"> de </w:t>
      </w:r>
      <w:r w:rsidR="009B6CA7" w:rsidRPr="005706B1">
        <w:rPr>
          <w:rFonts w:asciiTheme="minorHAnsi" w:hAnsiTheme="minorHAnsi"/>
          <w:bCs/>
          <w:sz w:val="21"/>
          <w:szCs w:val="21"/>
        </w:rPr>
        <w:t>maio</w:t>
      </w:r>
      <w:r w:rsidR="00100692" w:rsidRPr="005706B1">
        <w:rPr>
          <w:rFonts w:asciiTheme="minorHAnsi" w:hAnsiTheme="minorHAnsi"/>
          <w:bCs/>
          <w:sz w:val="21"/>
          <w:szCs w:val="21"/>
        </w:rPr>
        <w:t xml:space="preserve"> de 2018.</w:t>
      </w:r>
    </w:p>
    <w:p w:rsidR="00353079" w:rsidRPr="005706B1" w:rsidRDefault="00353079" w:rsidP="00265C8B">
      <w:pPr>
        <w:spacing w:after="0" w:line="24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FF1207" w:rsidRDefault="00FF1207" w:rsidP="005A5BE2">
      <w:pPr>
        <w:spacing w:after="0" w:line="240" w:lineRule="auto"/>
        <w:jc w:val="center"/>
        <w:rPr>
          <w:rFonts w:asciiTheme="minorHAnsi" w:hAnsiTheme="minorHAnsi" w:cs="Calibri"/>
          <w:sz w:val="21"/>
          <w:szCs w:val="21"/>
          <w:lang w:eastAsia="ar-SA"/>
        </w:rPr>
      </w:pPr>
    </w:p>
    <w:p w:rsidR="005A5BE2" w:rsidRPr="005706B1" w:rsidRDefault="005A5BE2" w:rsidP="005A5BE2">
      <w:pPr>
        <w:spacing w:after="0" w:line="240" w:lineRule="auto"/>
        <w:jc w:val="center"/>
        <w:rPr>
          <w:rFonts w:asciiTheme="minorHAnsi" w:hAnsiTheme="minorHAnsi" w:cs="Calibri"/>
          <w:sz w:val="21"/>
          <w:szCs w:val="21"/>
          <w:lang w:eastAsia="ar-SA"/>
        </w:rPr>
      </w:pPr>
      <w:r w:rsidRPr="005706B1">
        <w:rPr>
          <w:rFonts w:asciiTheme="minorHAnsi" w:hAnsiTheme="minorHAnsi" w:cs="Calibri"/>
          <w:sz w:val="21"/>
          <w:szCs w:val="21"/>
          <w:lang w:eastAsia="ar-SA"/>
        </w:rPr>
        <w:t>Cleonice Ferreira de Carvalho</w:t>
      </w:r>
    </w:p>
    <w:p w:rsidR="005A5BE2" w:rsidRPr="005706B1" w:rsidRDefault="005A5BE2" w:rsidP="005A5BE2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5706B1">
        <w:rPr>
          <w:rFonts w:asciiTheme="minorHAnsi" w:hAnsiTheme="minorHAnsi" w:cs="Calibri"/>
          <w:b/>
          <w:sz w:val="21"/>
          <w:szCs w:val="21"/>
        </w:rPr>
        <w:t>Assessor de Controle Interno/ Matrícula nº 95-7</w:t>
      </w:r>
    </w:p>
    <w:p w:rsidR="008D2342" w:rsidRPr="005706B1" w:rsidRDefault="008D2342" w:rsidP="00520E90">
      <w:pPr>
        <w:spacing w:after="0" w:line="360" w:lineRule="auto"/>
        <w:jc w:val="both"/>
        <w:rPr>
          <w:rFonts w:asciiTheme="minorHAnsi" w:hAnsiTheme="minorHAnsi" w:cs="Calibri"/>
          <w:sz w:val="21"/>
          <w:szCs w:val="21"/>
        </w:rPr>
      </w:pPr>
    </w:p>
    <w:p w:rsidR="008D2342" w:rsidRPr="005706B1" w:rsidRDefault="008D2342" w:rsidP="00520E90">
      <w:pPr>
        <w:spacing w:after="0" w:line="360" w:lineRule="auto"/>
        <w:jc w:val="both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sz w:val="21"/>
          <w:szCs w:val="21"/>
        </w:rPr>
        <w:t>Revisora:</w:t>
      </w:r>
    </w:p>
    <w:p w:rsidR="008D2342" w:rsidRPr="005706B1" w:rsidRDefault="00854DA4" w:rsidP="008D2342">
      <w:pPr>
        <w:spacing w:after="0" w:line="24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5706B1">
        <w:rPr>
          <w:rFonts w:asciiTheme="minorHAnsi" w:hAnsiTheme="minorHAnsi" w:cs="Calibri"/>
          <w:bCs/>
          <w:sz w:val="21"/>
          <w:szCs w:val="21"/>
        </w:rPr>
        <w:t>Isabel Cristina Silva Lins</w:t>
      </w:r>
    </w:p>
    <w:p w:rsidR="008D2342" w:rsidRPr="005706B1" w:rsidRDefault="008D2342" w:rsidP="005A5BE2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5706B1">
        <w:rPr>
          <w:rFonts w:asciiTheme="minorHAnsi" w:hAnsiTheme="minorHAnsi" w:cs="Calibri"/>
          <w:b/>
          <w:sz w:val="21"/>
          <w:szCs w:val="21"/>
        </w:rPr>
        <w:t>Assessora de Con</w:t>
      </w:r>
      <w:r w:rsidR="00854DA4" w:rsidRPr="005706B1">
        <w:rPr>
          <w:rFonts w:asciiTheme="minorHAnsi" w:hAnsiTheme="minorHAnsi" w:cs="Calibri"/>
          <w:b/>
          <w:sz w:val="21"/>
          <w:szCs w:val="21"/>
        </w:rPr>
        <w:t>trole Interno/Matrícula nº 105-8</w:t>
      </w:r>
    </w:p>
    <w:p w:rsidR="005A5BE2" w:rsidRPr="005706B1" w:rsidRDefault="005A5BE2" w:rsidP="005A5BE2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</w:p>
    <w:p w:rsidR="00520E90" w:rsidRPr="005706B1" w:rsidRDefault="00520E90" w:rsidP="00520E90">
      <w:pPr>
        <w:spacing w:after="0" w:line="360" w:lineRule="auto"/>
        <w:jc w:val="both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sz w:val="21"/>
          <w:szCs w:val="21"/>
        </w:rPr>
        <w:t>Acolho o Parecer.</w:t>
      </w:r>
    </w:p>
    <w:p w:rsidR="00520E90" w:rsidRPr="005706B1" w:rsidRDefault="00520E90" w:rsidP="00520E90">
      <w:pPr>
        <w:spacing w:after="0" w:line="360" w:lineRule="auto"/>
        <w:jc w:val="both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sz w:val="21"/>
          <w:szCs w:val="21"/>
        </w:rPr>
        <w:t>À superior consideração.</w:t>
      </w:r>
    </w:p>
    <w:p w:rsidR="005706B1" w:rsidRDefault="005706B1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</w:p>
    <w:p w:rsidR="00265C8B" w:rsidRPr="005706B1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851D23" w:rsidRPr="005706B1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5706B1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sectPr w:rsidR="00851D23" w:rsidRPr="005706B1" w:rsidSect="006101F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C8B" w:rsidRDefault="006B3C8B" w:rsidP="00CA11CE">
      <w:pPr>
        <w:spacing w:after="0" w:line="240" w:lineRule="auto"/>
      </w:pPr>
      <w:r>
        <w:separator/>
      </w:r>
    </w:p>
  </w:endnote>
  <w:endnote w:type="continuationSeparator" w:id="1">
    <w:p w:rsidR="006B3C8B" w:rsidRDefault="006B3C8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C8B" w:rsidRDefault="006B3C8B" w:rsidP="00CA11CE">
      <w:pPr>
        <w:spacing w:after="0" w:line="240" w:lineRule="auto"/>
      </w:pPr>
      <w:r>
        <w:separator/>
      </w:r>
    </w:p>
  </w:footnote>
  <w:footnote w:type="continuationSeparator" w:id="1">
    <w:p w:rsidR="006B3C8B" w:rsidRDefault="006B3C8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3" w:rsidRDefault="007128F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170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D204C3" w:rsidRPr="003068B9" w:rsidRDefault="00D204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5170B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D204C3" w:rsidRPr="0098367C" w:rsidRDefault="00D204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6F1B"/>
    <w:rsid w:val="000F1EAC"/>
    <w:rsid w:val="00100692"/>
    <w:rsid w:val="00110033"/>
    <w:rsid w:val="0011333D"/>
    <w:rsid w:val="001161C3"/>
    <w:rsid w:val="00143C9F"/>
    <w:rsid w:val="00164DB0"/>
    <w:rsid w:val="00170539"/>
    <w:rsid w:val="001710AC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100BA"/>
    <w:rsid w:val="002148F5"/>
    <w:rsid w:val="002150D0"/>
    <w:rsid w:val="0021713B"/>
    <w:rsid w:val="00222C14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23CB7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07558"/>
    <w:rsid w:val="00410AED"/>
    <w:rsid w:val="00444486"/>
    <w:rsid w:val="00460A6C"/>
    <w:rsid w:val="004865D0"/>
    <w:rsid w:val="00486ADA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706B1"/>
    <w:rsid w:val="005A5BE2"/>
    <w:rsid w:val="005B4005"/>
    <w:rsid w:val="005B7D10"/>
    <w:rsid w:val="005C4319"/>
    <w:rsid w:val="005E1135"/>
    <w:rsid w:val="005F05E6"/>
    <w:rsid w:val="00600153"/>
    <w:rsid w:val="00602205"/>
    <w:rsid w:val="006101F0"/>
    <w:rsid w:val="00620E56"/>
    <w:rsid w:val="00634342"/>
    <w:rsid w:val="006363CE"/>
    <w:rsid w:val="0065009E"/>
    <w:rsid w:val="00650E4C"/>
    <w:rsid w:val="006720F1"/>
    <w:rsid w:val="00675014"/>
    <w:rsid w:val="006759E6"/>
    <w:rsid w:val="00677AB4"/>
    <w:rsid w:val="00680F3F"/>
    <w:rsid w:val="00681C64"/>
    <w:rsid w:val="00694486"/>
    <w:rsid w:val="006B1CE7"/>
    <w:rsid w:val="006B3C8B"/>
    <w:rsid w:val="006C143B"/>
    <w:rsid w:val="006D72F6"/>
    <w:rsid w:val="006E691F"/>
    <w:rsid w:val="00702188"/>
    <w:rsid w:val="00706D45"/>
    <w:rsid w:val="00710C5A"/>
    <w:rsid w:val="007128F5"/>
    <w:rsid w:val="007155CC"/>
    <w:rsid w:val="00750A4F"/>
    <w:rsid w:val="00750D9F"/>
    <w:rsid w:val="00751A33"/>
    <w:rsid w:val="007723FB"/>
    <w:rsid w:val="007765F3"/>
    <w:rsid w:val="007802B0"/>
    <w:rsid w:val="007847F1"/>
    <w:rsid w:val="0079569F"/>
    <w:rsid w:val="007A2877"/>
    <w:rsid w:val="007A53B4"/>
    <w:rsid w:val="007B0CD0"/>
    <w:rsid w:val="007C7176"/>
    <w:rsid w:val="007D21A7"/>
    <w:rsid w:val="007D4914"/>
    <w:rsid w:val="007E2499"/>
    <w:rsid w:val="007F18C6"/>
    <w:rsid w:val="008260C2"/>
    <w:rsid w:val="00832EB6"/>
    <w:rsid w:val="00844041"/>
    <w:rsid w:val="00850EFB"/>
    <w:rsid w:val="00851D23"/>
    <w:rsid w:val="00853702"/>
    <w:rsid w:val="008546EB"/>
    <w:rsid w:val="00854DA4"/>
    <w:rsid w:val="00870722"/>
    <w:rsid w:val="00886FBD"/>
    <w:rsid w:val="0089348B"/>
    <w:rsid w:val="00896C2A"/>
    <w:rsid w:val="008A2125"/>
    <w:rsid w:val="008B42A3"/>
    <w:rsid w:val="008B4EDF"/>
    <w:rsid w:val="008C5A63"/>
    <w:rsid w:val="008C7798"/>
    <w:rsid w:val="008D2342"/>
    <w:rsid w:val="008F58AC"/>
    <w:rsid w:val="008F6A0D"/>
    <w:rsid w:val="00906F7E"/>
    <w:rsid w:val="009110F1"/>
    <w:rsid w:val="009114F3"/>
    <w:rsid w:val="009177C2"/>
    <w:rsid w:val="009306B5"/>
    <w:rsid w:val="00934D4B"/>
    <w:rsid w:val="00944D6A"/>
    <w:rsid w:val="00960CB3"/>
    <w:rsid w:val="00965D61"/>
    <w:rsid w:val="00966D8B"/>
    <w:rsid w:val="009702C6"/>
    <w:rsid w:val="009A0A65"/>
    <w:rsid w:val="009A2FF3"/>
    <w:rsid w:val="009A4487"/>
    <w:rsid w:val="009A5831"/>
    <w:rsid w:val="009A6614"/>
    <w:rsid w:val="009B2AD9"/>
    <w:rsid w:val="009B6C7A"/>
    <w:rsid w:val="009B6CA7"/>
    <w:rsid w:val="009C198A"/>
    <w:rsid w:val="009C356D"/>
    <w:rsid w:val="009C6CCE"/>
    <w:rsid w:val="009D233D"/>
    <w:rsid w:val="009D77AA"/>
    <w:rsid w:val="009E696B"/>
    <w:rsid w:val="009F4CD4"/>
    <w:rsid w:val="00A0046F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97A3C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4665"/>
    <w:rsid w:val="00BC5BAC"/>
    <w:rsid w:val="00BD2530"/>
    <w:rsid w:val="00BD2716"/>
    <w:rsid w:val="00BE2C4F"/>
    <w:rsid w:val="00BF7081"/>
    <w:rsid w:val="00C0156A"/>
    <w:rsid w:val="00C03E4C"/>
    <w:rsid w:val="00C1215C"/>
    <w:rsid w:val="00C2700F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93BD5"/>
    <w:rsid w:val="00CA11CE"/>
    <w:rsid w:val="00CA3A5F"/>
    <w:rsid w:val="00CC7DE8"/>
    <w:rsid w:val="00CD51F4"/>
    <w:rsid w:val="00CE04FF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20BE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227B8"/>
    <w:rsid w:val="00F26510"/>
    <w:rsid w:val="00F2711F"/>
    <w:rsid w:val="00F345AF"/>
    <w:rsid w:val="00F4003A"/>
    <w:rsid w:val="00F4358C"/>
    <w:rsid w:val="00F5170B"/>
    <w:rsid w:val="00F52BF5"/>
    <w:rsid w:val="00F72D0D"/>
    <w:rsid w:val="00F913B6"/>
    <w:rsid w:val="00F947D4"/>
    <w:rsid w:val="00FB1336"/>
    <w:rsid w:val="00FB26A1"/>
    <w:rsid w:val="00FB290C"/>
    <w:rsid w:val="00FC4843"/>
    <w:rsid w:val="00FC577E"/>
    <w:rsid w:val="00FD33CC"/>
    <w:rsid w:val="00FE24BF"/>
    <w:rsid w:val="00FF120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B54CC-1498-4A50-A2BF-43F903FC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1092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2018-05-22T16:32:00Z</cp:lastPrinted>
  <dcterms:created xsi:type="dcterms:W3CDTF">2018-05-22T16:34:00Z</dcterms:created>
  <dcterms:modified xsi:type="dcterms:W3CDTF">2018-05-22T16:34:00Z</dcterms:modified>
</cp:coreProperties>
</file>