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6CB1" w:rsidRPr="00E32160" w:rsidRDefault="00E66CB1" w:rsidP="00724BB6">
      <w:pPr>
        <w:spacing w:after="0" w:line="24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E66CB1" w:rsidRPr="00E32160" w:rsidRDefault="00E66CB1" w:rsidP="00724BB6">
      <w:pPr>
        <w:tabs>
          <w:tab w:val="left" w:pos="3705"/>
        </w:tabs>
        <w:spacing w:after="0" w:line="24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Processo nº: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1800-3664</w:t>
      </w:r>
      <w:r w:rsidRPr="00DF46B4">
        <w:rPr>
          <w:rFonts w:ascii="Arial" w:hAnsi="Arial" w:cs="Arial"/>
          <w:sz w:val="20"/>
          <w:szCs w:val="20"/>
        </w:rPr>
        <w:t>/2010</w:t>
      </w:r>
      <w:r w:rsidRPr="00DF46B4">
        <w:rPr>
          <w:rFonts w:ascii="Arial" w:hAnsi="Arial" w:cs="Arial"/>
          <w:sz w:val="20"/>
          <w:szCs w:val="20"/>
        </w:rPr>
        <w:tab/>
      </w:r>
    </w:p>
    <w:p w:rsidR="00E66CB1" w:rsidRPr="00E32160" w:rsidRDefault="00E66CB1" w:rsidP="00724BB6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Interessado</w:t>
      </w:r>
      <w:r w:rsidRPr="00E32160"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Nadja</w:t>
      </w:r>
      <w:proofErr w:type="spellEnd"/>
      <w:r>
        <w:rPr>
          <w:rFonts w:ascii="Arial" w:hAnsi="Arial" w:cs="Arial"/>
          <w:sz w:val="20"/>
          <w:szCs w:val="20"/>
        </w:rPr>
        <w:t xml:space="preserve"> Maria Duarte Tenório</w:t>
      </w:r>
    </w:p>
    <w:p w:rsidR="00E66CB1" w:rsidRPr="00E32160" w:rsidRDefault="00E66CB1" w:rsidP="00724BB6">
      <w:pPr>
        <w:tabs>
          <w:tab w:val="left" w:pos="8647"/>
        </w:tabs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b/>
          <w:sz w:val="20"/>
          <w:szCs w:val="20"/>
        </w:rPr>
        <w:t>Assunto</w:t>
      </w:r>
      <w:r>
        <w:rPr>
          <w:rFonts w:ascii="Arial" w:hAnsi="Arial" w:cs="Arial"/>
          <w:sz w:val="20"/>
          <w:szCs w:val="20"/>
        </w:rPr>
        <w:t>: Progressão P</w:t>
      </w:r>
      <w:r w:rsidRPr="00E32160">
        <w:rPr>
          <w:rFonts w:ascii="Arial" w:hAnsi="Arial" w:cs="Arial"/>
          <w:sz w:val="20"/>
          <w:szCs w:val="20"/>
        </w:rPr>
        <w:t>or Nova Habilitação</w:t>
      </w:r>
    </w:p>
    <w:p w:rsidR="00E66CB1" w:rsidRDefault="00E66CB1" w:rsidP="00724BB6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E66CB1" w:rsidRPr="00D032B4" w:rsidRDefault="00E66CB1" w:rsidP="00724BB6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 xml:space="preserve">Trata-se de solicitação de Progressão por nova habilitação </w:t>
      </w:r>
      <w:r>
        <w:rPr>
          <w:rFonts w:ascii="Arial" w:hAnsi="Arial" w:cs="Arial"/>
          <w:sz w:val="20"/>
          <w:szCs w:val="20"/>
        </w:rPr>
        <w:t>interposta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E66CB1">
        <w:rPr>
          <w:rFonts w:ascii="Arial" w:hAnsi="Arial" w:cs="Arial"/>
          <w:b/>
          <w:sz w:val="20"/>
          <w:szCs w:val="20"/>
        </w:rPr>
        <w:t>Nadja</w:t>
      </w:r>
      <w:proofErr w:type="spellEnd"/>
      <w:r w:rsidRPr="00E66CB1">
        <w:rPr>
          <w:rFonts w:ascii="Arial" w:hAnsi="Arial" w:cs="Arial"/>
          <w:b/>
          <w:sz w:val="20"/>
          <w:szCs w:val="20"/>
        </w:rPr>
        <w:t xml:space="preserve"> Maria Duarte Tenório</w:t>
      </w:r>
      <w:r w:rsidRPr="00E32160">
        <w:rPr>
          <w:rFonts w:ascii="Arial" w:hAnsi="Arial" w:cs="Arial"/>
          <w:sz w:val="20"/>
          <w:szCs w:val="20"/>
        </w:rPr>
        <w:t xml:space="preserve">, em conformidade com a Lei nº </w:t>
      </w:r>
      <w:r>
        <w:rPr>
          <w:rFonts w:ascii="Arial" w:hAnsi="Arial" w:cs="Arial"/>
          <w:color w:val="000000" w:themeColor="text1"/>
          <w:sz w:val="20"/>
          <w:szCs w:val="20"/>
        </w:rPr>
        <w:t>6.197/2000</w:t>
      </w:r>
      <w:r w:rsidRPr="00E32160">
        <w:rPr>
          <w:rFonts w:ascii="Arial" w:hAnsi="Arial" w:cs="Arial"/>
          <w:color w:val="000000" w:themeColor="text1"/>
          <w:sz w:val="20"/>
          <w:szCs w:val="20"/>
        </w:rPr>
        <w:t xml:space="preserve"> e alterações posteriores, conforme as fls. 02.  </w:t>
      </w:r>
    </w:p>
    <w:p w:rsidR="00E66CB1" w:rsidRPr="00E32160" w:rsidRDefault="00E66CB1" w:rsidP="00724BB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Os autos foram encaminhados a esta </w:t>
      </w:r>
      <w:r w:rsidRPr="00E32160">
        <w:rPr>
          <w:rFonts w:ascii="Arial" w:hAnsi="Arial" w:cs="Arial"/>
          <w:b/>
          <w:sz w:val="20"/>
          <w:szCs w:val="20"/>
        </w:rPr>
        <w:t>Controladoria Geral do Estado – CGE</w:t>
      </w:r>
      <w:r w:rsidRPr="00E3216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>
        <w:rPr>
          <w:rFonts w:ascii="Arial" w:hAnsi="Arial" w:cs="Arial"/>
          <w:sz w:val="20"/>
          <w:szCs w:val="20"/>
        </w:rPr>
        <w:t xml:space="preserve"> ou não do débito pleiteado pela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>, atendend</w:t>
      </w:r>
      <w:r>
        <w:rPr>
          <w:rFonts w:ascii="Arial" w:hAnsi="Arial" w:cs="Arial"/>
          <w:sz w:val="20"/>
          <w:szCs w:val="20"/>
        </w:rPr>
        <w:t>o ao que determina o Decreto</w:t>
      </w:r>
      <w:r w:rsidRPr="00E32160">
        <w:rPr>
          <w:rFonts w:ascii="Arial" w:hAnsi="Arial" w:cs="Arial"/>
          <w:sz w:val="20"/>
          <w:szCs w:val="20"/>
        </w:rPr>
        <w:t xml:space="preserve"> nº 4.190/2009 (art. 3º, IV) e alterações posteriores dadas pelo Decreto nº 15.857/2011 e Decreto nº 47.891, de 06 de abril de 2016.</w:t>
      </w:r>
    </w:p>
    <w:p w:rsidR="00E66CB1" w:rsidRPr="00E32160" w:rsidRDefault="00E66CB1" w:rsidP="00724BB6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E66CB1" w:rsidRDefault="00E66CB1" w:rsidP="00724BB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66CB1" w:rsidRDefault="00E66CB1" w:rsidP="00724BB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(os) requisitos do Decreto nº 4.190/2009, composto de toda a documentação que possibilita a análise do feito. </w:t>
      </w:r>
    </w:p>
    <w:p w:rsidR="00E66CB1" w:rsidRPr="00E32160" w:rsidRDefault="00E66CB1" w:rsidP="00724BB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E3216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E32160">
        <w:rPr>
          <w:rFonts w:ascii="Arial" w:hAnsi="Arial" w:cs="Arial"/>
          <w:sz w:val="20"/>
          <w:szCs w:val="20"/>
        </w:rPr>
        <w:t xml:space="preserve">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sz w:val="20"/>
          <w:szCs w:val="20"/>
        </w:rPr>
        <w:t>, a mesma foi e</w:t>
      </w:r>
      <w:r>
        <w:rPr>
          <w:rFonts w:ascii="Arial" w:hAnsi="Arial" w:cs="Arial"/>
          <w:sz w:val="20"/>
          <w:szCs w:val="20"/>
        </w:rPr>
        <w:t>fetuada com presteza (fls. 25/26</w:t>
      </w:r>
      <w:r w:rsidRPr="00E32160">
        <w:rPr>
          <w:rFonts w:ascii="Arial" w:hAnsi="Arial" w:cs="Arial"/>
          <w:sz w:val="20"/>
          <w:szCs w:val="20"/>
        </w:rPr>
        <w:t xml:space="preserve">), </w:t>
      </w:r>
      <w:r w:rsidRPr="00E32160">
        <w:rPr>
          <w:rFonts w:ascii="Arial" w:hAnsi="Arial" w:cs="Arial"/>
          <w:b/>
          <w:sz w:val="20"/>
          <w:szCs w:val="20"/>
          <w:u w:val="single"/>
        </w:rPr>
        <w:t>r</w:t>
      </w:r>
      <w:r w:rsidR="00724BB6">
        <w:rPr>
          <w:rFonts w:ascii="Arial" w:hAnsi="Arial" w:cs="Arial"/>
          <w:b/>
          <w:sz w:val="20"/>
          <w:szCs w:val="20"/>
          <w:u w:val="single"/>
        </w:rPr>
        <w:t>e</w:t>
      </w:r>
      <w:r w:rsidRPr="00E3216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E32160">
        <w:rPr>
          <w:rFonts w:ascii="Arial" w:hAnsi="Arial" w:cs="Arial"/>
          <w:sz w:val="20"/>
          <w:szCs w:val="20"/>
        </w:rPr>
        <w:t xml:space="preserve"> efetuados pela </w:t>
      </w:r>
      <w:r w:rsidRPr="00E32160">
        <w:rPr>
          <w:rFonts w:ascii="Arial" w:hAnsi="Arial" w:cs="Arial"/>
          <w:b/>
          <w:sz w:val="20"/>
          <w:szCs w:val="20"/>
        </w:rPr>
        <w:t>SEDUC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(fls.</w:t>
      </w:r>
      <w:r>
        <w:rPr>
          <w:rFonts w:ascii="Arial" w:hAnsi="Arial" w:cs="Arial"/>
          <w:sz w:val="20"/>
          <w:szCs w:val="20"/>
        </w:rPr>
        <w:t xml:space="preserve"> 14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66CB1" w:rsidRPr="00E32160" w:rsidRDefault="00E66CB1" w:rsidP="00724BB6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E66CB1" w:rsidRDefault="00E66CB1" w:rsidP="00724BB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66CB1" w:rsidRPr="00E32160" w:rsidRDefault="00E66CB1" w:rsidP="00724BB6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O período a ser considerado é</w:t>
      </w:r>
      <w:r>
        <w:rPr>
          <w:rFonts w:ascii="Arial" w:hAnsi="Arial" w:cs="Arial"/>
          <w:sz w:val="20"/>
          <w:szCs w:val="20"/>
        </w:rPr>
        <w:t xml:space="preserve"> de 07/04/2010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s</w:t>
      </w:r>
      <w:r w:rsidRPr="00E32160">
        <w:rPr>
          <w:rFonts w:ascii="Arial" w:hAnsi="Arial" w:cs="Arial"/>
          <w:sz w:val="20"/>
          <w:szCs w:val="20"/>
        </w:rPr>
        <w:t xml:space="preserve"> e 1/3 de férias, conforme despacho e planilha de verificação da exação de cálculos da </w:t>
      </w:r>
      <w:r w:rsidRPr="00E32160">
        <w:rPr>
          <w:rFonts w:ascii="Arial" w:hAnsi="Arial" w:cs="Arial"/>
          <w:b/>
          <w:sz w:val="20"/>
          <w:szCs w:val="20"/>
        </w:rPr>
        <w:t>SEPLAG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 xml:space="preserve">(fls. </w:t>
      </w:r>
      <w:r>
        <w:rPr>
          <w:rFonts w:ascii="Arial" w:hAnsi="Arial" w:cs="Arial"/>
          <w:sz w:val="20"/>
          <w:szCs w:val="20"/>
        </w:rPr>
        <w:t>25/26</w:t>
      </w:r>
      <w:r w:rsidRPr="00E32160">
        <w:rPr>
          <w:rFonts w:ascii="Arial" w:hAnsi="Arial" w:cs="Arial"/>
          <w:sz w:val="20"/>
          <w:szCs w:val="20"/>
        </w:rPr>
        <w:t>).</w:t>
      </w:r>
    </w:p>
    <w:p w:rsidR="00E66CB1" w:rsidRDefault="00E66CB1" w:rsidP="00724BB6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E66CB1" w:rsidRPr="00E32160" w:rsidRDefault="00E66CB1" w:rsidP="00724BB6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E66CB1" w:rsidRDefault="00E66CB1" w:rsidP="00724BB6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>Diante das inf</w:t>
      </w:r>
      <w:r>
        <w:rPr>
          <w:rFonts w:ascii="Arial" w:hAnsi="Arial" w:cs="Arial"/>
          <w:sz w:val="20"/>
          <w:szCs w:val="20"/>
        </w:rPr>
        <w:t>ormações apresentadas, a</w:t>
      </w:r>
      <w:r w:rsidRPr="00E32160">
        <w:rPr>
          <w:rFonts w:ascii="Arial" w:hAnsi="Arial" w:cs="Arial"/>
          <w:sz w:val="20"/>
          <w:szCs w:val="20"/>
        </w:rPr>
        <w:t xml:space="preserve"> servidor</w:t>
      </w:r>
      <w:r>
        <w:rPr>
          <w:rFonts w:ascii="Arial" w:hAnsi="Arial" w:cs="Arial"/>
          <w:sz w:val="20"/>
          <w:szCs w:val="20"/>
        </w:rPr>
        <w:t>a interessada</w:t>
      </w:r>
      <w:r w:rsidRPr="00E32160">
        <w:rPr>
          <w:rFonts w:ascii="Arial" w:hAnsi="Arial" w:cs="Arial"/>
          <w:sz w:val="20"/>
          <w:szCs w:val="20"/>
        </w:rPr>
        <w:t xml:space="preserve"> faz jus ao recebimento de          </w:t>
      </w:r>
      <w:r>
        <w:rPr>
          <w:rFonts w:ascii="Arial" w:hAnsi="Arial" w:cs="Arial"/>
          <w:sz w:val="20"/>
          <w:szCs w:val="20"/>
        </w:rPr>
        <w:t xml:space="preserve">      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1.218,11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proofErr w:type="gramStart"/>
      <w:r>
        <w:rPr>
          <w:rFonts w:ascii="Arial" w:hAnsi="Arial" w:cs="Arial"/>
          <w:sz w:val="20"/>
          <w:szCs w:val="20"/>
        </w:rPr>
        <w:t>hum</w:t>
      </w:r>
      <w:proofErr w:type="gramEnd"/>
      <w:r>
        <w:rPr>
          <w:rFonts w:ascii="Arial" w:hAnsi="Arial" w:cs="Arial"/>
          <w:sz w:val="20"/>
          <w:szCs w:val="20"/>
        </w:rPr>
        <w:t xml:space="preserve"> mil, duzentos e dezoito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onze</w:t>
      </w:r>
      <w:r w:rsidRPr="00E32160">
        <w:rPr>
          <w:rFonts w:ascii="Arial" w:hAnsi="Arial" w:cs="Arial"/>
          <w:sz w:val="20"/>
          <w:szCs w:val="20"/>
        </w:rPr>
        <w:t xml:space="preserve"> centavos).</w:t>
      </w:r>
    </w:p>
    <w:p w:rsidR="00E66CB1" w:rsidRPr="006A091E" w:rsidRDefault="00E66CB1" w:rsidP="00724BB6">
      <w:pPr>
        <w:spacing w:before="240" w:after="0" w:line="240" w:lineRule="auto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A091E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E66CB1" w:rsidRPr="006A091E" w:rsidRDefault="00E66CB1" w:rsidP="00724BB6">
      <w:pPr>
        <w:spacing w:before="240"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6A091E">
        <w:rPr>
          <w:rFonts w:ascii="Arial" w:hAnsi="Arial" w:cs="Arial"/>
          <w:sz w:val="20"/>
          <w:szCs w:val="20"/>
        </w:rPr>
        <w:t>Consta dotaç</w:t>
      </w:r>
      <w:r>
        <w:rPr>
          <w:rFonts w:ascii="Arial" w:hAnsi="Arial" w:cs="Arial"/>
          <w:sz w:val="20"/>
          <w:szCs w:val="20"/>
        </w:rPr>
        <w:t>ão orçamentária de 2013 (fls. 21</w:t>
      </w:r>
      <w:r w:rsidRPr="006A091E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E66CB1" w:rsidRDefault="00E66CB1" w:rsidP="00724BB6">
      <w:pPr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E66CB1" w:rsidRPr="00BD6BEF" w:rsidRDefault="00E66CB1" w:rsidP="00724BB6">
      <w:pPr>
        <w:tabs>
          <w:tab w:val="left" w:pos="3402"/>
        </w:tabs>
        <w:spacing w:before="240" w:after="0" w:line="240" w:lineRule="auto"/>
        <w:ind w:firstLine="709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E3216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de</w:t>
      </w:r>
      <w:r w:rsidRPr="00E32160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 xml:space="preserve">      </w:t>
      </w:r>
      <w:r w:rsidRPr="00E32160">
        <w:rPr>
          <w:rFonts w:ascii="Arial" w:hAnsi="Arial" w:cs="Arial"/>
          <w:b/>
          <w:sz w:val="20"/>
          <w:szCs w:val="20"/>
        </w:rPr>
        <w:t xml:space="preserve">R$ </w:t>
      </w:r>
      <w:r>
        <w:rPr>
          <w:rFonts w:ascii="Arial" w:hAnsi="Arial" w:cs="Arial"/>
          <w:b/>
          <w:sz w:val="20"/>
          <w:szCs w:val="20"/>
        </w:rPr>
        <w:t>1.218,11</w:t>
      </w:r>
      <w:r w:rsidRPr="00E32160">
        <w:rPr>
          <w:rFonts w:ascii="Arial" w:hAnsi="Arial" w:cs="Arial"/>
          <w:b/>
          <w:sz w:val="20"/>
          <w:szCs w:val="20"/>
        </w:rPr>
        <w:t xml:space="preserve"> </w:t>
      </w:r>
      <w:r w:rsidRPr="00E32160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 xml:space="preserve">hum mil, duzentos e dezoito </w:t>
      </w:r>
      <w:r w:rsidRPr="00E32160">
        <w:rPr>
          <w:rFonts w:ascii="Arial" w:hAnsi="Arial" w:cs="Arial"/>
          <w:sz w:val="20"/>
          <w:szCs w:val="20"/>
        </w:rPr>
        <w:t xml:space="preserve">reais e </w:t>
      </w:r>
      <w:r>
        <w:rPr>
          <w:rFonts w:ascii="Arial" w:hAnsi="Arial" w:cs="Arial"/>
          <w:sz w:val="20"/>
          <w:szCs w:val="20"/>
        </w:rPr>
        <w:t>onze</w:t>
      </w:r>
      <w:r w:rsidRPr="00E32160">
        <w:rPr>
          <w:rFonts w:ascii="Arial" w:hAnsi="Arial" w:cs="Arial"/>
          <w:sz w:val="20"/>
          <w:szCs w:val="20"/>
        </w:rPr>
        <w:t xml:space="preserve"> centavos) a </w:t>
      </w:r>
      <w:proofErr w:type="spellStart"/>
      <w:r w:rsidRPr="00E66CB1">
        <w:rPr>
          <w:rFonts w:ascii="Arial" w:hAnsi="Arial" w:cs="Arial"/>
          <w:b/>
          <w:sz w:val="20"/>
          <w:szCs w:val="20"/>
        </w:rPr>
        <w:t>Nadja</w:t>
      </w:r>
      <w:proofErr w:type="spellEnd"/>
      <w:r w:rsidRPr="00E66CB1">
        <w:rPr>
          <w:rFonts w:ascii="Arial" w:hAnsi="Arial" w:cs="Arial"/>
          <w:b/>
          <w:sz w:val="20"/>
          <w:szCs w:val="20"/>
        </w:rPr>
        <w:t xml:space="preserve"> Maria Duarte Tenório</w:t>
      </w:r>
      <w:r w:rsidRPr="00E32160">
        <w:rPr>
          <w:rFonts w:ascii="Arial" w:hAnsi="Arial" w:cs="Arial"/>
          <w:sz w:val="20"/>
          <w:szCs w:val="20"/>
        </w:rPr>
        <w:t xml:space="preserve">, referente </w:t>
      </w:r>
      <w:proofErr w:type="gramStart"/>
      <w:r w:rsidRPr="00E32160">
        <w:rPr>
          <w:rFonts w:ascii="Arial" w:hAnsi="Arial" w:cs="Arial"/>
          <w:sz w:val="20"/>
          <w:szCs w:val="20"/>
        </w:rPr>
        <w:t>a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 Progressão por nova habilitação do período de </w:t>
      </w:r>
      <w:r>
        <w:rPr>
          <w:rFonts w:ascii="Arial" w:hAnsi="Arial" w:cs="Arial"/>
          <w:sz w:val="20"/>
          <w:szCs w:val="20"/>
        </w:rPr>
        <w:t>07/04/2010 a 31/12/2011</w:t>
      </w:r>
      <w:r w:rsidRPr="00E32160">
        <w:rPr>
          <w:rFonts w:ascii="Arial" w:hAnsi="Arial" w:cs="Arial"/>
          <w:sz w:val="20"/>
          <w:szCs w:val="20"/>
        </w:rPr>
        <w:t>, incluindo a diferença sobre 13º salário</w:t>
      </w:r>
      <w:r>
        <w:rPr>
          <w:rFonts w:ascii="Arial" w:hAnsi="Arial" w:cs="Arial"/>
          <w:sz w:val="20"/>
          <w:szCs w:val="20"/>
        </w:rPr>
        <w:t>s</w:t>
      </w:r>
      <w:r w:rsidRPr="00E32160">
        <w:rPr>
          <w:rFonts w:ascii="Arial" w:hAnsi="Arial" w:cs="Arial"/>
          <w:sz w:val="20"/>
          <w:szCs w:val="20"/>
        </w:rPr>
        <w:t xml:space="preserve"> e 1/3 de férias</w:t>
      </w:r>
      <w:r>
        <w:rPr>
          <w:rFonts w:ascii="Arial" w:hAnsi="Arial" w:cs="Arial"/>
          <w:sz w:val="20"/>
          <w:szCs w:val="20"/>
        </w:rPr>
        <w:t>.</w:t>
      </w:r>
    </w:p>
    <w:p w:rsidR="00E66CB1" w:rsidRPr="000D1530" w:rsidRDefault="00E66CB1" w:rsidP="00724BB6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0D153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0D1530">
        <w:rPr>
          <w:rFonts w:ascii="Arial" w:hAnsi="Arial" w:cs="Arial"/>
          <w:b/>
          <w:sz w:val="20"/>
          <w:szCs w:val="20"/>
        </w:rPr>
        <w:t xml:space="preserve">SEDUC, </w:t>
      </w:r>
      <w:proofErr w:type="gramStart"/>
      <w:r w:rsidRPr="000D1530">
        <w:rPr>
          <w:rFonts w:ascii="Arial" w:hAnsi="Arial" w:cs="Arial"/>
          <w:sz w:val="20"/>
          <w:szCs w:val="20"/>
        </w:rPr>
        <w:t>ato continuo</w:t>
      </w:r>
      <w:proofErr w:type="gramEnd"/>
      <w:r w:rsidRPr="000D153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E66CB1" w:rsidRDefault="00E66CB1" w:rsidP="00724BB6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proofErr w:type="gramStart"/>
      <w:r w:rsidRPr="00E32160">
        <w:rPr>
          <w:rFonts w:ascii="Arial" w:hAnsi="Arial" w:cs="Arial"/>
          <w:sz w:val="20"/>
          <w:szCs w:val="20"/>
        </w:rPr>
        <w:t>Isto posto</w:t>
      </w:r>
      <w:proofErr w:type="gramEnd"/>
      <w:r w:rsidRPr="00E32160">
        <w:rPr>
          <w:rFonts w:ascii="Arial" w:hAnsi="Arial" w:cs="Arial"/>
          <w:sz w:val="20"/>
          <w:szCs w:val="20"/>
        </w:rPr>
        <w:t xml:space="preserve">, evoluímos os autos ao Gabinete da </w:t>
      </w:r>
      <w:r w:rsidRPr="00E32160">
        <w:rPr>
          <w:rFonts w:ascii="Arial" w:hAnsi="Arial" w:cs="Arial"/>
          <w:b/>
          <w:sz w:val="20"/>
          <w:szCs w:val="20"/>
        </w:rPr>
        <w:t>Controladora Geral do Estado</w:t>
      </w:r>
      <w:r w:rsidRPr="00E3216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724BB6" w:rsidRDefault="00724BB6" w:rsidP="00724BB6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724BB6" w:rsidRPr="00E32160" w:rsidRDefault="00724BB6" w:rsidP="00724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E32160">
        <w:rPr>
          <w:rFonts w:ascii="Arial" w:hAnsi="Arial" w:cs="Arial"/>
          <w:sz w:val="20"/>
          <w:szCs w:val="20"/>
        </w:rPr>
        <w:t xml:space="preserve">Maceió – AL, </w:t>
      </w:r>
      <w:r>
        <w:rPr>
          <w:rFonts w:ascii="Arial" w:hAnsi="Arial" w:cs="Arial"/>
          <w:sz w:val="20"/>
          <w:szCs w:val="20"/>
        </w:rPr>
        <w:t>26 de setembro</w:t>
      </w:r>
      <w:r w:rsidRPr="00E32160">
        <w:rPr>
          <w:rFonts w:ascii="Arial" w:hAnsi="Arial" w:cs="Arial"/>
          <w:sz w:val="20"/>
          <w:szCs w:val="20"/>
        </w:rPr>
        <w:t xml:space="preserve"> de 2016.</w:t>
      </w:r>
    </w:p>
    <w:p w:rsidR="00724BB6" w:rsidRDefault="00724BB6" w:rsidP="00724BB6">
      <w:pPr>
        <w:tabs>
          <w:tab w:val="left" w:pos="3402"/>
        </w:tabs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p w:rsidR="00E66CB1" w:rsidRDefault="00E66CB1" w:rsidP="00724BB6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E66CB1" w:rsidRPr="00E32160" w:rsidTr="00EC528A">
        <w:trPr>
          <w:trHeight w:val="552"/>
        </w:trPr>
        <w:tc>
          <w:tcPr>
            <w:tcW w:w="4238" w:type="dxa"/>
          </w:tcPr>
          <w:p w:rsidR="00E66CB1" w:rsidRPr="00E32160" w:rsidRDefault="00E66CB1" w:rsidP="00724BB6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Rita de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Cassia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Araujo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Soriano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                                                       </w:t>
            </w:r>
          </w:p>
          <w:p w:rsidR="00E66CB1" w:rsidRPr="00E32160" w:rsidRDefault="00E66CB1" w:rsidP="00724BB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E66CB1" w:rsidRPr="00E32160" w:rsidRDefault="00E66CB1" w:rsidP="00724BB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Matricula nº 99-0</w:t>
            </w:r>
          </w:p>
        </w:tc>
        <w:tc>
          <w:tcPr>
            <w:tcW w:w="4332" w:type="dxa"/>
          </w:tcPr>
          <w:p w:rsidR="00E66CB1" w:rsidRPr="00E32160" w:rsidRDefault="00E66CB1" w:rsidP="00724BB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E3216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E32160">
              <w:rPr>
                <w:rFonts w:ascii="Arial" w:hAnsi="Arial" w:cs="Arial"/>
                <w:b/>
                <w:sz w:val="20"/>
                <w:szCs w:val="20"/>
              </w:rPr>
              <w:t xml:space="preserve"> do Nascimento                </w:t>
            </w:r>
          </w:p>
          <w:p w:rsidR="00E66CB1" w:rsidRPr="00E32160" w:rsidRDefault="00E66CB1" w:rsidP="00724BB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E66CB1" w:rsidRPr="00E32160" w:rsidRDefault="00E66CB1" w:rsidP="00724BB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3216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E66CB1" w:rsidRPr="00E32160" w:rsidRDefault="00E66CB1" w:rsidP="00724BB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:rsidR="00E66CB1" w:rsidRDefault="00E66CB1" w:rsidP="00E66CB1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color w:val="FF0000"/>
          <w:sz w:val="20"/>
          <w:szCs w:val="20"/>
        </w:rPr>
      </w:pPr>
    </w:p>
    <w:p w:rsidR="00724BB6" w:rsidRPr="00B17019" w:rsidRDefault="00724BB6" w:rsidP="00724BB6">
      <w:pPr>
        <w:tabs>
          <w:tab w:val="left" w:pos="283"/>
        </w:tabs>
        <w:spacing w:after="0" w:line="240" w:lineRule="auto"/>
        <w:rPr>
          <w:rFonts w:ascii="Arial" w:hAnsi="Arial" w:cs="Arial"/>
          <w:color w:val="000000"/>
          <w:sz w:val="20"/>
          <w:szCs w:val="20"/>
        </w:rPr>
      </w:pPr>
      <w:r w:rsidRPr="00B17019">
        <w:rPr>
          <w:rFonts w:ascii="Arial" w:hAnsi="Arial" w:cs="Arial"/>
          <w:color w:val="000000"/>
          <w:sz w:val="20"/>
          <w:szCs w:val="20"/>
        </w:rPr>
        <w:t>De acordo:</w:t>
      </w:r>
    </w:p>
    <w:p w:rsidR="00724BB6" w:rsidRPr="00B17019" w:rsidRDefault="00724BB6" w:rsidP="00724BB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17019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724BB6" w:rsidRDefault="00724BB6" w:rsidP="00724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  <w:bookmarkStart w:id="0" w:name="_GoBack"/>
      <w:bookmarkEnd w:id="0"/>
      <w:r w:rsidRPr="00B17019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>
        <w:rPr>
          <w:rFonts w:ascii="Arial" w:hAnsi="Arial" w:cs="Arial"/>
          <w:color w:val="000000"/>
          <w:sz w:val="20"/>
          <w:szCs w:val="20"/>
        </w:rPr>
        <w:t>-9</w:t>
      </w:r>
    </w:p>
    <w:p w:rsidR="00724BB6" w:rsidRDefault="00724BB6" w:rsidP="00724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20"/>
          <w:szCs w:val="20"/>
        </w:rPr>
      </w:pPr>
    </w:p>
    <w:p w:rsidR="00724BB6" w:rsidRPr="00B17019" w:rsidRDefault="00724BB6" w:rsidP="00724BB6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20"/>
          <w:szCs w:val="20"/>
        </w:rPr>
        <w:sectPr w:rsidR="00724BB6" w:rsidRPr="00B17019" w:rsidSect="00B17019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</w:p>
    <w:p w:rsidR="00E66CB1" w:rsidRPr="00BD6BEF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</w:p>
    <w:p w:rsidR="00C8664E" w:rsidRPr="00C8664E" w:rsidRDefault="00C8664E" w:rsidP="00C8664E">
      <w:pPr>
        <w:tabs>
          <w:tab w:val="left" w:pos="3705"/>
        </w:tabs>
        <w:spacing w:after="0"/>
        <w:ind w:left="1418" w:hanging="1418"/>
        <w:jc w:val="both"/>
        <w:rPr>
          <w:rFonts w:ascii="Arial" w:hAnsi="Arial" w:cs="Arial"/>
        </w:rPr>
      </w:pPr>
      <w:r w:rsidRPr="00C8664E">
        <w:rPr>
          <w:rFonts w:ascii="Arial" w:hAnsi="Arial" w:cs="Arial"/>
          <w:b/>
        </w:rPr>
        <w:t xml:space="preserve">Processo nº: </w:t>
      </w:r>
      <w:r w:rsidRPr="00C8664E">
        <w:rPr>
          <w:rFonts w:ascii="Arial" w:hAnsi="Arial" w:cs="Arial"/>
        </w:rPr>
        <w:t>1800-3664/2010</w:t>
      </w:r>
      <w:r w:rsidRPr="00C8664E">
        <w:rPr>
          <w:rFonts w:ascii="Arial" w:hAnsi="Arial" w:cs="Arial"/>
        </w:rPr>
        <w:tab/>
      </w:r>
    </w:p>
    <w:p w:rsidR="00C8664E" w:rsidRPr="00C8664E" w:rsidRDefault="00C8664E" w:rsidP="00C8664E">
      <w:pPr>
        <w:spacing w:after="0"/>
        <w:jc w:val="both"/>
        <w:rPr>
          <w:rFonts w:ascii="Arial" w:hAnsi="Arial" w:cs="Arial"/>
        </w:rPr>
      </w:pPr>
      <w:r w:rsidRPr="00C8664E">
        <w:rPr>
          <w:rFonts w:ascii="Arial" w:hAnsi="Arial" w:cs="Arial"/>
          <w:b/>
        </w:rPr>
        <w:t>Interessado</w:t>
      </w:r>
      <w:r w:rsidRPr="00C8664E">
        <w:rPr>
          <w:rFonts w:ascii="Arial" w:hAnsi="Arial" w:cs="Arial"/>
        </w:rPr>
        <w:t xml:space="preserve">: </w:t>
      </w:r>
      <w:proofErr w:type="spellStart"/>
      <w:r w:rsidRPr="00C8664E">
        <w:rPr>
          <w:rFonts w:ascii="Arial" w:hAnsi="Arial" w:cs="Arial"/>
        </w:rPr>
        <w:t>Nadja</w:t>
      </w:r>
      <w:proofErr w:type="spellEnd"/>
      <w:r w:rsidRPr="00C8664E">
        <w:rPr>
          <w:rFonts w:ascii="Arial" w:hAnsi="Arial" w:cs="Arial"/>
        </w:rPr>
        <w:t xml:space="preserve"> Maria Duarte Tenório</w:t>
      </w:r>
    </w:p>
    <w:p w:rsidR="00C8664E" w:rsidRPr="00C8664E" w:rsidRDefault="00C8664E" w:rsidP="00C8664E">
      <w:pPr>
        <w:tabs>
          <w:tab w:val="left" w:pos="8647"/>
        </w:tabs>
        <w:spacing w:after="0"/>
        <w:jc w:val="both"/>
        <w:rPr>
          <w:rFonts w:ascii="Arial" w:hAnsi="Arial" w:cs="Arial"/>
        </w:rPr>
      </w:pPr>
      <w:r w:rsidRPr="00C8664E">
        <w:rPr>
          <w:rFonts w:ascii="Arial" w:hAnsi="Arial" w:cs="Arial"/>
          <w:b/>
        </w:rPr>
        <w:t>Assunto</w:t>
      </w:r>
      <w:r w:rsidRPr="00C8664E">
        <w:rPr>
          <w:rFonts w:ascii="Arial" w:hAnsi="Arial" w:cs="Arial"/>
        </w:rPr>
        <w:t>: Progressão Por Nova Habilitação</w:t>
      </w:r>
    </w:p>
    <w:p w:rsidR="00E66CB1" w:rsidRPr="00C8664E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</w:p>
    <w:p w:rsidR="00E66CB1" w:rsidRPr="008274F2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</w:p>
    <w:p w:rsidR="00E66CB1" w:rsidRPr="00E32160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</w:p>
    <w:p w:rsidR="00E66CB1" w:rsidRPr="00E32160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</w:p>
    <w:p w:rsidR="00E66CB1" w:rsidRPr="00BD6BEF" w:rsidRDefault="00E66CB1" w:rsidP="00E66CB1">
      <w:pPr>
        <w:spacing w:after="0"/>
        <w:ind w:left="3544"/>
        <w:jc w:val="both"/>
        <w:rPr>
          <w:rFonts w:ascii="Arial" w:hAnsi="Arial" w:cs="Arial"/>
          <w:b/>
        </w:rPr>
      </w:pPr>
      <w:r w:rsidRPr="00BD6BEF">
        <w:rPr>
          <w:rFonts w:ascii="Arial" w:hAnsi="Arial" w:cs="Arial"/>
          <w:b/>
        </w:rPr>
        <w:t>À SEDUC,</w:t>
      </w:r>
    </w:p>
    <w:p w:rsidR="00E66CB1" w:rsidRPr="00BD6BEF" w:rsidRDefault="00E66CB1" w:rsidP="00E66CB1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E66CB1" w:rsidRPr="00BD6BEF" w:rsidRDefault="00E66CB1" w:rsidP="00E66CB1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BD6BEF">
        <w:rPr>
          <w:rFonts w:ascii="Arial" w:hAnsi="Arial" w:cs="Arial"/>
        </w:rPr>
        <w:t xml:space="preserve">Vão os autos para informação da dotação orçamentária. Após, encaminhar à </w:t>
      </w:r>
      <w:r w:rsidRPr="00BD6BEF">
        <w:rPr>
          <w:rFonts w:ascii="Arial" w:hAnsi="Arial" w:cs="Arial"/>
          <w:b/>
        </w:rPr>
        <w:t>SEPLAG</w:t>
      </w:r>
      <w:r w:rsidRPr="00BD6BEF">
        <w:rPr>
          <w:rFonts w:ascii="Arial" w:hAnsi="Arial" w:cs="Arial"/>
        </w:rPr>
        <w:t xml:space="preserve"> para providências, nos termos do Par</w:t>
      </w:r>
      <w:r w:rsidR="00C8664E">
        <w:rPr>
          <w:rFonts w:ascii="Arial" w:hAnsi="Arial" w:cs="Arial"/>
        </w:rPr>
        <w:t>ecer Técnico desta CGE – fls. 29</w:t>
      </w:r>
      <w:r w:rsidRPr="00BD6BEF">
        <w:rPr>
          <w:rFonts w:ascii="Arial" w:hAnsi="Arial" w:cs="Arial"/>
        </w:rPr>
        <w:t xml:space="preserve"> do presente processo</w:t>
      </w:r>
      <w:r w:rsidRPr="00BD6BEF">
        <w:rPr>
          <w:rFonts w:ascii="Arial" w:hAnsi="Arial" w:cs="Arial"/>
          <w:color w:val="FF0000"/>
        </w:rPr>
        <w:t>.</w:t>
      </w:r>
    </w:p>
    <w:p w:rsidR="00E66CB1" w:rsidRPr="00BD6BEF" w:rsidRDefault="00E66CB1" w:rsidP="00E66CB1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E32160">
        <w:rPr>
          <w:rFonts w:ascii="Arial" w:hAnsi="Arial" w:cs="Arial"/>
          <w:color w:val="FF0000"/>
        </w:rPr>
        <w:t>.</w:t>
      </w:r>
    </w:p>
    <w:p w:rsidR="00E66CB1" w:rsidRPr="00E32160" w:rsidRDefault="00E66CB1" w:rsidP="00E66CB1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E32160">
        <w:rPr>
          <w:rFonts w:ascii="Arial" w:hAnsi="Arial" w:cs="Arial"/>
        </w:rPr>
        <w:t xml:space="preserve">                                  Maceió – AL, </w:t>
      </w:r>
      <w:r>
        <w:rPr>
          <w:rFonts w:ascii="Arial" w:hAnsi="Arial" w:cs="Arial"/>
        </w:rPr>
        <w:t>26 de setembro</w:t>
      </w:r>
      <w:r w:rsidRPr="00E32160">
        <w:rPr>
          <w:rFonts w:ascii="Arial" w:hAnsi="Arial" w:cs="Arial"/>
        </w:rPr>
        <w:t xml:space="preserve"> de 2016.</w:t>
      </w:r>
    </w:p>
    <w:p w:rsidR="00E66CB1" w:rsidRPr="00E32160" w:rsidRDefault="00E66CB1" w:rsidP="00E66CB1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E32160">
        <w:rPr>
          <w:rFonts w:ascii="Arial" w:hAnsi="Arial" w:cs="Arial"/>
          <w:b/>
          <w:bCs/>
        </w:rPr>
        <w:t xml:space="preserve">    </w:t>
      </w:r>
      <w:r>
        <w:rPr>
          <w:rFonts w:ascii="Arial" w:hAnsi="Arial" w:cs="Arial"/>
          <w:b/>
          <w:bCs/>
        </w:rPr>
        <w:t xml:space="preserve">    </w:t>
      </w:r>
      <w:r w:rsidRPr="00E32160">
        <w:rPr>
          <w:rFonts w:ascii="Arial" w:hAnsi="Arial" w:cs="Arial"/>
          <w:b/>
          <w:bCs/>
        </w:rPr>
        <w:t xml:space="preserve"> MARIA CLARA CAVALCANTE BUGARIM</w:t>
      </w:r>
    </w:p>
    <w:p w:rsidR="00E66CB1" w:rsidRPr="00E32160" w:rsidRDefault="00E66CB1" w:rsidP="00E66CB1">
      <w:pPr>
        <w:spacing w:after="0"/>
        <w:ind w:left="3538" w:firstLine="708"/>
        <w:jc w:val="both"/>
        <w:rPr>
          <w:rFonts w:ascii="Arial" w:hAnsi="Arial" w:cs="Arial"/>
        </w:rPr>
      </w:pPr>
      <w:r w:rsidRPr="00E32160">
        <w:rPr>
          <w:rFonts w:ascii="Arial" w:hAnsi="Arial" w:cs="Arial"/>
          <w:bCs/>
        </w:rPr>
        <w:t xml:space="preserve">      </w:t>
      </w:r>
      <w:r>
        <w:rPr>
          <w:rFonts w:ascii="Arial" w:hAnsi="Arial" w:cs="Arial"/>
          <w:bCs/>
        </w:rPr>
        <w:t xml:space="preserve">    </w:t>
      </w:r>
      <w:r w:rsidRPr="00E32160">
        <w:rPr>
          <w:rFonts w:ascii="Arial" w:hAnsi="Arial" w:cs="Arial"/>
          <w:bCs/>
        </w:rPr>
        <w:t>Controladora Geral do Estado</w:t>
      </w:r>
    </w:p>
    <w:p w:rsidR="00E66CB1" w:rsidRPr="00E32160" w:rsidRDefault="00E66CB1" w:rsidP="00E66CB1">
      <w:pPr>
        <w:spacing w:after="0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E66CB1" w:rsidRPr="00E32160" w:rsidRDefault="00E66CB1" w:rsidP="00E66CB1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E66CB1" w:rsidRPr="00E32160" w:rsidRDefault="00E66CB1" w:rsidP="00E66CB1"/>
    <w:p w:rsidR="00E66CB1" w:rsidRPr="00E32160" w:rsidRDefault="00E66CB1" w:rsidP="00E66CB1">
      <w:pPr>
        <w:rPr>
          <w:sz w:val="20"/>
          <w:szCs w:val="20"/>
        </w:rPr>
      </w:pPr>
    </w:p>
    <w:p w:rsidR="00E66CB1" w:rsidRPr="00E32160" w:rsidRDefault="00E66CB1" w:rsidP="00E66CB1">
      <w:pPr>
        <w:rPr>
          <w:sz w:val="20"/>
          <w:szCs w:val="20"/>
        </w:rPr>
      </w:pPr>
    </w:p>
    <w:p w:rsidR="00E66CB1" w:rsidRDefault="00E66CB1" w:rsidP="00E66CB1"/>
    <w:p w:rsidR="00E66CB1" w:rsidRDefault="00E66CB1" w:rsidP="00E66CB1"/>
    <w:p w:rsidR="000657D3" w:rsidRDefault="000657D3"/>
    <w:sectPr w:rsidR="000657D3" w:rsidSect="00E32160">
      <w:headerReference w:type="default" r:id="rId7"/>
      <w:footerReference w:type="default" r:id="rId8"/>
      <w:pgSz w:w="11906" w:h="16838"/>
      <w:pgMar w:top="2268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0C21" w:rsidRDefault="00630C21" w:rsidP="00630C21">
      <w:pPr>
        <w:spacing w:after="0" w:line="240" w:lineRule="auto"/>
      </w:pPr>
      <w:r>
        <w:separator/>
      </w:r>
    </w:p>
  </w:endnote>
  <w:endnote w:type="continuationSeparator" w:id="1">
    <w:p w:rsidR="00630C21" w:rsidRDefault="00630C21" w:rsidP="00630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630C21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8" type="#_x0000_t75" alt="Setas.png" style="position:absolute;margin-left:408.8pt;margin-top:-20.1pt;width:55.75pt;height:54.5pt;z-index:-251657728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9" type="#_x0000_t75" alt="Marca Governo.png" style="position:absolute;margin-left:-42.15pt;margin-top:-20.2pt;width:108.15pt;height:43.2pt;z-index:-251656704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0C21" w:rsidRDefault="00630C21" w:rsidP="00630C21">
      <w:pPr>
        <w:spacing w:after="0" w:line="240" w:lineRule="auto"/>
      </w:pPr>
      <w:r>
        <w:separator/>
      </w:r>
    </w:p>
  </w:footnote>
  <w:footnote w:type="continuationSeparator" w:id="1">
    <w:p w:rsidR="00630C21" w:rsidRDefault="00630C21" w:rsidP="00630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4BB6" w:rsidRDefault="00724BB6" w:rsidP="00A30F98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8240">
          <v:imagedata r:id="rId1" o:title="parecer-exercicios-anteriores"/>
          <w10:wrap type="topAndBottom"/>
        </v:shape>
      </w:pict>
    </w:r>
    <w:r>
      <w:t xml:space="preserve">    </w:t>
    </w:r>
    <w:r>
      <w:tab/>
      <w:t xml:space="preserve">      </w:t>
    </w:r>
    <w:r>
      <w:tab/>
    </w:r>
  </w:p>
  <w:p w:rsidR="00724BB6" w:rsidRDefault="00724BB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58240" filled="f" stroked="f">
          <v:textbox style="mso-next-textbox:#_x0000_s1031">
            <w:txbxContent>
              <w:p w:rsidR="00724BB6" w:rsidRPr="003068B9" w:rsidRDefault="00724BB6" w:rsidP="00A30F98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724BB6" w:rsidRDefault="00724BB6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CB7" w:rsidRDefault="00630C21" w:rsidP="00EF7CB7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FD2D0C">
      <w:t xml:space="preserve">    </w:t>
    </w:r>
    <w:r w:rsidR="00FD2D0C">
      <w:tab/>
      <w:t xml:space="preserve">    </w:t>
    </w:r>
  </w:p>
  <w:p w:rsidR="00EF7CB7" w:rsidRDefault="00724BB6" w:rsidP="00EF7CB7">
    <w:pPr>
      <w:pStyle w:val="Cabealho"/>
    </w:pPr>
  </w:p>
  <w:p w:rsidR="00EF7CB7" w:rsidRDefault="00724BB6" w:rsidP="00EF7CB7">
    <w:pPr>
      <w:pStyle w:val="Cabealho"/>
    </w:pPr>
  </w:p>
  <w:p w:rsidR="00EF7CB7" w:rsidRPr="0016418A" w:rsidRDefault="00FD2D0C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EF7CB7" w:rsidRPr="0016418A" w:rsidRDefault="00FD2D0C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EF7CB7" w:rsidRDefault="00FD2D0C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EF7CB7" w:rsidRPr="0018215C" w:rsidRDefault="00FD2D0C" w:rsidP="00EF7CB7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66CB1"/>
    <w:rsid w:val="000657D3"/>
    <w:rsid w:val="00630C21"/>
    <w:rsid w:val="00724BB6"/>
    <w:rsid w:val="00C8664E"/>
    <w:rsid w:val="00E66CB1"/>
    <w:rsid w:val="00FD2D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6CB1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6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6CB1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E66C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66CB1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520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viviane.luna</cp:lastModifiedBy>
  <cp:revision>2</cp:revision>
  <dcterms:created xsi:type="dcterms:W3CDTF">2016-09-26T18:44:00Z</dcterms:created>
  <dcterms:modified xsi:type="dcterms:W3CDTF">2016-09-26T18:44:00Z</dcterms:modified>
</cp:coreProperties>
</file>