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B1C" w:rsidRPr="006246A8" w:rsidRDefault="00274B1C" w:rsidP="00274B1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246A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6246A8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6246A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6246A8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85743A" w:rsidRPr="006246A8">
        <w:rPr>
          <w:rFonts w:asciiTheme="minorHAnsi" w:hAnsiTheme="minorHAnsi" w:cstheme="minorHAnsi"/>
          <w:bCs/>
          <w:sz w:val="21"/>
          <w:szCs w:val="21"/>
        </w:rPr>
        <w:t>012018</w:t>
      </w:r>
      <w:r w:rsidRPr="006246A8">
        <w:rPr>
          <w:rFonts w:asciiTheme="minorHAnsi" w:hAnsiTheme="minorHAnsi" w:cstheme="minorHAnsi"/>
          <w:bCs/>
          <w:sz w:val="21"/>
          <w:szCs w:val="21"/>
        </w:rPr>
        <w:t>/2016</w:t>
      </w:r>
    </w:p>
    <w:p w:rsidR="00274B1C" w:rsidRPr="006246A8" w:rsidRDefault="00274B1C" w:rsidP="00274B1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246A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3C7299" w:rsidRPr="006246A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C7299" w:rsidRPr="006246A8">
        <w:rPr>
          <w:rFonts w:asciiTheme="minorHAnsi" w:hAnsiTheme="minorHAnsi" w:cstheme="minorHAnsi"/>
          <w:bCs/>
          <w:sz w:val="21"/>
          <w:szCs w:val="21"/>
        </w:rPr>
        <w:t>UNIDADE DE EMERGÊNCIA DR. DANIEL HOULY</w:t>
      </w:r>
      <w:r w:rsidR="006D1B99" w:rsidRPr="006246A8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6246A8" w:rsidRDefault="00274B1C" w:rsidP="00274B1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246A8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Pr="006246A8">
        <w:rPr>
          <w:rFonts w:asciiTheme="minorHAnsi" w:hAnsiTheme="minorHAnsi" w:cstheme="minorHAnsi"/>
          <w:bCs/>
          <w:sz w:val="21"/>
          <w:szCs w:val="21"/>
        </w:rPr>
        <w:t>REQUERIMENTO</w:t>
      </w:r>
      <w:r w:rsidR="006D1B99" w:rsidRPr="006246A8">
        <w:rPr>
          <w:rFonts w:asciiTheme="minorHAnsi" w:hAnsiTheme="minorHAnsi" w:cstheme="minorHAnsi"/>
          <w:bCs/>
          <w:sz w:val="21"/>
          <w:szCs w:val="21"/>
        </w:rPr>
        <w:t>.</w:t>
      </w:r>
    </w:p>
    <w:p w:rsidR="00274B1C" w:rsidRPr="006246A8" w:rsidRDefault="00274B1C" w:rsidP="00274B1C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6246A8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6246A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BD1A5E" w:rsidRPr="006246A8">
        <w:rPr>
          <w:rFonts w:asciiTheme="minorHAnsi" w:hAnsiTheme="minorHAnsi" w:cstheme="minorHAnsi"/>
          <w:bCs/>
          <w:sz w:val="21"/>
          <w:szCs w:val="21"/>
        </w:rPr>
        <w:t>SOL. MANUTE</w:t>
      </w:r>
      <w:r w:rsidR="0085743A" w:rsidRPr="006246A8">
        <w:rPr>
          <w:rFonts w:asciiTheme="minorHAnsi" w:hAnsiTheme="minorHAnsi" w:cstheme="minorHAnsi"/>
          <w:bCs/>
          <w:sz w:val="21"/>
          <w:szCs w:val="21"/>
        </w:rPr>
        <w:t>NÇÃO, CALIBRAÇÃO E ACESSÓRIOS DE MONITORES.</w:t>
      </w:r>
    </w:p>
    <w:p w:rsidR="00274B1C" w:rsidRPr="006246A8" w:rsidRDefault="0068704E" w:rsidP="00EE582F">
      <w:pPr>
        <w:spacing w:after="0" w:line="24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bCs/>
          <w:sz w:val="21"/>
          <w:szCs w:val="21"/>
        </w:rPr>
        <w:tab/>
      </w:r>
    </w:p>
    <w:p w:rsidR="00B53E7A" w:rsidRPr="006246A8" w:rsidRDefault="00777F5A" w:rsidP="00057442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6246A8">
        <w:rPr>
          <w:rFonts w:asciiTheme="minorHAnsi" w:hAnsiTheme="minorHAnsi" w:cstheme="minorHAnsi"/>
          <w:sz w:val="21"/>
          <w:szCs w:val="21"/>
        </w:rPr>
        <w:t>Tratam-se</w:t>
      </w:r>
      <w:r w:rsidR="0078759A" w:rsidRPr="006246A8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6246A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85743A" w:rsidRPr="006246A8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6D1B99" w:rsidRPr="006246A8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85743A" w:rsidRPr="006246A8">
        <w:rPr>
          <w:rFonts w:asciiTheme="minorHAnsi" w:hAnsiTheme="minorHAnsi" w:cstheme="minorHAnsi"/>
          <w:b/>
          <w:bCs/>
          <w:sz w:val="21"/>
          <w:szCs w:val="21"/>
        </w:rPr>
        <w:t>012018</w:t>
      </w:r>
      <w:r w:rsidR="0078759A" w:rsidRPr="006246A8">
        <w:rPr>
          <w:rFonts w:asciiTheme="minorHAnsi" w:hAnsiTheme="minorHAnsi" w:cstheme="minorHAnsi"/>
          <w:b/>
          <w:bCs/>
          <w:sz w:val="21"/>
          <w:szCs w:val="21"/>
        </w:rPr>
        <w:t>/2016,</w:t>
      </w:r>
      <w:r w:rsidR="0078759A" w:rsidRPr="006246A8">
        <w:rPr>
          <w:rFonts w:asciiTheme="minorHAnsi" w:hAnsiTheme="minorHAnsi" w:cstheme="minorHAnsi"/>
          <w:sz w:val="21"/>
          <w:szCs w:val="21"/>
        </w:rPr>
        <w:t xml:space="preserve"> em </w:t>
      </w:r>
      <w:r w:rsidR="0085743A" w:rsidRPr="006246A8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400E8A">
        <w:rPr>
          <w:rFonts w:asciiTheme="minorHAnsi" w:hAnsiTheme="minorHAnsi" w:cstheme="minorHAnsi"/>
          <w:sz w:val="21"/>
          <w:szCs w:val="21"/>
        </w:rPr>
        <w:t>65</w:t>
      </w:r>
      <w:r w:rsidR="0078759A" w:rsidRPr="006246A8">
        <w:rPr>
          <w:rFonts w:asciiTheme="minorHAnsi" w:hAnsiTheme="minorHAnsi" w:cstheme="minorHAnsi"/>
          <w:sz w:val="21"/>
          <w:szCs w:val="21"/>
        </w:rPr>
        <w:t xml:space="preserve"> (</w:t>
      </w:r>
      <w:r w:rsidR="00400E8A">
        <w:rPr>
          <w:rFonts w:asciiTheme="minorHAnsi" w:hAnsiTheme="minorHAnsi" w:cstheme="minorHAnsi"/>
          <w:sz w:val="21"/>
          <w:szCs w:val="21"/>
        </w:rPr>
        <w:t>sessenta e cinco</w:t>
      </w:r>
      <w:r w:rsidR="0078759A" w:rsidRPr="006246A8">
        <w:rPr>
          <w:rFonts w:asciiTheme="minorHAnsi" w:hAnsiTheme="minorHAnsi" w:cstheme="minorHAnsi"/>
          <w:sz w:val="21"/>
          <w:szCs w:val="21"/>
        </w:rPr>
        <w:t xml:space="preserve">) fls., que versam sobre a solicitação de pagamento </w:t>
      </w:r>
      <w:r w:rsidR="00B53E7A" w:rsidRPr="006246A8">
        <w:rPr>
          <w:rFonts w:asciiTheme="minorHAnsi" w:hAnsiTheme="minorHAnsi" w:cstheme="minorHAnsi"/>
          <w:sz w:val="21"/>
          <w:szCs w:val="21"/>
        </w:rPr>
        <w:t xml:space="preserve">de prestação de </w:t>
      </w:r>
      <w:r w:rsidR="00057442" w:rsidRPr="006246A8">
        <w:rPr>
          <w:rFonts w:asciiTheme="minorHAnsi" w:hAnsiTheme="minorHAnsi" w:cstheme="minorHAnsi"/>
          <w:sz w:val="21"/>
          <w:szCs w:val="21"/>
        </w:rPr>
        <w:t>serviços de manutenção e conservação de máquinas e equipamentos médic</w:t>
      </w:r>
      <w:r w:rsidR="0085743A" w:rsidRPr="006246A8">
        <w:rPr>
          <w:rFonts w:asciiTheme="minorHAnsi" w:hAnsiTheme="minorHAnsi" w:cstheme="minorHAnsi"/>
          <w:sz w:val="21"/>
          <w:szCs w:val="21"/>
        </w:rPr>
        <w:t xml:space="preserve">o (Monitores </w:t>
      </w:r>
      <w:proofErr w:type="spellStart"/>
      <w:r w:rsidR="0085743A" w:rsidRPr="006246A8">
        <w:rPr>
          <w:rFonts w:asciiTheme="minorHAnsi" w:hAnsiTheme="minorHAnsi" w:cstheme="minorHAnsi"/>
          <w:sz w:val="21"/>
          <w:szCs w:val="21"/>
        </w:rPr>
        <w:t>Multiparâmetro</w:t>
      </w:r>
      <w:proofErr w:type="spellEnd"/>
      <w:r w:rsidR="00057442" w:rsidRPr="006246A8">
        <w:rPr>
          <w:rFonts w:asciiTheme="minorHAnsi" w:hAnsiTheme="minorHAnsi" w:cstheme="minorHAnsi"/>
          <w:sz w:val="21"/>
          <w:szCs w:val="21"/>
        </w:rPr>
        <w:t>) d</w:t>
      </w:r>
      <w:r w:rsidR="006D1B99" w:rsidRPr="006246A8">
        <w:rPr>
          <w:rFonts w:asciiTheme="minorHAnsi" w:hAnsiTheme="minorHAnsi" w:cstheme="minorHAnsi"/>
          <w:sz w:val="21"/>
          <w:szCs w:val="21"/>
        </w:rPr>
        <w:t>a</w:t>
      </w:r>
      <w:r w:rsidR="00057442" w:rsidRPr="006246A8">
        <w:rPr>
          <w:rFonts w:asciiTheme="minorHAnsi" w:hAnsiTheme="minorHAnsi" w:cstheme="minorHAnsi"/>
          <w:sz w:val="21"/>
          <w:szCs w:val="21"/>
        </w:rPr>
        <w:t xml:space="preserve"> </w:t>
      </w:r>
      <w:r w:rsidR="001B64C9">
        <w:rPr>
          <w:rFonts w:asciiTheme="minorHAnsi" w:hAnsiTheme="minorHAnsi" w:cstheme="minorHAnsi"/>
          <w:bCs/>
          <w:sz w:val="21"/>
          <w:szCs w:val="21"/>
        </w:rPr>
        <w:t>Unidade de Emergência Dr</w:t>
      </w:r>
      <w:r w:rsidR="002427E1" w:rsidRPr="006246A8">
        <w:rPr>
          <w:rFonts w:asciiTheme="minorHAnsi" w:hAnsiTheme="minorHAnsi" w:cstheme="minorHAnsi"/>
          <w:bCs/>
          <w:sz w:val="21"/>
          <w:szCs w:val="21"/>
        </w:rPr>
        <w:t xml:space="preserve">. Daniel </w:t>
      </w:r>
      <w:proofErr w:type="spellStart"/>
      <w:r w:rsidR="002427E1" w:rsidRPr="006246A8">
        <w:rPr>
          <w:rFonts w:asciiTheme="minorHAnsi" w:hAnsiTheme="minorHAnsi" w:cstheme="minorHAnsi"/>
          <w:bCs/>
          <w:sz w:val="21"/>
          <w:szCs w:val="21"/>
        </w:rPr>
        <w:t>Houly</w:t>
      </w:r>
      <w:proofErr w:type="spellEnd"/>
      <w:r w:rsidR="0078759A" w:rsidRPr="006246A8">
        <w:rPr>
          <w:rFonts w:asciiTheme="minorHAnsi" w:hAnsiTheme="minorHAnsi" w:cstheme="minorHAnsi"/>
          <w:sz w:val="21"/>
          <w:szCs w:val="21"/>
        </w:rPr>
        <w:t xml:space="preserve">. </w:t>
      </w:r>
      <w:r w:rsidR="00390D95" w:rsidRPr="006246A8">
        <w:rPr>
          <w:rFonts w:asciiTheme="minorHAnsi" w:hAnsiTheme="minorHAnsi" w:cstheme="minorHAnsi"/>
          <w:sz w:val="21"/>
          <w:szCs w:val="21"/>
        </w:rPr>
        <w:t>As despesas estão orçadas em R$6.650,00</w:t>
      </w:r>
      <w:r w:rsidR="006215F3" w:rsidRPr="006246A8">
        <w:rPr>
          <w:rFonts w:asciiTheme="minorHAnsi" w:hAnsiTheme="minorHAnsi" w:cstheme="minorHAnsi"/>
          <w:sz w:val="21"/>
          <w:szCs w:val="21"/>
        </w:rPr>
        <w:t xml:space="preserve"> </w:t>
      </w:r>
      <w:r w:rsidR="00E12F1E" w:rsidRPr="006246A8">
        <w:rPr>
          <w:rFonts w:asciiTheme="minorHAnsi" w:hAnsiTheme="minorHAnsi" w:cstheme="minorHAnsi"/>
          <w:sz w:val="21"/>
          <w:szCs w:val="21"/>
        </w:rPr>
        <w:t>(</w:t>
      </w:r>
      <w:r w:rsidR="007F15DF" w:rsidRPr="006246A8">
        <w:rPr>
          <w:rFonts w:asciiTheme="minorHAnsi" w:hAnsiTheme="minorHAnsi" w:cstheme="minorHAnsi"/>
          <w:sz w:val="21"/>
          <w:szCs w:val="21"/>
        </w:rPr>
        <w:t>s</w:t>
      </w:r>
      <w:r w:rsidR="001B64C9">
        <w:rPr>
          <w:rFonts w:asciiTheme="minorHAnsi" w:hAnsiTheme="minorHAnsi" w:cstheme="minorHAnsi"/>
          <w:sz w:val="21"/>
          <w:szCs w:val="21"/>
        </w:rPr>
        <w:t>eis mil e seiscentos e cinqu</w:t>
      </w:r>
      <w:r w:rsidR="00390D95" w:rsidRPr="006246A8">
        <w:rPr>
          <w:rFonts w:asciiTheme="minorHAnsi" w:hAnsiTheme="minorHAnsi" w:cstheme="minorHAnsi"/>
          <w:sz w:val="21"/>
          <w:szCs w:val="21"/>
        </w:rPr>
        <w:t>enta reais</w:t>
      </w:r>
      <w:r w:rsidR="0078759A" w:rsidRPr="006246A8">
        <w:rPr>
          <w:rFonts w:asciiTheme="minorHAnsi" w:hAnsiTheme="minorHAnsi" w:cstheme="minorHAnsi"/>
          <w:sz w:val="21"/>
          <w:szCs w:val="21"/>
        </w:rPr>
        <w:t>), t</w:t>
      </w:r>
      <w:r w:rsidR="00057442" w:rsidRPr="006246A8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="006D1B99" w:rsidRPr="006246A8">
        <w:rPr>
          <w:rFonts w:asciiTheme="minorHAnsi" w:hAnsiTheme="minorHAnsi" w:cstheme="minorHAnsi"/>
          <w:b/>
          <w:sz w:val="21"/>
          <w:szCs w:val="21"/>
        </w:rPr>
        <w:t>MACEIOTEC COMÉRCIO E SERVIÇOS DE EQUIPAMENTOS MÉDICO-HOSPITALARES (CNPJ 14.873.198/0001-22)</w:t>
      </w:r>
      <w:r w:rsidR="006D1B99" w:rsidRPr="006246A8">
        <w:rPr>
          <w:rFonts w:asciiTheme="minorHAnsi" w:hAnsiTheme="minorHAnsi" w:cstheme="minorHAnsi"/>
          <w:sz w:val="21"/>
          <w:szCs w:val="21"/>
        </w:rPr>
        <w:t>.</w:t>
      </w:r>
    </w:p>
    <w:p w:rsidR="00E57E0E" w:rsidRDefault="0068704E" w:rsidP="0068704E">
      <w:pPr>
        <w:spacing w:line="360" w:lineRule="auto"/>
        <w:ind w:firstLine="708"/>
        <w:contextualSpacing/>
        <w:jc w:val="both"/>
        <w:rPr>
          <w:rFonts w:cs="Calibri"/>
          <w:sz w:val="21"/>
          <w:szCs w:val="21"/>
        </w:rPr>
      </w:pPr>
      <w:r w:rsidRPr="003A1B3F">
        <w:rPr>
          <w:rFonts w:cs="Calibri"/>
          <w:sz w:val="21"/>
          <w:szCs w:val="21"/>
        </w:rPr>
        <w:t xml:space="preserve">O presente Processo Administrativo já aportou nesta CGE (fl. </w:t>
      </w:r>
      <w:r>
        <w:rPr>
          <w:rFonts w:cs="Calibri"/>
          <w:sz w:val="21"/>
          <w:szCs w:val="21"/>
        </w:rPr>
        <w:t>58</w:t>
      </w:r>
      <w:r w:rsidRPr="003A1B3F">
        <w:rPr>
          <w:rFonts w:cs="Calibri"/>
          <w:sz w:val="21"/>
          <w:szCs w:val="21"/>
        </w:rPr>
        <w:t xml:space="preserve">), com parecer técnico (fls. </w:t>
      </w:r>
      <w:r>
        <w:rPr>
          <w:rFonts w:cs="Calibri"/>
          <w:sz w:val="21"/>
          <w:szCs w:val="21"/>
        </w:rPr>
        <w:t>59</w:t>
      </w:r>
      <w:r w:rsidRPr="003A1B3F">
        <w:rPr>
          <w:rFonts w:cs="Calibri"/>
          <w:sz w:val="21"/>
          <w:szCs w:val="21"/>
        </w:rPr>
        <w:t>/</w:t>
      </w:r>
      <w:r>
        <w:rPr>
          <w:rFonts w:cs="Calibri"/>
          <w:sz w:val="21"/>
          <w:szCs w:val="21"/>
        </w:rPr>
        <w:t>61</w:t>
      </w:r>
      <w:r w:rsidRPr="003A1B3F">
        <w:rPr>
          <w:rFonts w:cs="Calibri"/>
          <w:sz w:val="21"/>
          <w:szCs w:val="21"/>
        </w:rPr>
        <w:t xml:space="preserve">). Cumpre, ainda, que este Órgão de Controle pugnou pelo pagamento da despesa apresentada, </w:t>
      </w:r>
      <w:r>
        <w:rPr>
          <w:rFonts w:cs="Calibri"/>
          <w:sz w:val="21"/>
          <w:szCs w:val="21"/>
        </w:rPr>
        <w:t>diante da resolução das pendências apontadas nos itens I a VI</w:t>
      </w:r>
      <w:r w:rsidRPr="003A1B3F">
        <w:rPr>
          <w:rFonts w:cs="Calibri"/>
          <w:sz w:val="21"/>
          <w:szCs w:val="21"/>
        </w:rPr>
        <w:t xml:space="preserve"> (fls. </w:t>
      </w:r>
      <w:r>
        <w:rPr>
          <w:rFonts w:cs="Calibri"/>
          <w:sz w:val="21"/>
          <w:szCs w:val="21"/>
        </w:rPr>
        <w:t>60</w:t>
      </w:r>
      <w:r w:rsidRPr="003A1B3F">
        <w:rPr>
          <w:rFonts w:cs="Calibri"/>
          <w:sz w:val="21"/>
          <w:szCs w:val="21"/>
        </w:rPr>
        <w:t>/</w:t>
      </w:r>
      <w:r>
        <w:rPr>
          <w:rFonts w:cs="Calibri"/>
          <w:sz w:val="21"/>
          <w:szCs w:val="21"/>
        </w:rPr>
        <w:t>61</w:t>
      </w:r>
      <w:r w:rsidRPr="003A1B3F">
        <w:rPr>
          <w:rFonts w:cs="Calibri"/>
          <w:sz w:val="21"/>
          <w:szCs w:val="21"/>
        </w:rPr>
        <w:t xml:space="preserve">). </w:t>
      </w:r>
    </w:p>
    <w:p w:rsidR="00E57E0E" w:rsidRDefault="00E57E0E" w:rsidP="00E57E0E">
      <w:pPr>
        <w:spacing w:line="360" w:lineRule="auto"/>
        <w:ind w:firstLine="708"/>
        <w:contextualSpacing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3A1B3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3A1B3F">
        <w:rPr>
          <w:rFonts w:asciiTheme="minorHAnsi" w:hAnsiTheme="minorHAnsi" w:cstheme="minorHAnsi"/>
          <w:sz w:val="21"/>
          <w:szCs w:val="21"/>
        </w:rPr>
        <w:t>Processo Administrativo em tela</w:t>
      </w:r>
      <w:r w:rsidRPr="003A1B3F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3A1B3F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</w:p>
    <w:p w:rsidR="00C13725" w:rsidRDefault="00E57E0E" w:rsidP="00C13725">
      <w:pPr>
        <w:spacing w:line="360" w:lineRule="auto"/>
        <w:ind w:firstLine="708"/>
        <w:contextualSpacing/>
        <w:jc w:val="both"/>
        <w:rPr>
          <w:rFonts w:cs="Calibr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BE745A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BE745A">
        <w:rPr>
          <w:rFonts w:asciiTheme="minorHAnsi" w:hAnsiTheme="minorHAnsi" w:cstheme="minorHAnsi"/>
          <w:b/>
          <w:sz w:val="21"/>
          <w:szCs w:val="21"/>
          <w:u w:val="single"/>
        </w:rPr>
        <w:t xml:space="preserve"> D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A NOTA FISCAL</w:t>
      </w:r>
      <w:r w:rsidRPr="00E57E0E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Pr="00E57E0E">
        <w:rPr>
          <w:rFonts w:cs="Calibri"/>
          <w:sz w:val="21"/>
          <w:szCs w:val="21"/>
        </w:rPr>
        <w:t>Ressalte-se que a Nota Fiscal (fl. 49)</w:t>
      </w:r>
      <w:r>
        <w:rPr>
          <w:rFonts w:cs="Calibri"/>
          <w:sz w:val="21"/>
          <w:szCs w:val="21"/>
        </w:rPr>
        <w:t>, datada de 02/01/2017,</w:t>
      </w:r>
      <w:r w:rsidRPr="00E57E0E">
        <w:rPr>
          <w:rFonts w:cs="Calibri"/>
          <w:sz w:val="21"/>
          <w:szCs w:val="21"/>
        </w:rPr>
        <w:t xml:space="preserve"> foi assinada pelo Assessor Técnico em Equipamentos da Saúde e Patrimônio, Ruy Costa Júnior, então Gestor do controle de entrada e saída de equipamentos hospitalares e patrimônio do Hospital</w:t>
      </w:r>
      <w:r>
        <w:rPr>
          <w:rFonts w:cs="Calibri"/>
          <w:sz w:val="21"/>
          <w:szCs w:val="21"/>
        </w:rPr>
        <w:t xml:space="preserve">, segundo informações prestadas pelo Controle Interno </w:t>
      </w:r>
      <w:r w:rsidRPr="00E57E0E">
        <w:rPr>
          <w:rFonts w:cs="Calibri"/>
          <w:sz w:val="21"/>
          <w:szCs w:val="21"/>
        </w:rPr>
        <w:t xml:space="preserve"> (fl</w:t>
      </w:r>
      <w:r>
        <w:rPr>
          <w:rFonts w:cs="Calibri"/>
          <w:sz w:val="21"/>
          <w:szCs w:val="21"/>
        </w:rPr>
        <w:t>s</w:t>
      </w:r>
      <w:r w:rsidRPr="00E57E0E">
        <w:rPr>
          <w:rFonts w:cs="Calibri"/>
          <w:sz w:val="21"/>
          <w:szCs w:val="21"/>
        </w:rPr>
        <w:t>. 55</w:t>
      </w:r>
      <w:r>
        <w:rPr>
          <w:rFonts w:cs="Calibri"/>
          <w:sz w:val="21"/>
          <w:szCs w:val="21"/>
        </w:rPr>
        <w:t>/56</w:t>
      </w:r>
      <w:r w:rsidRPr="00E57E0E">
        <w:rPr>
          <w:rFonts w:cs="Calibri"/>
          <w:sz w:val="21"/>
          <w:szCs w:val="21"/>
        </w:rPr>
        <w:t>).</w:t>
      </w:r>
    </w:p>
    <w:p w:rsidR="00E57E0E" w:rsidRDefault="00C13725" w:rsidP="00C13725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proofErr w:type="gramEnd"/>
      <w:r w:rsidR="00E57E0E" w:rsidRPr="006246A8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CERTIDOES DE REGULARIDADE</w:t>
      </w:r>
      <w:r w:rsidR="00E57E0E" w:rsidRPr="006246A8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E57E0E" w:rsidRPr="006246A8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4764A">
        <w:rPr>
          <w:rFonts w:asciiTheme="minorHAnsi" w:hAnsiTheme="minorHAnsi" w:cstheme="minorHAnsi"/>
          <w:sz w:val="21"/>
          <w:szCs w:val="21"/>
        </w:rPr>
        <w:t>apensados aos autos as folhas 44 a 48</w:t>
      </w:r>
      <w:r w:rsidR="00E57E0E" w:rsidRPr="006246A8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E57E0E" w:rsidRPr="006246A8">
        <w:rPr>
          <w:rFonts w:asciiTheme="minorHAnsi" w:hAnsiTheme="minorHAnsi" w:cstheme="minorHAnsi"/>
          <w:b/>
          <w:sz w:val="21"/>
          <w:szCs w:val="21"/>
        </w:rPr>
        <w:t>MACEIOTEC COMÉRCIO E SERVIÇOS DE EQUIPAMENTOS MÉDICO-HOSPITALARES</w:t>
      </w:r>
      <w:r w:rsidR="00E57E0E" w:rsidRPr="006246A8">
        <w:rPr>
          <w:rFonts w:asciiTheme="minorHAnsi" w:hAnsiTheme="minorHAnsi" w:cstheme="minorHAnsi"/>
          <w:sz w:val="21"/>
          <w:szCs w:val="21"/>
        </w:rPr>
        <w:t>, vencidas.</w:t>
      </w:r>
    </w:p>
    <w:p w:rsidR="00A705AB" w:rsidRDefault="00C13725" w:rsidP="00A705AB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A705AB" w:rsidRPr="003A1B3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DESPACHO </w:t>
      </w:r>
      <w:r w:rsidR="00A705AB" w:rsidRPr="003A1B3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A705AB" w:rsidRPr="003A1B3F">
        <w:rPr>
          <w:rFonts w:asciiTheme="minorHAnsi" w:hAnsiTheme="minorHAnsi" w:cstheme="minorHAnsi"/>
          <w:sz w:val="21"/>
          <w:szCs w:val="21"/>
        </w:rPr>
        <w:t xml:space="preserve">À fl. </w:t>
      </w:r>
      <w:r w:rsidR="00A705AB">
        <w:rPr>
          <w:rFonts w:asciiTheme="minorHAnsi" w:hAnsiTheme="minorHAnsi" w:cstheme="minorHAnsi"/>
          <w:sz w:val="21"/>
          <w:szCs w:val="21"/>
        </w:rPr>
        <w:t>64</w:t>
      </w:r>
      <w:r w:rsidR="00A705AB" w:rsidRPr="003A1B3F">
        <w:rPr>
          <w:rFonts w:asciiTheme="minorHAnsi" w:hAnsiTheme="minorHAnsi" w:cstheme="minorHAnsi"/>
          <w:sz w:val="21"/>
          <w:szCs w:val="21"/>
        </w:rPr>
        <w:t>, verifica-se o Despacho S/N, datado de 1</w:t>
      </w:r>
      <w:r w:rsidR="00A705AB">
        <w:rPr>
          <w:rFonts w:asciiTheme="minorHAnsi" w:hAnsiTheme="minorHAnsi" w:cstheme="minorHAnsi"/>
          <w:sz w:val="21"/>
          <w:szCs w:val="21"/>
        </w:rPr>
        <w:t>1</w:t>
      </w:r>
      <w:r w:rsidR="00A705AB" w:rsidRPr="003A1B3F">
        <w:rPr>
          <w:rFonts w:asciiTheme="minorHAnsi" w:hAnsiTheme="minorHAnsi" w:cstheme="minorHAnsi"/>
          <w:sz w:val="21"/>
          <w:szCs w:val="21"/>
        </w:rPr>
        <w:t xml:space="preserve">/01/2018, da lavra do Secretário </w:t>
      </w:r>
      <w:r w:rsidR="00A705AB">
        <w:rPr>
          <w:rFonts w:asciiTheme="minorHAnsi" w:hAnsiTheme="minorHAnsi" w:cstheme="minorHAnsi"/>
          <w:sz w:val="21"/>
          <w:szCs w:val="21"/>
        </w:rPr>
        <w:t>de Estado da Saúde</w:t>
      </w:r>
      <w:r w:rsidR="00A705AB" w:rsidRPr="003A1B3F">
        <w:rPr>
          <w:rFonts w:asciiTheme="minorHAnsi" w:hAnsiTheme="minorHAnsi" w:cstheme="minorHAnsi"/>
          <w:sz w:val="21"/>
          <w:szCs w:val="21"/>
        </w:rPr>
        <w:t xml:space="preserve">, </w:t>
      </w:r>
      <w:r w:rsidR="00A705AB">
        <w:rPr>
          <w:rFonts w:asciiTheme="minorHAnsi" w:hAnsiTheme="minorHAnsi" w:cstheme="minorHAnsi"/>
          <w:sz w:val="21"/>
          <w:szCs w:val="21"/>
        </w:rPr>
        <w:t>Carlos Christian R. Teixeira</w:t>
      </w:r>
      <w:r w:rsidR="00A705AB" w:rsidRPr="003A1B3F">
        <w:rPr>
          <w:rFonts w:asciiTheme="minorHAnsi" w:hAnsiTheme="minorHAnsi" w:cstheme="minorHAnsi"/>
          <w:sz w:val="21"/>
          <w:szCs w:val="21"/>
        </w:rPr>
        <w:t xml:space="preserve">, elabora seu embasamento, </w:t>
      </w:r>
      <w:r w:rsidR="00A705AB">
        <w:rPr>
          <w:rFonts w:asciiTheme="minorHAnsi" w:hAnsiTheme="minorHAnsi" w:cstheme="minorHAnsi"/>
          <w:sz w:val="21"/>
          <w:szCs w:val="21"/>
        </w:rPr>
        <w:t>contextualizado o solicitando no item IV por esta CGE, retratando então a impossibilidade do atendimento deste.</w:t>
      </w:r>
    </w:p>
    <w:p w:rsidR="00A705AB" w:rsidRPr="003A1B3F" w:rsidRDefault="00C13725" w:rsidP="00A705AB">
      <w:pPr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r w:rsidR="00A705AB" w:rsidRPr="003A1B3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</w:t>
      </w:r>
      <w:r w:rsidR="005248A8">
        <w:rPr>
          <w:rFonts w:asciiTheme="minorHAnsi" w:hAnsiTheme="minorHAnsi" w:cstheme="minorHAnsi"/>
          <w:b/>
          <w:sz w:val="21"/>
          <w:szCs w:val="21"/>
          <w:u w:val="single"/>
        </w:rPr>
        <w:t>ATENDIMENTO AO DECRETO Nº 57.404</w:t>
      </w:r>
      <w:r w:rsidR="00A705AB" w:rsidRPr="003A1B3F">
        <w:rPr>
          <w:rFonts w:asciiTheme="minorHAnsi" w:hAnsiTheme="minorHAnsi" w:cstheme="minorHAnsi"/>
          <w:b/>
          <w:sz w:val="21"/>
          <w:szCs w:val="21"/>
          <w:u w:val="single"/>
        </w:rPr>
        <w:t>/201</w:t>
      </w:r>
      <w:r w:rsidR="005248A8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A705AB" w:rsidRPr="003A1B3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A705AB" w:rsidRPr="003A1B3F">
        <w:rPr>
          <w:rFonts w:asciiTheme="minorHAnsi" w:hAnsiTheme="minorHAnsi" w:cstheme="minorHAnsi"/>
          <w:sz w:val="21"/>
          <w:szCs w:val="21"/>
        </w:rPr>
        <w:t>Observou-se o não cumpri</w:t>
      </w:r>
      <w:r w:rsidR="005248A8">
        <w:rPr>
          <w:rFonts w:asciiTheme="minorHAnsi" w:hAnsiTheme="minorHAnsi" w:cstheme="minorHAnsi"/>
          <w:sz w:val="21"/>
          <w:szCs w:val="21"/>
        </w:rPr>
        <w:t>mento ao que determina o Art. 57 do Decreto Estadual nº 57.404/18</w:t>
      </w:r>
      <w:r w:rsidR="00A705AB" w:rsidRPr="003A1B3F">
        <w:rPr>
          <w:rFonts w:asciiTheme="minorHAnsi" w:hAnsiTheme="minorHAnsi" w:cstheme="minorHAnsi"/>
          <w:sz w:val="21"/>
          <w:szCs w:val="21"/>
        </w:rPr>
        <w:t xml:space="preserve">, quanto ao ato de reconhecimento da divida onde o gestor deve informar: </w:t>
      </w:r>
    </w:p>
    <w:p w:rsidR="00A705AB" w:rsidRPr="003A1B3F" w:rsidRDefault="00A705AB" w:rsidP="00A705AB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A705AB" w:rsidRPr="003A1B3F" w:rsidRDefault="00A705AB" w:rsidP="00A705AB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A705AB" w:rsidRDefault="00A705AB" w:rsidP="00A705AB">
      <w:pPr>
        <w:pStyle w:val="SemEspaamento"/>
        <w:numPr>
          <w:ilvl w:val="0"/>
          <w:numId w:val="20"/>
        </w:numPr>
        <w:spacing w:line="360" w:lineRule="auto"/>
        <w:ind w:right="-2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sz w:val="21"/>
          <w:szCs w:val="21"/>
        </w:rPr>
        <w:lastRenderedPageBreak/>
        <w:t xml:space="preserve">Declaração do ordenador da despesa de que o reconhecimento da dívida é </w:t>
      </w:r>
      <w:proofErr w:type="spellStart"/>
      <w:r w:rsidRPr="003A1B3F">
        <w:rPr>
          <w:rFonts w:asciiTheme="minorHAnsi" w:hAnsiTheme="minorHAnsi" w:cstheme="minorHAnsi"/>
          <w:sz w:val="21"/>
          <w:szCs w:val="21"/>
        </w:rPr>
        <w:t>exequível</w:t>
      </w:r>
      <w:proofErr w:type="spellEnd"/>
      <w:r w:rsidRPr="003A1B3F">
        <w:rPr>
          <w:rFonts w:asciiTheme="minorHAnsi" w:hAnsiTheme="minorHAnsi" w:cstheme="minorHAnsi"/>
          <w:sz w:val="21"/>
          <w:szCs w:val="2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C13725" w:rsidRDefault="00C13725" w:rsidP="00C13725">
      <w:pPr>
        <w:suppressAutoHyphens/>
        <w:spacing w:after="0"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  <w:u w:val="single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Pr="00BE745A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A</w:t>
      </w:r>
      <w:r w:rsidRPr="00BE745A">
        <w:rPr>
          <w:rFonts w:asciiTheme="minorHAnsi" w:hAnsiTheme="minorHAnsi" w:cstheme="minorHAnsi"/>
          <w:b/>
          <w:sz w:val="21"/>
          <w:szCs w:val="21"/>
          <w:u w:val="single"/>
        </w:rPr>
        <w:t xml:space="preserve"> IN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STRUÇÃO NORMATIVA</w:t>
      </w:r>
      <w:r w:rsidRPr="00BE745A">
        <w:rPr>
          <w:rFonts w:asciiTheme="minorHAnsi" w:hAnsiTheme="minorHAnsi" w:cstheme="minorHAnsi"/>
          <w:b/>
          <w:sz w:val="21"/>
          <w:szCs w:val="21"/>
          <w:u w:val="single"/>
        </w:rPr>
        <w:t xml:space="preserve"> Nº 01 DE 11/05/2007, EMITIDA PELA PGE</w:t>
      </w:r>
      <w:r>
        <w:rPr>
          <w:rFonts w:asciiTheme="minorHAnsi" w:hAnsiTheme="minorHAnsi" w:cstheme="minorHAnsi"/>
          <w:b/>
          <w:sz w:val="21"/>
          <w:szCs w:val="21"/>
          <w:u w:val="single"/>
        </w:rPr>
        <w:t>/AL</w:t>
      </w:r>
      <w:r w:rsidRPr="00BE745A">
        <w:rPr>
          <w:rFonts w:asciiTheme="minorHAnsi" w:hAnsiTheme="minorHAnsi" w:cstheme="minorHAnsi"/>
          <w:sz w:val="21"/>
          <w:szCs w:val="21"/>
        </w:rPr>
        <w:t xml:space="preserve"> - Qualquer pagamento somente deverá ser realizado, </w:t>
      </w:r>
      <w:r w:rsidRPr="003D31D9">
        <w:rPr>
          <w:rFonts w:asciiTheme="minorHAnsi" w:hAnsiTheme="minorHAnsi" w:cstheme="minorHAnsi"/>
          <w:sz w:val="21"/>
          <w:szCs w:val="21"/>
          <w:u w:val="single"/>
        </w:rPr>
        <w:t>mediante a certificação da entrega do objeto contratado</w:t>
      </w:r>
      <w:r w:rsidRPr="00BE745A">
        <w:rPr>
          <w:rFonts w:asciiTheme="minorHAnsi" w:hAnsiTheme="minorHAnsi" w:cstheme="minorHAnsi"/>
          <w:sz w:val="21"/>
          <w:szCs w:val="21"/>
        </w:rPr>
        <w:t xml:space="preserve">, observados os prazos, valores de quantitativos expressos nas cláusulas contratuais, </w:t>
      </w:r>
      <w:r w:rsidRPr="003D31D9">
        <w:rPr>
          <w:rFonts w:asciiTheme="minorHAnsi" w:hAnsiTheme="minorHAnsi" w:cstheme="minorHAnsi"/>
          <w:sz w:val="21"/>
          <w:szCs w:val="21"/>
          <w:u w:val="single"/>
        </w:rPr>
        <w:t>e, ainda, com a apresentação dos documentos relativos regularidade fiscal, especialmente quanto a Dívida Ativa do Estado.</w:t>
      </w:r>
    </w:p>
    <w:p w:rsidR="00C13725" w:rsidRPr="003A1B3F" w:rsidRDefault="00C13725" w:rsidP="00C13725">
      <w:pPr>
        <w:suppressAutoHyphens/>
        <w:spacing w:after="0" w:line="360" w:lineRule="auto"/>
        <w:ind w:firstLine="709"/>
        <w:contextualSpacing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Pr="003A1B3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DO CUMPRIMENTO DA NOTA TÉCNICA DA PGE/AL</w:t>
      </w:r>
      <w:r w:rsidRPr="003A1B3F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3A1B3F">
        <w:rPr>
          <w:rFonts w:asciiTheme="minorHAnsi" w:hAnsiTheme="minorHAnsi" w:cstheme="minorHAnsi"/>
          <w:sz w:val="21"/>
          <w:szCs w:val="21"/>
        </w:rPr>
        <w:t xml:space="preserve"> Considerando as circunstâncias que envolvem o pagamento ora pleiteado, revela-se necessária a observância das recomendações contidas na Nota Técnica exarada pela Procuradoria Geral do Estado de Alagoas – PGE/AL, através do Despacho PGE-GAB. Nº 3246/2017, que versa sobre pagamentos pela via indenizatória. </w:t>
      </w:r>
      <w:r w:rsidRPr="003A1B3F">
        <w:rPr>
          <w:rFonts w:asciiTheme="minorHAnsi" w:hAnsiTheme="minorHAnsi" w:cstheme="minorHAnsi"/>
          <w:i/>
          <w:sz w:val="21"/>
          <w:szCs w:val="21"/>
        </w:rPr>
        <w:t xml:space="preserve">In </w:t>
      </w:r>
      <w:proofErr w:type="spellStart"/>
      <w:r w:rsidRPr="003A1B3F">
        <w:rPr>
          <w:rFonts w:asciiTheme="minorHAnsi" w:hAnsiTheme="minorHAnsi" w:cstheme="minorHAnsi"/>
          <w:i/>
          <w:sz w:val="21"/>
          <w:szCs w:val="21"/>
        </w:rPr>
        <w:t>verbis</w:t>
      </w:r>
      <w:proofErr w:type="spellEnd"/>
      <w:r w:rsidRPr="003A1B3F">
        <w:rPr>
          <w:rFonts w:asciiTheme="minorHAnsi" w:hAnsiTheme="minorHAnsi" w:cstheme="minorHAnsi"/>
          <w:i/>
          <w:sz w:val="21"/>
          <w:szCs w:val="21"/>
        </w:rPr>
        <w:t>:</w:t>
      </w:r>
    </w:p>
    <w:p w:rsidR="00C13725" w:rsidRPr="003A1B3F" w:rsidRDefault="00C13725" w:rsidP="00C1372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sz w:val="21"/>
          <w:szCs w:val="21"/>
        </w:rPr>
        <w:t>I) O pagamento por indenização de despesas realizadas sem cobertura contratual poderá ocorrer quando observados os seguintes requisitos:</w:t>
      </w:r>
    </w:p>
    <w:p w:rsidR="00C13725" w:rsidRPr="003A1B3F" w:rsidRDefault="00C13725" w:rsidP="00C1372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t>a)</w:t>
      </w:r>
      <w:r w:rsidRPr="003A1B3F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Pr="003A1B3F">
        <w:rPr>
          <w:rFonts w:asciiTheme="minorHAnsi" w:hAnsiTheme="minorHAnsi" w:cstheme="minorHAnsi"/>
          <w:sz w:val="21"/>
          <w:szCs w:val="21"/>
        </w:rPr>
        <w:t>Atesto,</w:t>
      </w:r>
      <w:proofErr w:type="gramEnd"/>
      <w:r w:rsidRPr="003A1B3F">
        <w:rPr>
          <w:rFonts w:asciiTheme="minorHAnsi" w:hAnsiTheme="minorHAnsi" w:cstheme="minorHAnsi"/>
          <w:sz w:val="21"/>
          <w:szCs w:val="21"/>
        </w:rPr>
        <w:t xml:space="preserve"> elaborado pelo ordenador de despesa, do benefício auferido pela Administração Pública;</w:t>
      </w:r>
    </w:p>
    <w:p w:rsidR="00C13725" w:rsidRPr="003A1B3F" w:rsidRDefault="00C13725" w:rsidP="00C1372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t>b)</w:t>
      </w:r>
      <w:r w:rsidRPr="003A1B3F">
        <w:rPr>
          <w:rFonts w:asciiTheme="minorHAnsi" w:hAnsiTheme="minorHAnsi" w:cstheme="minorHAnsi"/>
          <w:sz w:val="21"/>
          <w:szCs w:val="2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C13725" w:rsidRPr="003A1B3F" w:rsidRDefault="00C13725" w:rsidP="00C1372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t>c)</w:t>
      </w:r>
      <w:r w:rsidRPr="003A1B3F">
        <w:rPr>
          <w:rFonts w:asciiTheme="minorHAnsi" w:hAnsiTheme="minorHAnsi" w:cstheme="minorHAnsi"/>
          <w:sz w:val="21"/>
          <w:szCs w:val="21"/>
        </w:rPr>
        <w:t xml:space="preserve"> Nota fiscal com atesto de que os bens/serviços foram efetivamente fornecidos, de acordo com as expectativas da Administração;</w:t>
      </w:r>
    </w:p>
    <w:p w:rsidR="00C13725" w:rsidRPr="003A1B3F" w:rsidRDefault="00C13725" w:rsidP="00C1372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t>d)</w:t>
      </w:r>
      <w:r w:rsidRPr="003A1B3F">
        <w:rPr>
          <w:rFonts w:asciiTheme="minorHAnsi" w:hAnsiTheme="minorHAnsi" w:cstheme="minorHAnsi"/>
          <w:sz w:val="21"/>
          <w:szCs w:val="21"/>
        </w:rPr>
        <w:t xml:space="preserve"> Justificativa da escolha do fornecedor ou executante;</w:t>
      </w:r>
    </w:p>
    <w:p w:rsidR="00C13725" w:rsidRPr="003A1B3F" w:rsidRDefault="00C13725" w:rsidP="00C1372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t>e)</w:t>
      </w:r>
      <w:r w:rsidRPr="003A1B3F">
        <w:rPr>
          <w:rFonts w:asciiTheme="minorHAnsi" w:hAnsiTheme="minorHAnsi" w:cstheme="minorHAnsi"/>
          <w:sz w:val="21"/>
          <w:szCs w:val="21"/>
        </w:rPr>
        <w:t xml:space="preserve"> Comprovação da compatibilidade do valor da indenização com o preço de mercado, aferida nos termos da IN 01/2016/AMGESP ou da IN 03/2015/AMGESP, conforme o caso;</w:t>
      </w:r>
    </w:p>
    <w:p w:rsidR="00C13725" w:rsidRPr="003A1B3F" w:rsidRDefault="00C13725" w:rsidP="00C1372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t>f)</w:t>
      </w:r>
      <w:r w:rsidRPr="003A1B3F">
        <w:rPr>
          <w:rFonts w:asciiTheme="minorHAnsi" w:hAnsiTheme="minorHAnsi" w:cstheme="minorHAnsi"/>
          <w:sz w:val="21"/>
          <w:szCs w:val="21"/>
        </w:rPr>
        <w:t xml:space="preserve"> Informe do crédito pelo qual correrá a despesa, com a indicação da classificação funcional programática e da categoria econômica;</w:t>
      </w:r>
    </w:p>
    <w:p w:rsidR="00C13725" w:rsidRPr="003A1B3F" w:rsidRDefault="00C13725" w:rsidP="00C1372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t>g)</w:t>
      </w:r>
      <w:r w:rsidRPr="003A1B3F">
        <w:rPr>
          <w:rFonts w:asciiTheme="minorHAnsi" w:hAnsiTheme="minorHAnsi" w:cstheme="minorHAnsi"/>
          <w:sz w:val="21"/>
          <w:szCs w:val="21"/>
        </w:rPr>
        <w:t xml:space="preserve"> Inocorrência de prescrição do crédito;</w:t>
      </w:r>
    </w:p>
    <w:p w:rsidR="00C13725" w:rsidRPr="003A1B3F" w:rsidRDefault="00C13725" w:rsidP="00C1372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3A1B3F">
        <w:rPr>
          <w:rFonts w:asciiTheme="minorHAnsi" w:hAnsiTheme="minorHAnsi" w:cstheme="minorHAnsi"/>
          <w:b/>
          <w:sz w:val="21"/>
          <w:szCs w:val="21"/>
          <w:u w:val="single"/>
        </w:rPr>
        <w:t>h) Oitiva prévia da Controladoria Geral do Estado – CGE/AL;</w:t>
      </w:r>
    </w:p>
    <w:p w:rsidR="00C13725" w:rsidRDefault="00C13725" w:rsidP="00C13725">
      <w:pPr>
        <w:suppressAutoHyphens/>
        <w:spacing w:after="0" w:line="360" w:lineRule="auto"/>
        <w:ind w:left="2835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t>i)</w:t>
      </w:r>
      <w:r w:rsidRPr="003A1B3F">
        <w:rPr>
          <w:rFonts w:asciiTheme="minorHAnsi" w:hAnsiTheme="minorHAnsi" w:cstheme="minorHAnsi"/>
          <w:sz w:val="21"/>
          <w:szCs w:val="2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</w:t>
      </w:r>
      <w:r w:rsidRPr="003A1B3F">
        <w:rPr>
          <w:rFonts w:asciiTheme="minorHAnsi" w:hAnsiTheme="minorHAnsi" w:cstheme="minorHAnsi"/>
          <w:sz w:val="21"/>
          <w:szCs w:val="21"/>
        </w:rPr>
        <w:lastRenderedPageBreak/>
        <w:t xml:space="preserve">irregular da despesa, tudo mediante </w:t>
      </w:r>
      <w:proofErr w:type="gramStart"/>
      <w:r w:rsidRPr="003A1B3F">
        <w:rPr>
          <w:rFonts w:asciiTheme="minorHAnsi" w:hAnsiTheme="minorHAnsi" w:cstheme="minorHAnsi"/>
          <w:sz w:val="21"/>
          <w:szCs w:val="21"/>
        </w:rPr>
        <w:t>ampla defesa e contraditório</w:t>
      </w:r>
      <w:proofErr w:type="gramEnd"/>
      <w:r w:rsidRPr="003A1B3F">
        <w:rPr>
          <w:rFonts w:asciiTheme="minorHAnsi" w:hAnsiTheme="minorHAnsi" w:cstheme="minorHAnsi"/>
          <w:sz w:val="21"/>
          <w:szCs w:val="21"/>
        </w:rPr>
        <w:t>. (Lei nº 5.247/91, art. 158 e seguintes). (sem grifos no original)</w:t>
      </w:r>
    </w:p>
    <w:p w:rsidR="00C13725" w:rsidRPr="003A1B3F" w:rsidRDefault="00C13725" w:rsidP="00C13725">
      <w:pPr>
        <w:pStyle w:val="SemEspaamento"/>
        <w:spacing w:line="360" w:lineRule="auto"/>
        <w:ind w:firstLine="708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sz w:val="21"/>
          <w:szCs w:val="21"/>
        </w:rPr>
        <w:t>De toda a explanação e detalhamento processual, contidos no exame dos autos do presente parecer e considerando a urgência que circunstancia a contratação, alertem-se para a necessidade de informações, quais sejam:</w:t>
      </w:r>
    </w:p>
    <w:p w:rsidR="00C13725" w:rsidRPr="003A1B3F" w:rsidRDefault="00C13725" w:rsidP="00C13725">
      <w:pPr>
        <w:suppressAutoHyphens/>
        <w:spacing w:after="0" w:line="360" w:lineRule="auto"/>
        <w:ind w:left="708" w:firstLine="1"/>
        <w:contextualSpacing/>
        <w:jc w:val="both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t>I</w:t>
      </w:r>
      <w:r w:rsidRPr="003A1B3F">
        <w:rPr>
          <w:rFonts w:asciiTheme="minorHAnsi" w:hAnsiTheme="minorHAnsi" w:cstheme="minorHAnsi"/>
          <w:sz w:val="21"/>
          <w:szCs w:val="21"/>
        </w:rPr>
        <w:t xml:space="preserve">. </w:t>
      </w:r>
      <w:r w:rsidRPr="003A1B3F">
        <w:rPr>
          <w:rFonts w:asciiTheme="minorHAnsi" w:hAnsiTheme="minorHAnsi" w:cstheme="minorHAnsi"/>
          <w:b/>
          <w:sz w:val="21"/>
          <w:szCs w:val="21"/>
          <w:u w:val="single"/>
        </w:rPr>
        <w:t>CUMPRIMENTO DAS RECOMENDAÇÕES APRESENTADAS PELA PGE/AL</w:t>
      </w:r>
      <w:r w:rsidRPr="003A1B3F">
        <w:rPr>
          <w:rFonts w:asciiTheme="minorHAnsi" w:hAnsiTheme="minorHAnsi" w:cstheme="minorHAnsi"/>
          <w:sz w:val="21"/>
          <w:szCs w:val="21"/>
        </w:rPr>
        <w:t xml:space="preserve"> –</w:t>
      </w:r>
      <w:r w:rsidRPr="003A1B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A1B3F">
        <w:rPr>
          <w:rFonts w:asciiTheme="minorHAnsi" w:hAnsiTheme="minorHAnsi" w:cstheme="minorHAnsi"/>
          <w:sz w:val="21"/>
          <w:szCs w:val="21"/>
        </w:rPr>
        <w:t>Que a SESAU demonstre o cumprimento das recomendações contidas na referida Nota Técnica alíneas</w:t>
      </w:r>
      <w:r w:rsidRPr="003A1B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A1B3F">
        <w:rPr>
          <w:rFonts w:asciiTheme="minorHAnsi" w:hAnsiTheme="minorHAnsi" w:cstheme="minorHAnsi"/>
          <w:b/>
          <w:i/>
          <w:sz w:val="21"/>
          <w:szCs w:val="21"/>
        </w:rPr>
        <w:t>“a” a “i”.</w:t>
      </w:r>
      <w:r w:rsidRPr="003A1B3F">
        <w:rPr>
          <w:rFonts w:asciiTheme="minorHAnsi" w:hAnsiTheme="minorHAnsi" w:cstheme="minorHAnsi"/>
          <w:sz w:val="21"/>
          <w:szCs w:val="21"/>
        </w:rPr>
        <w:t xml:space="preserve">  </w:t>
      </w:r>
    </w:p>
    <w:p w:rsidR="00C13725" w:rsidRDefault="00C13725" w:rsidP="00C1372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472611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472611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772C3">
        <w:rPr>
          <w:rFonts w:asciiTheme="minorHAnsi" w:hAnsiTheme="minorHAnsi" w:cstheme="minorHAnsi"/>
          <w:b/>
        </w:rPr>
        <w:t xml:space="preserve"> </w:t>
      </w:r>
      <w:r w:rsidRPr="00E772C3">
        <w:rPr>
          <w:rFonts w:asciiTheme="minorHAnsi" w:hAnsiTheme="minorHAnsi" w:cstheme="minorHAnsi"/>
        </w:rPr>
        <w:t>– Quando do pagamento, que as certidões referentes à regularidade fiscal</w:t>
      </w:r>
      <w:r w:rsidR="004C5688">
        <w:rPr>
          <w:rFonts w:asciiTheme="minorHAnsi" w:hAnsiTheme="minorHAnsi" w:cstheme="minorHAnsi"/>
        </w:rPr>
        <w:t xml:space="preserve"> e trabalhista</w:t>
      </w:r>
      <w:r w:rsidRPr="00E772C3">
        <w:rPr>
          <w:rFonts w:asciiTheme="minorHAnsi" w:hAnsiTheme="minorHAnsi" w:cstheme="minorHAnsi"/>
        </w:rPr>
        <w:t>, válidas, sejam acostadas aos autos em atendimento à legislação pertinente.</w:t>
      </w:r>
    </w:p>
    <w:p w:rsidR="00C13725" w:rsidRDefault="00C13725" w:rsidP="00C13725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3A1B3F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3A1B3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3A1B3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3A1B3F">
        <w:rPr>
          <w:rFonts w:asciiTheme="minorHAnsi" w:hAnsiTheme="minorHAnsi" w:cstheme="minorHAnsi"/>
          <w:sz w:val="21"/>
          <w:szCs w:val="21"/>
        </w:rPr>
        <w:t>– Torna-se premente que se apure a conduta dos agentes públicos que, omissivamente ou comissivamente, tenha concorrido para a prática de ilícitos contra a Administração Pública, em obediência ao art. 2º, parágrafo único, inciso IV, da Lei Estadual nº 6.161/2000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400E8A" w:rsidRDefault="00400E8A" w:rsidP="00400E8A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0"/>
          <w:szCs w:val="20"/>
        </w:rPr>
        <w:t>IV</w:t>
      </w:r>
      <w:r w:rsidRPr="00BF0E97">
        <w:rPr>
          <w:rFonts w:asciiTheme="minorHAnsi" w:hAnsiTheme="minorHAnsi" w:cstheme="minorHAnsi"/>
          <w:b/>
          <w:sz w:val="20"/>
          <w:szCs w:val="20"/>
        </w:rPr>
        <w:t xml:space="preserve">. </w:t>
      </w:r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>DO CUMPRIMENTO DAS D</w:t>
      </w:r>
      <w:r w:rsidR="003945AA">
        <w:rPr>
          <w:rFonts w:asciiTheme="minorHAnsi" w:hAnsiTheme="minorHAnsi" w:cstheme="minorHAnsi"/>
          <w:b/>
          <w:sz w:val="20"/>
          <w:szCs w:val="20"/>
          <w:u w:val="single"/>
        </w:rPr>
        <w:t>ETERMINAÇÕES CONTIDAS NO ART. 57</w:t>
      </w:r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 xml:space="preserve"> DO DECRETO Nº </w:t>
      </w:r>
      <w:r w:rsidR="003945AA">
        <w:rPr>
          <w:rFonts w:asciiTheme="minorHAnsi" w:hAnsiTheme="minorHAnsi" w:cstheme="minorHAnsi"/>
          <w:b/>
          <w:sz w:val="20"/>
          <w:szCs w:val="20"/>
          <w:u w:val="single"/>
        </w:rPr>
        <w:t>57.404</w:t>
      </w:r>
      <w:r w:rsidRPr="00BF0E97">
        <w:rPr>
          <w:rFonts w:asciiTheme="minorHAnsi" w:hAnsiTheme="minorHAnsi" w:cstheme="minorHAnsi"/>
          <w:b/>
          <w:sz w:val="20"/>
          <w:szCs w:val="20"/>
          <w:u w:val="single"/>
        </w:rPr>
        <w:t>/201</w:t>
      </w:r>
      <w:r w:rsidR="003945AA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Pr="00BF0E97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BF0E97">
        <w:rPr>
          <w:rFonts w:asciiTheme="minorHAnsi" w:hAnsiTheme="minorHAnsi" w:cstheme="minorHAnsi"/>
          <w:sz w:val="20"/>
          <w:szCs w:val="20"/>
        </w:rPr>
        <w:t xml:space="preserve">Que sejam juntados aos autos as declarações e documentos relacionados no art. </w:t>
      </w:r>
      <w:r w:rsidR="00F15558">
        <w:rPr>
          <w:rFonts w:asciiTheme="minorHAnsi" w:hAnsiTheme="minorHAnsi" w:cstheme="minorHAnsi"/>
          <w:sz w:val="20"/>
          <w:szCs w:val="20"/>
        </w:rPr>
        <w:t>57</w:t>
      </w:r>
      <w:r>
        <w:rPr>
          <w:rFonts w:asciiTheme="minorHAnsi" w:hAnsiTheme="minorHAnsi" w:cstheme="minorHAnsi"/>
          <w:sz w:val="20"/>
          <w:szCs w:val="20"/>
        </w:rPr>
        <w:t xml:space="preserve"> do referido Decreto Estadual</w:t>
      </w:r>
      <w:r w:rsidR="00F15558">
        <w:rPr>
          <w:rFonts w:asciiTheme="minorHAnsi" w:hAnsiTheme="minorHAnsi" w:cstheme="minorHAnsi"/>
          <w:sz w:val="20"/>
          <w:szCs w:val="20"/>
        </w:rPr>
        <w:t>.</w:t>
      </w:r>
    </w:p>
    <w:p w:rsidR="006D1B99" w:rsidRPr="006246A8" w:rsidRDefault="006D1B99" w:rsidP="006D1B9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6246A8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</w:t>
      </w:r>
      <w:r w:rsidR="00C13725">
        <w:rPr>
          <w:rFonts w:asciiTheme="minorHAnsi" w:hAnsiTheme="minorHAnsi" w:cstheme="minorHAnsi"/>
          <w:sz w:val="21"/>
          <w:szCs w:val="21"/>
        </w:rPr>
        <w:t>I</w:t>
      </w:r>
      <w:r w:rsidR="00400E8A">
        <w:rPr>
          <w:rFonts w:asciiTheme="minorHAnsi" w:hAnsiTheme="minorHAnsi" w:cstheme="minorHAnsi"/>
          <w:sz w:val="21"/>
          <w:szCs w:val="21"/>
        </w:rPr>
        <w:t>V</w:t>
      </w:r>
      <w:r w:rsidRPr="006246A8">
        <w:rPr>
          <w:rFonts w:asciiTheme="minorHAnsi" w:hAnsiTheme="minorHAnsi" w:cstheme="minorHAnsi"/>
          <w:sz w:val="21"/>
          <w:szCs w:val="21"/>
        </w:rPr>
        <w:t xml:space="preserve">, ato contínuo, que a Secretaria promova o reconhecimento da dívida à empresa </w:t>
      </w:r>
      <w:r w:rsidRPr="006246A8">
        <w:rPr>
          <w:rFonts w:asciiTheme="minorHAnsi" w:hAnsiTheme="minorHAnsi" w:cstheme="minorHAnsi"/>
          <w:b/>
          <w:sz w:val="21"/>
          <w:szCs w:val="21"/>
        </w:rPr>
        <w:t>MACEIOTEC COMÉRCIO E SERVIÇOS DE EQUIPAMENTOS MÉDICO-HOSPITALARES (CNPJ 14.873.198/0001-22)</w:t>
      </w:r>
      <w:r w:rsidRPr="006246A8">
        <w:rPr>
          <w:rFonts w:asciiTheme="minorHAnsi" w:hAnsiTheme="minorHAnsi" w:cstheme="minorHAnsi"/>
          <w:sz w:val="21"/>
          <w:szCs w:val="21"/>
        </w:rPr>
        <w:t>, mediante pub</w:t>
      </w:r>
      <w:r w:rsidR="0066598B">
        <w:rPr>
          <w:rFonts w:asciiTheme="minorHAnsi" w:hAnsiTheme="minorHAnsi" w:cstheme="minorHAnsi"/>
          <w:sz w:val="21"/>
          <w:szCs w:val="21"/>
        </w:rPr>
        <w:t>licação do ato, conforme art. 57</w:t>
      </w:r>
      <w:r w:rsidRPr="006246A8">
        <w:rPr>
          <w:rFonts w:asciiTheme="minorHAnsi" w:hAnsiTheme="minorHAnsi" w:cstheme="minorHAnsi"/>
          <w:sz w:val="21"/>
          <w:szCs w:val="21"/>
        </w:rPr>
        <w:t>, § 3º do referido decreto.</w:t>
      </w:r>
    </w:p>
    <w:p w:rsidR="00524F29" w:rsidRPr="006246A8" w:rsidRDefault="00524F29" w:rsidP="00524F29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24F29" w:rsidRPr="006246A8" w:rsidRDefault="00FC4D72" w:rsidP="00524F2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6246A8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66598B">
        <w:rPr>
          <w:rFonts w:asciiTheme="minorHAnsi" w:hAnsiTheme="minorHAnsi" w:cstheme="minorHAnsi"/>
          <w:bCs/>
          <w:sz w:val="21"/>
          <w:szCs w:val="21"/>
        </w:rPr>
        <w:t>19</w:t>
      </w:r>
      <w:r w:rsidRPr="006246A8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66598B">
        <w:rPr>
          <w:rFonts w:asciiTheme="minorHAnsi" w:hAnsiTheme="minorHAnsi" w:cstheme="minorHAnsi"/>
          <w:bCs/>
          <w:sz w:val="21"/>
          <w:szCs w:val="21"/>
        </w:rPr>
        <w:t>fevereiro</w:t>
      </w:r>
      <w:r w:rsidRPr="006246A8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C13725">
        <w:rPr>
          <w:rFonts w:asciiTheme="minorHAnsi" w:hAnsiTheme="minorHAnsi" w:cstheme="minorHAnsi"/>
          <w:bCs/>
          <w:sz w:val="21"/>
          <w:szCs w:val="21"/>
        </w:rPr>
        <w:t>8</w:t>
      </w:r>
      <w:r w:rsidRPr="006246A8">
        <w:rPr>
          <w:rFonts w:asciiTheme="minorHAnsi" w:hAnsiTheme="minorHAnsi" w:cstheme="minorHAnsi"/>
          <w:bCs/>
          <w:sz w:val="21"/>
          <w:szCs w:val="21"/>
        </w:rPr>
        <w:t>.</w:t>
      </w:r>
    </w:p>
    <w:p w:rsidR="00524F29" w:rsidRPr="006246A8" w:rsidRDefault="00524F29" w:rsidP="00524F2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6246A8" w:rsidRDefault="00C13725" w:rsidP="00FC4D72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FC4D72" w:rsidRPr="006246A8" w:rsidRDefault="00FC4D72" w:rsidP="00FC4D72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6246A8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C13725">
        <w:rPr>
          <w:rFonts w:asciiTheme="minorHAnsi" w:hAnsiTheme="minorHAnsi" w:cstheme="minorHAnsi"/>
          <w:b/>
          <w:sz w:val="21"/>
          <w:szCs w:val="21"/>
        </w:rPr>
        <w:t>09</w:t>
      </w:r>
      <w:r w:rsidRPr="006246A8">
        <w:rPr>
          <w:rFonts w:asciiTheme="minorHAnsi" w:hAnsiTheme="minorHAnsi" w:cstheme="minorHAnsi"/>
          <w:b/>
          <w:sz w:val="21"/>
          <w:szCs w:val="21"/>
        </w:rPr>
        <w:t>-</w:t>
      </w:r>
      <w:r w:rsidR="00C13725">
        <w:rPr>
          <w:rFonts w:asciiTheme="minorHAnsi" w:hAnsiTheme="minorHAnsi" w:cstheme="minorHAnsi"/>
          <w:b/>
          <w:sz w:val="21"/>
          <w:szCs w:val="21"/>
        </w:rPr>
        <w:t>0</w:t>
      </w:r>
    </w:p>
    <w:p w:rsidR="006246A8" w:rsidRDefault="006246A8" w:rsidP="006246A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46A8" w:rsidRPr="00EA1F33" w:rsidRDefault="006246A8" w:rsidP="006246A8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6246A8" w:rsidRPr="00EA1F33" w:rsidRDefault="006246A8" w:rsidP="006246A8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6246A8" w:rsidRPr="00EA1F33" w:rsidRDefault="006246A8" w:rsidP="006246A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6246A8" w:rsidRPr="00EA1F33" w:rsidRDefault="006246A8" w:rsidP="006246A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6246A8" w:rsidRDefault="00FC4D72" w:rsidP="006246A8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  <w:u w:val="single"/>
        </w:rPr>
      </w:pPr>
    </w:p>
    <w:sectPr w:rsidR="00FC4D72" w:rsidRPr="006246A8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3900" w:rsidRDefault="007B3900" w:rsidP="003068B9">
      <w:pPr>
        <w:spacing w:after="0" w:line="240" w:lineRule="auto"/>
      </w:pPr>
      <w:r>
        <w:separator/>
      </w:r>
    </w:p>
  </w:endnote>
  <w:endnote w:type="continuationSeparator" w:id="1">
    <w:p w:rsidR="007B3900" w:rsidRDefault="007B390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3900" w:rsidRDefault="007B3900" w:rsidP="003068B9">
      <w:pPr>
        <w:spacing w:after="0" w:line="240" w:lineRule="auto"/>
      </w:pPr>
      <w:r>
        <w:separator/>
      </w:r>
    </w:p>
  </w:footnote>
  <w:footnote w:type="continuationSeparator" w:id="1">
    <w:p w:rsidR="007B3900" w:rsidRDefault="007B390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7D2B" w:rsidRDefault="008F388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C77D2B" w:rsidRPr="003068B9" w:rsidRDefault="00C77D2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77D2B" w:rsidRPr="0098367C" w:rsidRDefault="00C77D2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0E142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5EE3"/>
    <w:rsid w:val="00016154"/>
    <w:rsid w:val="0002351E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1421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64C9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B75"/>
    <w:rsid w:val="00236468"/>
    <w:rsid w:val="00241622"/>
    <w:rsid w:val="002427E1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554"/>
    <w:rsid w:val="00264961"/>
    <w:rsid w:val="00270778"/>
    <w:rsid w:val="0027144E"/>
    <w:rsid w:val="00273191"/>
    <w:rsid w:val="00273937"/>
    <w:rsid w:val="00274702"/>
    <w:rsid w:val="00274B1C"/>
    <w:rsid w:val="00276586"/>
    <w:rsid w:val="00276B82"/>
    <w:rsid w:val="002774B8"/>
    <w:rsid w:val="00277DDC"/>
    <w:rsid w:val="00280BA8"/>
    <w:rsid w:val="00281BBC"/>
    <w:rsid w:val="0028201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270F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2DC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775BC"/>
    <w:rsid w:val="0038290C"/>
    <w:rsid w:val="0038737C"/>
    <w:rsid w:val="00390D95"/>
    <w:rsid w:val="00392B91"/>
    <w:rsid w:val="003945AA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C7299"/>
    <w:rsid w:val="003D0B7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0E8A"/>
    <w:rsid w:val="00405958"/>
    <w:rsid w:val="004067CC"/>
    <w:rsid w:val="00411143"/>
    <w:rsid w:val="0041259D"/>
    <w:rsid w:val="00414008"/>
    <w:rsid w:val="00415CD6"/>
    <w:rsid w:val="004163D0"/>
    <w:rsid w:val="00417191"/>
    <w:rsid w:val="004179A5"/>
    <w:rsid w:val="00420AEB"/>
    <w:rsid w:val="00421F20"/>
    <w:rsid w:val="00422190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4683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5688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8A8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A13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5F3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46A8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B5D"/>
    <w:rsid w:val="00657D92"/>
    <w:rsid w:val="00662E59"/>
    <w:rsid w:val="00664169"/>
    <w:rsid w:val="0066598B"/>
    <w:rsid w:val="00666CDB"/>
    <w:rsid w:val="006701C7"/>
    <w:rsid w:val="0067094A"/>
    <w:rsid w:val="0067178E"/>
    <w:rsid w:val="00672DD2"/>
    <w:rsid w:val="00677801"/>
    <w:rsid w:val="00682DE5"/>
    <w:rsid w:val="00684A9E"/>
    <w:rsid w:val="00684DE9"/>
    <w:rsid w:val="00686617"/>
    <w:rsid w:val="0068704E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6614"/>
    <w:rsid w:val="006A7577"/>
    <w:rsid w:val="006B0F9C"/>
    <w:rsid w:val="006B0FDC"/>
    <w:rsid w:val="006B2CF7"/>
    <w:rsid w:val="006B67DF"/>
    <w:rsid w:val="006B697B"/>
    <w:rsid w:val="006C5669"/>
    <w:rsid w:val="006D1B9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3900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5DF"/>
    <w:rsid w:val="007F3370"/>
    <w:rsid w:val="007F365F"/>
    <w:rsid w:val="007F79C0"/>
    <w:rsid w:val="00803BA3"/>
    <w:rsid w:val="008049A3"/>
    <w:rsid w:val="00806802"/>
    <w:rsid w:val="008109EF"/>
    <w:rsid w:val="008115CB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43A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3C95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013"/>
    <w:rsid w:val="008E4CC7"/>
    <w:rsid w:val="008E65B4"/>
    <w:rsid w:val="008F092E"/>
    <w:rsid w:val="008F2650"/>
    <w:rsid w:val="008F2EEA"/>
    <w:rsid w:val="008F355A"/>
    <w:rsid w:val="008F385D"/>
    <w:rsid w:val="008F388C"/>
    <w:rsid w:val="00900754"/>
    <w:rsid w:val="00903229"/>
    <w:rsid w:val="00904733"/>
    <w:rsid w:val="00905F89"/>
    <w:rsid w:val="00914762"/>
    <w:rsid w:val="00914C50"/>
    <w:rsid w:val="00914DDE"/>
    <w:rsid w:val="009169B6"/>
    <w:rsid w:val="00917F28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52DB"/>
    <w:rsid w:val="00960CB5"/>
    <w:rsid w:val="00961DB8"/>
    <w:rsid w:val="009629C8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1392"/>
    <w:rsid w:val="00A15AED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5AB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7D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0B9B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725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44755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66B14"/>
    <w:rsid w:val="00C72B98"/>
    <w:rsid w:val="00C74397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4764A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E0E"/>
    <w:rsid w:val="00E6255C"/>
    <w:rsid w:val="00E643E8"/>
    <w:rsid w:val="00E643F2"/>
    <w:rsid w:val="00E6454B"/>
    <w:rsid w:val="00E64600"/>
    <w:rsid w:val="00E6500E"/>
    <w:rsid w:val="00E657DD"/>
    <w:rsid w:val="00E669DF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2F23"/>
    <w:rsid w:val="00EA3A8D"/>
    <w:rsid w:val="00EA6787"/>
    <w:rsid w:val="00EB2171"/>
    <w:rsid w:val="00EB2528"/>
    <w:rsid w:val="00EB30B3"/>
    <w:rsid w:val="00EB6F91"/>
    <w:rsid w:val="00EC17C3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558"/>
    <w:rsid w:val="00F15790"/>
    <w:rsid w:val="00F1585F"/>
    <w:rsid w:val="00F267E1"/>
    <w:rsid w:val="00F37CB6"/>
    <w:rsid w:val="00F37F0F"/>
    <w:rsid w:val="00F4104B"/>
    <w:rsid w:val="00F410E0"/>
    <w:rsid w:val="00F43D0B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B2F3E"/>
    <w:rsid w:val="00FC41C3"/>
    <w:rsid w:val="00FC4D72"/>
    <w:rsid w:val="00FC7CF5"/>
    <w:rsid w:val="00FD1EE8"/>
    <w:rsid w:val="00FE137B"/>
    <w:rsid w:val="00FE220F"/>
    <w:rsid w:val="00FE23AB"/>
    <w:rsid w:val="00FE481B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AEE55-55A8-4EC1-9A8E-B4ACB6D13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1061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2018-02-19T14:01:00Z</cp:lastPrinted>
  <dcterms:created xsi:type="dcterms:W3CDTF">2018-02-19T14:02:00Z</dcterms:created>
  <dcterms:modified xsi:type="dcterms:W3CDTF">2018-02-19T14:02:00Z</dcterms:modified>
</cp:coreProperties>
</file>