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CDD" w:rsidRPr="00671CF5" w:rsidRDefault="00357CDD" w:rsidP="00357CDD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671CF5">
        <w:rPr>
          <w:rFonts w:ascii="Arial" w:eastAsia="Arial" w:hAnsi="Arial" w:cs="Arial"/>
          <w:b/>
          <w:sz w:val="20"/>
          <w:szCs w:val="20"/>
        </w:rPr>
        <w:t>PROCESSO</w:t>
      </w:r>
      <w:r w:rsidRPr="00671CF5">
        <w:rPr>
          <w:rFonts w:ascii="Arial" w:eastAsia="Arial" w:hAnsi="Arial" w:cs="Arial"/>
          <w:sz w:val="20"/>
          <w:szCs w:val="20"/>
        </w:rPr>
        <w:t xml:space="preserve"> nº 20105 – </w:t>
      </w:r>
      <w:r>
        <w:rPr>
          <w:rFonts w:ascii="Arial" w:eastAsia="Arial" w:hAnsi="Arial" w:cs="Arial"/>
          <w:sz w:val="20"/>
          <w:szCs w:val="20"/>
        </w:rPr>
        <w:t>006831</w:t>
      </w:r>
      <w:r w:rsidRPr="00671CF5">
        <w:rPr>
          <w:rFonts w:ascii="Arial" w:eastAsia="Arial" w:hAnsi="Arial" w:cs="Arial"/>
          <w:sz w:val="20"/>
          <w:szCs w:val="20"/>
        </w:rPr>
        <w:t>/2015</w:t>
      </w:r>
    </w:p>
    <w:p w:rsidR="00357CDD" w:rsidRPr="00671CF5" w:rsidRDefault="00357CDD" w:rsidP="00357CDD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671CF5">
        <w:rPr>
          <w:rFonts w:ascii="Arial" w:eastAsia="Arial" w:hAnsi="Arial" w:cs="Arial"/>
          <w:b/>
          <w:sz w:val="20"/>
          <w:szCs w:val="20"/>
        </w:rPr>
        <w:t>INTERESSADO:</w:t>
      </w:r>
      <w:r w:rsidRPr="00671CF5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Diego de Melo Carvalho</w:t>
      </w:r>
    </w:p>
    <w:p w:rsidR="00357CDD" w:rsidRPr="00671CF5" w:rsidRDefault="00357CDD" w:rsidP="00357CDD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671CF5">
        <w:rPr>
          <w:rFonts w:ascii="Arial" w:eastAsia="Arial" w:hAnsi="Arial" w:cs="Arial"/>
          <w:b/>
          <w:sz w:val="20"/>
          <w:szCs w:val="20"/>
        </w:rPr>
        <w:t>ASSUNTO:</w:t>
      </w:r>
      <w:r w:rsidRPr="00671CF5">
        <w:rPr>
          <w:rFonts w:ascii="Arial" w:eastAsia="Arial" w:hAnsi="Arial" w:cs="Arial"/>
          <w:sz w:val="20"/>
          <w:szCs w:val="20"/>
        </w:rPr>
        <w:t xml:space="preserve"> Indenização por apreensão de </w:t>
      </w:r>
      <w:r w:rsidR="00360D0F">
        <w:rPr>
          <w:rFonts w:ascii="Arial" w:hAnsi="Arial" w:cs="Arial"/>
          <w:sz w:val="20"/>
          <w:szCs w:val="20"/>
        </w:rPr>
        <w:t>drogas Ilícitas</w:t>
      </w:r>
      <w:r w:rsidR="00FD4F9E" w:rsidRPr="00671CF5">
        <w:rPr>
          <w:rFonts w:ascii="Arial" w:eastAsia="Arial" w:hAnsi="Arial" w:cs="Arial"/>
          <w:sz w:val="20"/>
          <w:szCs w:val="20"/>
        </w:rPr>
        <w:t xml:space="preserve"> </w:t>
      </w:r>
      <w:r w:rsidRPr="00671CF5">
        <w:rPr>
          <w:rFonts w:ascii="Arial" w:eastAsia="Arial" w:hAnsi="Arial" w:cs="Arial"/>
          <w:sz w:val="20"/>
          <w:szCs w:val="20"/>
        </w:rPr>
        <w:t>.</w:t>
      </w:r>
    </w:p>
    <w:p w:rsidR="00357CDD" w:rsidRPr="00671CF5" w:rsidRDefault="00357CDD" w:rsidP="00357CDD">
      <w:pPr>
        <w:spacing w:after="0" w:line="360" w:lineRule="auto"/>
        <w:rPr>
          <w:rFonts w:ascii="Arial" w:hAnsi="Arial" w:cs="Arial"/>
          <w:bCs/>
          <w:color w:val="FF0000"/>
          <w:sz w:val="20"/>
          <w:szCs w:val="20"/>
        </w:rPr>
      </w:pPr>
    </w:p>
    <w:p w:rsidR="00357CDD" w:rsidRPr="00671CF5" w:rsidRDefault="00357CDD" w:rsidP="00357CD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671CF5">
        <w:rPr>
          <w:rFonts w:ascii="Arial" w:hAnsi="Arial" w:cs="Arial"/>
          <w:b/>
          <w:bCs/>
          <w:sz w:val="20"/>
          <w:szCs w:val="20"/>
        </w:rPr>
        <w:t>PARECER TÉCNICO</w:t>
      </w:r>
    </w:p>
    <w:p w:rsidR="00357CDD" w:rsidRPr="00671CF5" w:rsidRDefault="00357CDD" w:rsidP="00357CDD">
      <w:pPr>
        <w:spacing w:after="0" w:line="360" w:lineRule="auto"/>
        <w:ind w:firstLine="851"/>
        <w:rPr>
          <w:rFonts w:ascii="Arial" w:hAnsi="Arial" w:cs="Arial"/>
          <w:sz w:val="20"/>
          <w:szCs w:val="20"/>
        </w:rPr>
      </w:pPr>
    </w:p>
    <w:p w:rsidR="00357CDD" w:rsidRPr="00671CF5" w:rsidRDefault="00357CDD" w:rsidP="00357CDD">
      <w:pPr>
        <w:spacing w:after="0" w:line="360" w:lineRule="auto"/>
        <w:ind w:firstLine="851"/>
        <w:jc w:val="both"/>
        <w:rPr>
          <w:rFonts w:ascii="Arial" w:eastAsia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 xml:space="preserve">Trata-se do Processo Administrativo nº </w:t>
      </w:r>
      <w:r>
        <w:rPr>
          <w:rFonts w:ascii="Arial" w:eastAsia="Arial" w:hAnsi="Arial" w:cs="Arial"/>
          <w:sz w:val="20"/>
          <w:szCs w:val="20"/>
        </w:rPr>
        <w:t>20105 - 006831</w:t>
      </w:r>
      <w:r w:rsidRPr="00671CF5">
        <w:rPr>
          <w:rFonts w:ascii="Arial" w:eastAsia="Arial" w:hAnsi="Arial" w:cs="Arial"/>
          <w:sz w:val="20"/>
          <w:szCs w:val="20"/>
        </w:rPr>
        <w:t>/2015</w:t>
      </w:r>
      <w:r w:rsidRPr="00671CF5">
        <w:rPr>
          <w:rFonts w:ascii="Arial" w:hAnsi="Arial" w:cs="Arial"/>
          <w:sz w:val="20"/>
          <w:szCs w:val="20"/>
        </w:rPr>
        <w:t xml:space="preserve">, em 01 (um) volume, com </w:t>
      </w:r>
      <w:r>
        <w:rPr>
          <w:rFonts w:ascii="Arial" w:hAnsi="Arial" w:cs="Arial"/>
          <w:sz w:val="20"/>
          <w:szCs w:val="20"/>
        </w:rPr>
        <w:t>51</w:t>
      </w:r>
      <w:r w:rsidR="00360D0F">
        <w:rPr>
          <w:rFonts w:ascii="Arial" w:hAnsi="Arial" w:cs="Arial"/>
          <w:sz w:val="20"/>
          <w:szCs w:val="20"/>
        </w:rPr>
        <w:t xml:space="preserve"> </w:t>
      </w:r>
      <w:r w:rsidRPr="00671CF5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cinqüenta e uma</w:t>
      </w:r>
      <w:r w:rsidRPr="00671CF5">
        <w:rPr>
          <w:rFonts w:ascii="Arial" w:hAnsi="Arial" w:cs="Arial"/>
          <w:sz w:val="20"/>
          <w:szCs w:val="20"/>
        </w:rPr>
        <w:t>) folhas, referente à solicitação de</w:t>
      </w:r>
      <w:r w:rsidRPr="00671CF5">
        <w:rPr>
          <w:rFonts w:ascii="Arial" w:eastAsia="Arial" w:hAnsi="Arial" w:cs="Arial"/>
          <w:sz w:val="20"/>
          <w:szCs w:val="20"/>
        </w:rPr>
        <w:t xml:space="preserve"> pagamento de verba de caráter indenizatório por apreensão de </w:t>
      </w:r>
      <w:r w:rsidR="00FD4F9E">
        <w:rPr>
          <w:rFonts w:ascii="Arial" w:hAnsi="Arial" w:cs="Arial"/>
          <w:sz w:val="20"/>
          <w:szCs w:val="20"/>
        </w:rPr>
        <w:t>drogas Ilícitas</w:t>
      </w:r>
      <w:r w:rsidRPr="00671CF5">
        <w:rPr>
          <w:rFonts w:ascii="Arial" w:eastAsia="Arial" w:hAnsi="Arial" w:cs="Arial"/>
          <w:sz w:val="20"/>
          <w:szCs w:val="20"/>
        </w:rPr>
        <w:t xml:space="preserve">, realizada por </w:t>
      </w:r>
      <w:r>
        <w:rPr>
          <w:rFonts w:ascii="Arial" w:eastAsia="Arial" w:hAnsi="Arial" w:cs="Arial"/>
          <w:sz w:val="20"/>
          <w:szCs w:val="20"/>
        </w:rPr>
        <w:t>Diego de Melo Carvalho</w:t>
      </w:r>
      <w:r w:rsidRPr="00671CF5">
        <w:rPr>
          <w:rFonts w:ascii="Arial" w:eastAsia="Arial" w:hAnsi="Arial" w:cs="Arial"/>
          <w:sz w:val="20"/>
          <w:szCs w:val="20"/>
        </w:rPr>
        <w:t xml:space="preserve">  – M</w:t>
      </w:r>
      <w:r>
        <w:rPr>
          <w:rFonts w:ascii="Arial" w:eastAsia="Arial" w:hAnsi="Arial" w:cs="Arial"/>
          <w:sz w:val="20"/>
          <w:szCs w:val="20"/>
        </w:rPr>
        <w:t>atrícula nº 214-3</w:t>
      </w:r>
      <w:r w:rsidRPr="00671CF5">
        <w:rPr>
          <w:rFonts w:ascii="Arial" w:eastAsia="Arial" w:hAnsi="Arial" w:cs="Arial"/>
          <w:sz w:val="20"/>
          <w:szCs w:val="20"/>
        </w:rPr>
        <w:t>.</w:t>
      </w:r>
    </w:p>
    <w:p w:rsidR="00357CDD" w:rsidRPr="00671CF5" w:rsidRDefault="00357CDD" w:rsidP="00357CDD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 xml:space="preserve">Os autos foram encaminhados a esta </w:t>
      </w:r>
      <w:r w:rsidRPr="00671CF5">
        <w:rPr>
          <w:rFonts w:ascii="Arial" w:hAnsi="Arial" w:cs="Arial"/>
          <w:b/>
          <w:sz w:val="20"/>
          <w:szCs w:val="20"/>
        </w:rPr>
        <w:t>Controladoria Geral do Estado – CGE</w:t>
      </w:r>
      <w:r w:rsidRPr="00671CF5">
        <w:rPr>
          <w:rFonts w:ascii="Arial" w:hAnsi="Arial" w:cs="Arial"/>
          <w:sz w:val="20"/>
          <w:szCs w:val="20"/>
        </w:rPr>
        <w:t xml:space="preserve"> para análise e parecer técnico.</w:t>
      </w:r>
    </w:p>
    <w:p w:rsidR="00357CDD" w:rsidRPr="00671CF5" w:rsidRDefault="00357CDD" w:rsidP="00357CDD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20"/>
          <w:szCs w:val="20"/>
        </w:rPr>
      </w:pPr>
    </w:p>
    <w:p w:rsidR="00357CDD" w:rsidRPr="00671CF5" w:rsidRDefault="00357CDD" w:rsidP="00357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71CF5">
        <w:rPr>
          <w:rFonts w:ascii="Arial" w:hAnsi="Arial" w:cs="Arial"/>
          <w:b/>
          <w:sz w:val="20"/>
          <w:szCs w:val="20"/>
        </w:rPr>
        <w:t>1 - RELATÓRIO</w:t>
      </w:r>
    </w:p>
    <w:p w:rsidR="00357CDD" w:rsidRPr="00671CF5" w:rsidRDefault="00357CDD" w:rsidP="00357CDD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357CDD" w:rsidRPr="00671CF5" w:rsidRDefault="00357CDD" w:rsidP="00357CDD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71CF5">
        <w:rPr>
          <w:rFonts w:ascii="Arial" w:hAnsi="Arial" w:cs="Arial"/>
          <w:b/>
          <w:sz w:val="20"/>
          <w:szCs w:val="20"/>
          <w:u w:val="single"/>
        </w:rPr>
        <w:t>I - PRELIMINARMENTE</w:t>
      </w:r>
    </w:p>
    <w:p w:rsidR="00357CDD" w:rsidRPr="00671CF5" w:rsidRDefault="00357CDD" w:rsidP="00357CDD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357CDD" w:rsidRPr="00671CF5" w:rsidRDefault="00357CDD" w:rsidP="00357CDD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>Observa-se que o processo de</w:t>
      </w:r>
      <w:r w:rsidRPr="00671CF5">
        <w:rPr>
          <w:rFonts w:ascii="Arial" w:eastAsia="Arial" w:hAnsi="Arial" w:cs="Arial"/>
          <w:sz w:val="20"/>
          <w:szCs w:val="20"/>
        </w:rPr>
        <w:t xml:space="preserve"> pagamento de verba de caráter indenizatório </w:t>
      </w:r>
      <w:r w:rsidRPr="00671CF5">
        <w:rPr>
          <w:rFonts w:ascii="Arial" w:hAnsi="Arial" w:cs="Arial"/>
          <w:sz w:val="20"/>
          <w:szCs w:val="20"/>
        </w:rPr>
        <w:t xml:space="preserve">por apreensões de </w:t>
      </w:r>
      <w:r w:rsidR="00FD4F9E">
        <w:rPr>
          <w:rFonts w:ascii="Arial" w:hAnsi="Arial" w:cs="Arial"/>
          <w:sz w:val="20"/>
          <w:szCs w:val="20"/>
        </w:rPr>
        <w:t>drogas Ilícitas</w:t>
      </w:r>
      <w:r w:rsidR="00FD4F9E" w:rsidRPr="00671CF5">
        <w:rPr>
          <w:rFonts w:ascii="Arial" w:hAnsi="Arial" w:cs="Arial"/>
          <w:sz w:val="20"/>
          <w:szCs w:val="20"/>
        </w:rPr>
        <w:t xml:space="preserve"> </w:t>
      </w:r>
      <w:r w:rsidRPr="00671CF5">
        <w:rPr>
          <w:rFonts w:ascii="Arial" w:hAnsi="Arial" w:cs="Arial"/>
          <w:sz w:val="20"/>
          <w:szCs w:val="20"/>
        </w:rPr>
        <w:t xml:space="preserve">encontra-se em conformidade </w:t>
      </w:r>
      <w:r>
        <w:rPr>
          <w:rFonts w:ascii="Arial" w:hAnsi="Arial" w:cs="Arial"/>
          <w:sz w:val="20"/>
          <w:szCs w:val="20"/>
        </w:rPr>
        <w:t xml:space="preserve">ao que preconiza a Lei Estadual </w:t>
      </w:r>
      <w:r w:rsidRPr="00671CF5">
        <w:rPr>
          <w:rFonts w:ascii="Arial" w:hAnsi="Arial" w:cs="Arial"/>
          <w:sz w:val="20"/>
          <w:szCs w:val="20"/>
        </w:rPr>
        <w:t>nº 7.313/2011, regulamentada pelo Decreto Estadual nº 17.760/2012, e alterações dadas pela Lei nº 7.550/2013.</w:t>
      </w:r>
    </w:p>
    <w:p w:rsidR="00357CDD" w:rsidRPr="00671CF5" w:rsidRDefault="00357CDD" w:rsidP="00357CDD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357CDD" w:rsidRPr="00671CF5" w:rsidRDefault="00357CDD" w:rsidP="00357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671CF5">
        <w:rPr>
          <w:rFonts w:ascii="Arial" w:hAnsi="Arial" w:cs="Arial"/>
          <w:b/>
          <w:sz w:val="20"/>
          <w:szCs w:val="20"/>
        </w:rPr>
        <w:t xml:space="preserve">2 – DO EXAME DOS AUTOS </w:t>
      </w:r>
    </w:p>
    <w:p w:rsidR="00357CDD" w:rsidRPr="00671CF5" w:rsidRDefault="00357CDD" w:rsidP="00357CDD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 xml:space="preserve">    </w:t>
      </w:r>
    </w:p>
    <w:p w:rsidR="00357CDD" w:rsidRPr="00671CF5" w:rsidRDefault="00357CDD" w:rsidP="00357CDD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671CF5">
        <w:rPr>
          <w:rFonts w:ascii="Arial" w:hAnsi="Arial" w:cs="Arial"/>
          <w:b/>
          <w:i/>
          <w:sz w:val="20"/>
          <w:szCs w:val="20"/>
        </w:rPr>
        <w:t>“análise e emissão de parecer técnico”</w:t>
      </w:r>
      <w:r w:rsidRPr="00671CF5">
        <w:rPr>
          <w:rFonts w:ascii="Arial" w:hAnsi="Arial" w:cs="Arial"/>
          <w:b/>
          <w:sz w:val="20"/>
          <w:szCs w:val="20"/>
        </w:rPr>
        <w:t>,</w:t>
      </w:r>
      <w:r w:rsidRPr="00671CF5">
        <w:rPr>
          <w:rFonts w:ascii="Arial" w:hAnsi="Arial" w:cs="Arial"/>
          <w:sz w:val="20"/>
          <w:szCs w:val="20"/>
        </w:rPr>
        <w:t xml:space="preserve"> conforme requerido pela Superintendência de Auditagem desta CGE/AL (fls. </w:t>
      </w:r>
      <w:r>
        <w:rPr>
          <w:rFonts w:ascii="Arial" w:hAnsi="Arial" w:cs="Arial"/>
          <w:sz w:val="20"/>
          <w:szCs w:val="20"/>
        </w:rPr>
        <w:t>51</w:t>
      </w:r>
      <w:r w:rsidRPr="00671CF5">
        <w:rPr>
          <w:rFonts w:ascii="Arial" w:hAnsi="Arial" w:cs="Arial"/>
          <w:sz w:val="20"/>
          <w:szCs w:val="20"/>
        </w:rPr>
        <w:t xml:space="preserve">). </w:t>
      </w:r>
    </w:p>
    <w:p w:rsidR="00357CDD" w:rsidRPr="00671CF5" w:rsidRDefault="00357CDD" w:rsidP="00357CDD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>Atendo-se à disciplina estabelecida pela Lei e Decreto Estaduais acima citados, confere-se que o presente Processo Administrativo foi instruído como segue:</w:t>
      </w:r>
    </w:p>
    <w:p w:rsidR="00357CDD" w:rsidRDefault="00357CDD" w:rsidP="00357CDD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>Às fls. 02</w:t>
      </w:r>
      <w:r>
        <w:rPr>
          <w:rFonts w:ascii="Arial" w:hAnsi="Arial" w:cs="Arial"/>
          <w:sz w:val="20"/>
          <w:szCs w:val="20"/>
        </w:rPr>
        <w:t>,</w:t>
      </w:r>
      <w:r w:rsidRPr="00671CF5">
        <w:rPr>
          <w:rFonts w:ascii="Arial" w:hAnsi="Arial" w:cs="Arial"/>
          <w:sz w:val="20"/>
          <w:szCs w:val="20"/>
        </w:rPr>
        <w:t xml:space="preserve"> Requerimento </w:t>
      </w:r>
      <w:r>
        <w:rPr>
          <w:rFonts w:ascii="Arial" w:hAnsi="Arial" w:cs="Arial"/>
          <w:sz w:val="20"/>
          <w:szCs w:val="20"/>
        </w:rPr>
        <w:t>sem numero,</w:t>
      </w:r>
      <w:r w:rsidRPr="00671CF5">
        <w:rPr>
          <w:rFonts w:ascii="Arial" w:hAnsi="Arial" w:cs="Arial"/>
          <w:sz w:val="20"/>
          <w:szCs w:val="20"/>
        </w:rPr>
        <w:t xml:space="preserve"> de </w:t>
      </w:r>
      <w:r>
        <w:rPr>
          <w:rFonts w:ascii="Arial" w:hAnsi="Arial" w:cs="Arial"/>
          <w:sz w:val="20"/>
          <w:szCs w:val="20"/>
        </w:rPr>
        <w:t>1</w:t>
      </w:r>
      <w:r w:rsidRPr="00671CF5">
        <w:rPr>
          <w:rFonts w:ascii="Arial" w:hAnsi="Arial" w:cs="Arial"/>
          <w:sz w:val="20"/>
          <w:szCs w:val="20"/>
        </w:rPr>
        <w:t xml:space="preserve">3/11/2015, solicitando a concessão de indenização por apreensão de </w:t>
      </w:r>
      <w:r w:rsidR="00474172">
        <w:rPr>
          <w:rFonts w:ascii="Arial" w:hAnsi="Arial" w:cs="Arial"/>
          <w:sz w:val="20"/>
          <w:szCs w:val="20"/>
        </w:rPr>
        <w:t>drogas Ilícitas</w:t>
      </w:r>
      <w:r>
        <w:rPr>
          <w:rFonts w:ascii="Arial" w:hAnsi="Arial" w:cs="Arial"/>
          <w:sz w:val="20"/>
          <w:szCs w:val="20"/>
        </w:rPr>
        <w:t>, listando o</w:t>
      </w:r>
      <w:r w:rsidRPr="00671CF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requerente participante</w:t>
      </w:r>
      <w:r w:rsidRPr="00671CF5">
        <w:rPr>
          <w:rFonts w:ascii="Arial" w:hAnsi="Arial" w:cs="Arial"/>
          <w:sz w:val="20"/>
          <w:szCs w:val="20"/>
        </w:rPr>
        <w:t xml:space="preserve"> da apreensão, a</w:t>
      </w:r>
      <w:r w:rsidR="00474172">
        <w:rPr>
          <w:rFonts w:ascii="Arial" w:hAnsi="Arial" w:cs="Arial"/>
          <w:sz w:val="20"/>
          <w:szCs w:val="20"/>
        </w:rPr>
        <w:t>s</w:t>
      </w:r>
      <w:r w:rsidRPr="00671CF5">
        <w:rPr>
          <w:rFonts w:ascii="Arial" w:hAnsi="Arial" w:cs="Arial"/>
          <w:sz w:val="20"/>
          <w:szCs w:val="20"/>
        </w:rPr>
        <w:t xml:space="preserve"> </w:t>
      </w:r>
      <w:r w:rsidR="00474172">
        <w:rPr>
          <w:rFonts w:ascii="Arial" w:hAnsi="Arial" w:cs="Arial"/>
          <w:sz w:val="20"/>
          <w:szCs w:val="20"/>
        </w:rPr>
        <w:t>drogas</w:t>
      </w:r>
      <w:r w:rsidRPr="00671CF5">
        <w:rPr>
          <w:rFonts w:ascii="Arial" w:hAnsi="Arial" w:cs="Arial"/>
          <w:sz w:val="20"/>
          <w:szCs w:val="20"/>
        </w:rPr>
        <w:t xml:space="preserve"> apreendida</w:t>
      </w:r>
      <w:r w:rsidR="00474172">
        <w:rPr>
          <w:rFonts w:ascii="Arial" w:hAnsi="Arial" w:cs="Arial"/>
          <w:sz w:val="20"/>
          <w:szCs w:val="20"/>
        </w:rPr>
        <w:t>s</w:t>
      </w:r>
      <w:r w:rsidRPr="00671CF5">
        <w:rPr>
          <w:rFonts w:ascii="Arial" w:hAnsi="Arial" w:cs="Arial"/>
          <w:sz w:val="20"/>
          <w:szCs w:val="20"/>
        </w:rPr>
        <w:t xml:space="preserve">, </w:t>
      </w:r>
      <w:r w:rsidR="00474172">
        <w:rPr>
          <w:rFonts w:ascii="Arial" w:hAnsi="Arial" w:cs="Arial"/>
          <w:sz w:val="20"/>
          <w:szCs w:val="20"/>
        </w:rPr>
        <w:t>Cocaina, 39 (trinta e nove gramas)</w:t>
      </w:r>
      <w:r w:rsidR="00993E5A">
        <w:rPr>
          <w:rFonts w:ascii="Arial" w:hAnsi="Arial" w:cs="Arial"/>
          <w:sz w:val="20"/>
          <w:szCs w:val="20"/>
        </w:rPr>
        <w:t>,</w:t>
      </w:r>
      <w:r w:rsidR="00474172">
        <w:rPr>
          <w:rFonts w:ascii="Arial" w:hAnsi="Arial" w:cs="Arial"/>
          <w:sz w:val="20"/>
          <w:szCs w:val="20"/>
        </w:rPr>
        <w:t xml:space="preserve"> 17,390 (dezessete  quilogramas e trezentos e noventa gramas) de Maconha</w:t>
      </w:r>
      <w:r w:rsidR="009A5B94">
        <w:rPr>
          <w:rFonts w:ascii="Arial" w:hAnsi="Arial" w:cs="Arial"/>
          <w:sz w:val="20"/>
          <w:szCs w:val="20"/>
        </w:rPr>
        <w:t xml:space="preserve"> e dentre</w:t>
      </w:r>
      <w:r w:rsidR="00993E5A">
        <w:rPr>
          <w:rFonts w:ascii="Arial" w:hAnsi="Arial" w:cs="Arial"/>
          <w:sz w:val="20"/>
          <w:szCs w:val="20"/>
        </w:rPr>
        <w:t xml:space="preserve"> outros</w:t>
      </w:r>
      <w:r w:rsidR="009A5B94">
        <w:rPr>
          <w:rFonts w:ascii="Arial" w:hAnsi="Arial" w:cs="Arial"/>
          <w:sz w:val="20"/>
          <w:szCs w:val="20"/>
        </w:rPr>
        <w:t xml:space="preserve"> objetos</w:t>
      </w:r>
      <w:r w:rsidRPr="00671CF5">
        <w:rPr>
          <w:rFonts w:ascii="Arial" w:hAnsi="Arial" w:cs="Arial"/>
          <w:sz w:val="20"/>
          <w:szCs w:val="20"/>
        </w:rPr>
        <w:t xml:space="preserve">, encaminhando ao superior Delegado </w:t>
      </w:r>
      <w:r w:rsidR="00474172">
        <w:rPr>
          <w:rFonts w:ascii="Arial" w:hAnsi="Arial" w:cs="Arial"/>
          <w:sz w:val="20"/>
          <w:szCs w:val="20"/>
        </w:rPr>
        <w:t xml:space="preserve">Geral </w:t>
      </w:r>
      <w:r w:rsidRPr="00671CF5">
        <w:rPr>
          <w:rFonts w:ascii="Arial" w:hAnsi="Arial" w:cs="Arial"/>
          <w:sz w:val="20"/>
          <w:szCs w:val="20"/>
        </w:rPr>
        <w:t>da Polícia Civil/AL.</w:t>
      </w:r>
    </w:p>
    <w:p w:rsidR="000962DB" w:rsidRPr="000962DB" w:rsidRDefault="000962DB" w:rsidP="000962DB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fls. </w:t>
      </w:r>
      <w:r w:rsidRPr="00671CF5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>3-09</w:t>
      </w:r>
      <w:r w:rsidRPr="00671CF5">
        <w:rPr>
          <w:rFonts w:ascii="Arial" w:hAnsi="Arial" w:cs="Arial"/>
          <w:sz w:val="20"/>
          <w:szCs w:val="20"/>
        </w:rPr>
        <w:t xml:space="preserve"> observa-se </w:t>
      </w:r>
      <w:r>
        <w:rPr>
          <w:rFonts w:ascii="Arial" w:hAnsi="Arial" w:cs="Arial"/>
          <w:sz w:val="20"/>
          <w:szCs w:val="20"/>
        </w:rPr>
        <w:t>cópia da Lei nº 7.313, de 20/12/2011, referente a concessão de verba de caráter indenizatório aos policiais militares e civis que apreenderem armas de fogo e drogas ilegais</w:t>
      </w:r>
      <w:r w:rsidRPr="00671CF5">
        <w:rPr>
          <w:rFonts w:ascii="Arial" w:hAnsi="Arial" w:cs="Arial"/>
          <w:sz w:val="20"/>
          <w:szCs w:val="20"/>
        </w:rPr>
        <w:t xml:space="preserve"> e Boletim de ocorrência. </w:t>
      </w:r>
    </w:p>
    <w:p w:rsidR="00357CDD" w:rsidRPr="00671CF5" w:rsidRDefault="00357CDD" w:rsidP="00357CDD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 xml:space="preserve">Fls. </w:t>
      </w:r>
      <w:r w:rsidR="000962DB">
        <w:rPr>
          <w:rFonts w:ascii="Arial" w:hAnsi="Arial" w:cs="Arial"/>
          <w:sz w:val="20"/>
          <w:szCs w:val="20"/>
        </w:rPr>
        <w:t>10-17</w:t>
      </w:r>
      <w:r w:rsidRPr="00671CF5">
        <w:rPr>
          <w:rFonts w:ascii="Arial" w:hAnsi="Arial" w:cs="Arial"/>
          <w:sz w:val="20"/>
          <w:szCs w:val="20"/>
        </w:rPr>
        <w:t xml:space="preserve"> observa-se, Auto de</w:t>
      </w:r>
      <w:r w:rsidR="000962DB">
        <w:rPr>
          <w:rFonts w:ascii="Arial" w:hAnsi="Arial" w:cs="Arial"/>
          <w:sz w:val="20"/>
          <w:szCs w:val="20"/>
        </w:rPr>
        <w:t xml:space="preserve"> Apresentação e</w:t>
      </w:r>
      <w:r w:rsidRPr="00671CF5">
        <w:rPr>
          <w:rFonts w:ascii="Arial" w:hAnsi="Arial" w:cs="Arial"/>
          <w:sz w:val="20"/>
          <w:szCs w:val="20"/>
        </w:rPr>
        <w:t xml:space="preserve"> Apreensão</w:t>
      </w:r>
      <w:r w:rsidR="00993E5A">
        <w:rPr>
          <w:rFonts w:ascii="Arial" w:hAnsi="Arial" w:cs="Arial"/>
          <w:sz w:val="20"/>
          <w:szCs w:val="20"/>
        </w:rPr>
        <w:t xml:space="preserve"> </w:t>
      </w:r>
      <w:r w:rsidRPr="00671CF5">
        <w:rPr>
          <w:rFonts w:ascii="Arial" w:hAnsi="Arial" w:cs="Arial"/>
          <w:sz w:val="20"/>
          <w:szCs w:val="20"/>
        </w:rPr>
        <w:t xml:space="preserve">em desfavor de </w:t>
      </w:r>
      <w:r w:rsidR="00993E5A">
        <w:rPr>
          <w:rFonts w:ascii="Arial" w:hAnsi="Arial" w:cs="Arial"/>
          <w:sz w:val="20"/>
          <w:szCs w:val="20"/>
        </w:rPr>
        <w:t>Edson dos Santos, vulgo Pirrita</w:t>
      </w:r>
      <w:r w:rsidRPr="00671CF5">
        <w:rPr>
          <w:rFonts w:ascii="Arial" w:hAnsi="Arial" w:cs="Arial"/>
          <w:sz w:val="20"/>
          <w:szCs w:val="20"/>
        </w:rPr>
        <w:t xml:space="preserve">, datado de </w:t>
      </w:r>
      <w:r w:rsidR="00993E5A">
        <w:rPr>
          <w:rFonts w:ascii="Arial" w:hAnsi="Arial" w:cs="Arial"/>
          <w:sz w:val="20"/>
          <w:szCs w:val="20"/>
        </w:rPr>
        <w:t>13/11</w:t>
      </w:r>
      <w:r w:rsidRPr="00671CF5">
        <w:rPr>
          <w:rFonts w:ascii="Arial" w:hAnsi="Arial" w:cs="Arial"/>
          <w:sz w:val="20"/>
          <w:szCs w:val="20"/>
        </w:rPr>
        <w:t>/2015</w:t>
      </w:r>
      <w:r w:rsidR="009A5B94">
        <w:rPr>
          <w:rFonts w:ascii="Arial" w:hAnsi="Arial" w:cs="Arial"/>
          <w:sz w:val="20"/>
          <w:szCs w:val="20"/>
        </w:rPr>
        <w:t xml:space="preserve">, referente a apreensão de Cocaina, 39 (trinta e nove gramas), 17,390 (dezessete  quilogramas e trezentos e noventa gramas) de Maconha e dentre outros </w:t>
      </w:r>
      <w:r w:rsidR="009A5B94">
        <w:rPr>
          <w:rFonts w:ascii="Arial" w:hAnsi="Arial" w:cs="Arial"/>
          <w:sz w:val="20"/>
          <w:szCs w:val="20"/>
        </w:rPr>
        <w:lastRenderedPageBreak/>
        <w:t>objetos, e</w:t>
      </w:r>
      <w:r w:rsidRPr="00671CF5">
        <w:rPr>
          <w:rFonts w:ascii="Arial" w:hAnsi="Arial" w:cs="Arial"/>
          <w:sz w:val="20"/>
          <w:szCs w:val="20"/>
        </w:rPr>
        <w:t xml:space="preserve"> </w:t>
      </w:r>
      <w:r w:rsidR="009A5B94">
        <w:rPr>
          <w:rFonts w:ascii="Arial" w:hAnsi="Arial" w:cs="Arial"/>
          <w:sz w:val="20"/>
          <w:szCs w:val="20"/>
        </w:rPr>
        <w:t>Laudos de Constatações ,</w:t>
      </w:r>
      <w:r w:rsidR="00993E5A">
        <w:rPr>
          <w:rFonts w:ascii="Arial" w:hAnsi="Arial" w:cs="Arial"/>
          <w:sz w:val="20"/>
          <w:szCs w:val="20"/>
        </w:rPr>
        <w:t xml:space="preserve"> Termos de</w:t>
      </w:r>
      <w:r w:rsidR="009A5B94">
        <w:rPr>
          <w:rFonts w:ascii="Arial" w:hAnsi="Arial" w:cs="Arial"/>
          <w:sz w:val="20"/>
          <w:szCs w:val="20"/>
        </w:rPr>
        <w:t xml:space="preserve"> D</w:t>
      </w:r>
      <w:r w:rsidR="00993E5A">
        <w:rPr>
          <w:rFonts w:ascii="Arial" w:hAnsi="Arial" w:cs="Arial"/>
          <w:sz w:val="20"/>
          <w:szCs w:val="20"/>
        </w:rPr>
        <w:t>e</w:t>
      </w:r>
      <w:r w:rsidR="009A5B94">
        <w:rPr>
          <w:rFonts w:ascii="Arial" w:hAnsi="Arial" w:cs="Arial"/>
          <w:sz w:val="20"/>
          <w:szCs w:val="20"/>
        </w:rPr>
        <w:t>poimentos de T</w:t>
      </w:r>
      <w:r w:rsidR="00993E5A">
        <w:rPr>
          <w:rFonts w:ascii="Arial" w:hAnsi="Arial" w:cs="Arial"/>
          <w:sz w:val="20"/>
          <w:szCs w:val="20"/>
        </w:rPr>
        <w:t xml:space="preserve">estemunhas </w:t>
      </w:r>
      <w:r w:rsidR="000962DB">
        <w:rPr>
          <w:rFonts w:ascii="Arial" w:hAnsi="Arial" w:cs="Arial"/>
          <w:sz w:val="20"/>
          <w:szCs w:val="20"/>
        </w:rPr>
        <w:t xml:space="preserve">e </w:t>
      </w:r>
      <w:r w:rsidR="000962DB" w:rsidRPr="00671CF5">
        <w:rPr>
          <w:rFonts w:ascii="Arial" w:hAnsi="Arial" w:cs="Arial"/>
          <w:sz w:val="20"/>
          <w:szCs w:val="20"/>
        </w:rPr>
        <w:t>cópia de</w:t>
      </w:r>
      <w:r w:rsidR="000962DB">
        <w:rPr>
          <w:rFonts w:ascii="Arial" w:hAnsi="Arial" w:cs="Arial"/>
          <w:sz w:val="20"/>
          <w:szCs w:val="20"/>
        </w:rPr>
        <w:t xml:space="preserve"> documentos de identificação do Policial Civil.</w:t>
      </w:r>
    </w:p>
    <w:p w:rsidR="00357CDD" w:rsidRPr="00671CF5" w:rsidRDefault="00357CDD" w:rsidP="00357CDD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 xml:space="preserve">Fls. </w:t>
      </w:r>
      <w:r w:rsidR="009A5B94">
        <w:rPr>
          <w:rFonts w:ascii="Arial" w:hAnsi="Arial" w:cs="Arial"/>
          <w:sz w:val="20"/>
          <w:szCs w:val="20"/>
        </w:rPr>
        <w:t>24-26</w:t>
      </w:r>
      <w:r w:rsidRPr="00671CF5">
        <w:rPr>
          <w:rFonts w:ascii="Arial" w:hAnsi="Arial" w:cs="Arial"/>
          <w:sz w:val="20"/>
          <w:szCs w:val="20"/>
        </w:rPr>
        <w:t>, cópia da Portaria nº 1</w:t>
      </w:r>
      <w:r w:rsidR="009A5B94">
        <w:rPr>
          <w:rFonts w:ascii="Arial" w:hAnsi="Arial" w:cs="Arial"/>
          <w:sz w:val="20"/>
          <w:szCs w:val="20"/>
        </w:rPr>
        <w:t>793</w:t>
      </w:r>
      <w:r w:rsidRPr="00671CF5">
        <w:rPr>
          <w:rFonts w:ascii="Arial" w:hAnsi="Arial" w:cs="Arial"/>
          <w:b/>
          <w:sz w:val="20"/>
          <w:szCs w:val="20"/>
        </w:rPr>
        <w:t>/</w:t>
      </w:r>
      <w:r w:rsidR="009A5B94">
        <w:rPr>
          <w:rFonts w:ascii="Arial" w:hAnsi="Arial" w:cs="Arial"/>
          <w:sz w:val="20"/>
          <w:szCs w:val="20"/>
        </w:rPr>
        <w:t>GS/2015</w:t>
      </w:r>
      <w:r w:rsidRPr="00671CF5">
        <w:rPr>
          <w:rFonts w:ascii="Arial" w:hAnsi="Arial" w:cs="Arial"/>
          <w:sz w:val="20"/>
          <w:szCs w:val="20"/>
        </w:rPr>
        <w:t xml:space="preserve">, de </w:t>
      </w:r>
      <w:r w:rsidR="009A5B94">
        <w:rPr>
          <w:rFonts w:ascii="Arial" w:hAnsi="Arial" w:cs="Arial"/>
          <w:sz w:val="20"/>
          <w:szCs w:val="20"/>
        </w:rPr>
        <w:t>25/11/2015</w:t>
      </w:r>
      <w:r w:rsidRPr="00671CF5">
        <w:rPr>
          <w:rFonts w:ascii="Arial" w:hAnsi="Arial" w:cs="Arial"/>
          <w:sz w:val="20"/>
          <w:szCs w:val="20"/>
        </w:rPr>
        <w:t xml:space="preserve"> e de lavra do Secretário, sua publicação no Diário Oficial do Estado em 09</w:t>
      </w:r>
      <w:r w:rsidR="009A5B94">
        <w:rPr>
          <w:rFonts w:ascii="Arial" w:hAnsi="Arial" w:cs="Arial"/>
          <w:sz w:val="20"/>
          <w:szCs w:val="20"/>
        </w:rPr>
        <w:t>/03/2016, concedendo ao Policial</w:t>
      </w:r>
      <w:r w:rsidRPr="00671CF5">
        <w:rPr>
          <w:rFonts w:ascii="Arial" w:hAnsi="Arial" w:cs="Arial"/>
          <w:sz w:val="20"/>
          <w:szCs w:val="20"/>
        </w:rPr>
        <w:t xml:space="preserve"> a indenização e determinando o valor de </w:t>
      </w:r>
      <w:r w:rsidR="009A5B94">
        <w:rPr>
          <w:rFonts w:ascii="Arial" w:hAnsi="Arial" w:cs="Arial"/>
          <w:b/>
          <w:sz w:val="20"/>
          <w:szCs w:val="20"/>
        </w:rPr>
        <w:t>R$ 4</w:t>
      </w:r>
      <w:r w:rsidRPr="00671CF5">
        <w:rPr>
          <w:rFonts w:ascii="Arial" w:hAnsi="Arial" w:cs="Arial"/>
          <w:b/>
          <w:sz w:val="20"/>
          <w:szCs w:val="20"/>
        </w:rPr>
        <w:t>10,00 (</w:t>
      </w:r>
      <w:r w:rsidR="009A5B94">
        <w:rPr>
          <w:rFonts w:ascii="Arial" w:hAnsi="Arial" w:cs="Arial"/>
          <w:b/>
          <w:sz w:val="20"/>
          <w:szCs w:val="20"/>
        </w:rPr>
        <w:t>quatrocentos</w:t>
      </w:r>
      <w:r w:rsidRPr="00671CF5">
        <w:rPr>
          <w:rFonts w:ascii="Arial" w:hAnsi="Arial" w:cs="Arial"/>
          <w:b/>
          <w:sz w:val="20"/>
          <w:szCs w:val="20"/>
        </w:rPr>
        <w:t xml:space="preserve"> e dez reais) </w:t>
      </w:r>
      <w:r w:rsidRPr="00671CF5">
        <w:rPr>
          <w:rFonts w:ascii="Arial" w:hAnsi="Arial" w:cs="Arial"/>
          <w:sz w:val="20"/>
          <w:szCs w:val="20"/>
        </w:rPr>
        <w:t xml:space="preserve"> pela apreensão das </w:t>
      </w:r>
      <w:r w:rsidR="009A5B94">
        <w:rPr>
          <w:rFonts w:ascii="Arial" w:hAnsi="Arial" w:cs="Arial"/>
          <w:sz w:val="20"/>
          <w:szCs w:val="20"/>
        </w:rPr>
        <w:t>drogas ilícitas</w:t>
      </w:r>
      <w:r w:rsidRPr="00671CF5">
        <w:rPr>
          <w:rFonts w:ascii="Arial" w:hAnsi="Arial" w:cs="Arial"/>
          <w:sz w:val="20"/>
          <w:szCs w:val="20"/>
        </w:rPr>
        <w:t>.</w:t>
      </w:r>
    </w:p>
    <w:p w:rsidR="00357CDD" w:rsidRDefault="00357CDD" w:rsidP="00357CDD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 xml:space="preserve">Fls. </w:t>
      </w:r>
      <w:r w:rsidR="009A5B94">
        <w:rPr>
          <w:rFonts w:ascii="Arial" w:hAnsi="Arial" w:cs="Arial"/>
          <w:sz w:val="20"/>
          <w:szCs w:val="20"/>
        </w:rPr>
        <w:t>31-45</w:t>
      </w:r>
      <w:r w:rsidRPr="00671CF5">
        <w:rPr>
          <w:rFonts w:ascii="Arial" w:hAnsi="Arial" w:cs="Arial"/>
          <w:sz w:val="20"/>
          <w:szCs w:val="20"/>
        </w:rPr>
        <w:t xml:space="preserve"> Despacho nº 00123/SUPOFC/2016, datado de 25/04/2016, de lavra da Tânia Maria Lisboa Pereira, Superintendente do Planejamento, Orçamento, Finanças e Contabilidade, encaminhando ao Secretário de Segurança Pública, informando que</w:t>
      </w:r>
      <w:r w:rsidR="009A5B94">
        <w:rPr>
          <w:rFonts w:ascii="Arial" w:hAnsi="Arial" w:cs="Arial"/>
          <w:sz w:val="20"/>
          <w:szCs w:val="20"/>
        </w:rPr>
        <w:t xml:space="preserve"> existe dotação e</w:t>
      </w:r>
      <w:r w:rsidRPr="00671CF5">
        <w:rPr>
          <w:rFonts w:ascii="Arial" w:hAnsi="Arial" w:cs="Arial"/>
          <w:sz w:val="20"/>
          <w:szCs w:val="20"/>
        </w:rPr>
        <w:t xml:space="preserve"> em virtude da publicação do Decreto</w:t>
      </w:r>
      <w:r w:rsidR="009A5B94">
        <w:rPr>
          <w:rFonts w:ascii="Arial" w:hAnsi="Arial" w:cs="Arial"/>
          <w:sz w:val="20"/>
          <w:szCs w:val="20"/>
        </w:rPr>
        <w:t xml:space="preserve">     </w:t>
      </w:r>
      <w:r w:rsidRPr="00671CF5">
        <w:rPr>
          <w:rFonts w:ascii="Arial" w:hAnsi="Arial" w:cs="Arial"/>
          <w:sz w:val="20"/>
          <w:szCs w:val="20"/>
        </w:rPr>
        <w:t xml:space="preserve"> nº 48.049, de 15/04/2016, encaminhando os autos a CGE/AL.</w:t>
      </w:r>
    </w:p>
    <w:p w:rsidR="0016048A" w:rsidRPr="0016048A" w:rsidRDefault="0016048A" w:rsidP="0016048A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Fls. 47-48, Despacho nº 1076/GS/AE/2016, datado de 19/05/2016, emitido pelo Secretário de Estado da Segurança Pública Coronel Paulo Domingos de Araújo Lima Júnior, encaminhando a CGE/AL para cumprimento ao Decreto nº 48.049/2016, artigo 47, inciso  V e que ao retornar o processo,  remeter a SUPOFC para pagamento.</w:t>
      </w:r>
    </w:p>
    <w:p w:rsidR="00357CDD" w:rsidRPr="00671CF5" w:rsidRDefault="00357CDD" w:rsidP="00357CDD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 xml:space="preserve">Fls. </w:t>
      </w:r>
      <w:r w:rsidR="009A5B94">
        <w:rPr>
          <w:rFonts w:ascii="Arial" w:hAnsi="Arial" w:cs="Arial"/>
          <w:sz w:val="20"/>
          <w:szCs w:val="20"/>
        </w:rPr>
        <w:t>50-51</w:t>
      </w:r>
      <w:r w:rsidRPr="00671CF5">
        <w:rPr>
          <w:rFonts w:ascii="Arial" w:hAnsi="Arial" w:cs="Arial"/>
          <w:sz w:val="20"/>
          <w:szCs w:val="20"/>
        </w:rPr>
        <w:t xml:space="preserve"> constata-se despacho da Chefia de Gabinete e da Superintendência de Auditagem desta Controladoria Geral, encaminhando os autos para análise e parecer.</w:t>
      </w:r>
    </w:p>
    <w:p w:rsidR="00357CDD" w:rsidRPr="00671CF5" w:rsidRDefault="00357CDD" w:rsidP="00357CDD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0"/>
          <w:szCs w:val="20"/>
        </w:rPr>
      </w:pPr>
    </w:p>
    <w:p w:rsidR="00357CDD" w:rsidRPr="00671CF5" w:rsidRDefault="00357CDD" w:rsidP="00357CDD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0"/>
          <w:szCs w:val="20"/>
        </w:rPr>
      </w:pPr>
      <w:r w:rsidRPr="00671CF5">
        <w:rPr>
          <w:rFonts w:ascii="Arial" w:hAnsi="Arial" w:cs="Arial"/>
          <w:b/>
          <w:sz w:val="20"/>
          <w:szCs w:val="20"/>
        </w:rPr>
        <w:t>É O RELATÓRIO.</w:t>
      </w:r>
    </w:p>
    <w:p w:rsidR="00357CDD" w:rsidRPr="00671CF5" w:rsidRDefault="00357CDD" w:rsidP="00357CDD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0"/>
          <w:szCs w:val="20"/>
        </w:rPr>
      </w:pPr>
    </w:p>
    <w:p w:rsidR="00357CDD" w:rsidRPr="00671CF5" w:rsidRDefault="00357CDD" w:rsidP="00357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671CF5">
        <w:rPr>
          <w:rFonts w:ascii="Arial" w:hAnsi="Arial" w:cs="Arial"/>
          <w:b/>
          <w:sz w:val="20"/>
          <w:szCs w:val="20"/>
        </w:rPr>
        <w:t>3 - NO MÉRITO</w:t>
      </w:r>
    </w:p>
    <w:p w:rsidR="00357CDD" w:rsidRPr="00671CF5" w:rsidRDefault="00357CDD" w:rsidP="00357CDD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357CDD" w:rsidRPr="00671CF5" w:rsidRDefault="00357CDD" w:rsidP="00357CDD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 xml:space="preserve">De toda a explanação e detalhamento dos autos, contidos no </w:t>
      </w:r>
      <w:r w:rsidRPr="00671CF5">
        <w:rPr>
          <w:rFonts w:ascii="Arial" w:hAnsi="Arial" w:cs="Arial"/>
          <w:b/>
          <w:i/>
          <w:sz w:val="20"/>
          <w:szCs w:val="20"/>
        </w:rPr>
        <w:t>“Relatório e no Exame dos Autos”</w:t>
      </w:r>
      <w:r w:rsidRPr="00671CF5">
        <w:rPr>
          <w:rFonts w:ascii="Arial" w:hAnsi="Arial" w:cs="Arial"/>
          <w:sz w:val="20"/>
          <w:szCs w:val="20"/>
        </w:rPr>
        <w:t xml:space="preserve"> do presente Parecer, observa-se que o processo foi devidamente instruído, de forma que os documentos apresentad</w:t>
      </w:r>
      <w:r w:rsidR="00D219A7">
        <w:rPr>
          <w:rFonts w:ascii="Arial" w:hAnsi="Arial" w:cs="Arial"/>
          <w:sz w:val="20"/>
          <w:szCs w:val="20"/>
        </w:rPr>
        <w:t>os dão suporte à solicitação do requerente</w:t>
      </w:r>
      <w:r w:rsidRPr="00671CF5">
        <w:rPr>
          <w:rFonts w:ascii="Arial" w:hAnsi="Arial" w:cs="Arial"/>
          <w:sz w:val="20"/>
          <w:szCs w:val="20"/>
        </w:rPr>
        <w:t xml:space="preserve"> feita às fls. 02.</w:t>
      </w:r>
    </w:p>
    <w:p w:rsidR="00357CDD" w:rsidRPr="00671CF5" w:rsidRDefault="00357CDD" w:rsidP="00357CDD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20"/>
          <w:szCs w:val="20"/>
        </w:rPr>
      </w:pPr>
    </w:p>
    <w:p w:rsidR="00357CDD" w:rsidRPr="00671CF5" w:rsidRDefault="00357CDD" w:rsidP="00357CDD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0"/>
          <w:szCs w:val="20"/>
        </w:rPr>
      </w:pPr>
      <w:r w:rsidRPr="00671CF5">
        <w:rPr>
          <w:rFonts w:ascii="Arial" w:hAnsi="Arial" w:cs="Arial"/>
          <w:b/>
          <w:sz w:val="20"/>
          <w:szCs w:val="20"/>
        </w:rPr>
        <w:t>4 - CONCLUSÃO</w:t>
      </w:r>
    </w:p>
    <w:p w:rsidR="00357CDD" w:rsidRPr="00671CF5" w:rsidRDefault="00357CDD" w:rsidP="00357CDD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671CF5">
        <w:rPr>
          <w:rFonts w:ascii="Arial" w:hAnsi="Arial" w:cs="Arial"/>
          <w:sz w:val="20"/>
          <w:szCs w:val="20"/>
          <w:highlight w:val="yellow"/>
        </w:rPr>
        <w:t xml:space="preserve"> </w:t>
      </w:r>
    </w:p>
    <w:p w:rsidR="00357CDD" w:rsidRPr="00671CF5" w:rsidRDefault="00357CDD" w:rsidP="00357CDD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>Após a análise realizada, conclui-se pela procedência do crédito, conforme solicitado às fls. 02 dos autos.</w:t>
      </w:r>
    </w:p>
    <w:p w:rsidR="00357CDD" w:rsidRPr="00671CF5" w:rsidRDefault="00357CDD" w:rsidP="00357CDD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>Por fim, encaminhem-se os autos ao Gabinete da Controladora Geral, para conhecimento da análise apresentada, sugerindo o retorno dos autos a SSP/AL, para adoção das medidas pertinentes aos pagamentos.</w:t>
      </w:r>
    </w:p>
    <w:p w:rsidR="005F42F9" w:rsidRDefault="005F42F9" w:rsidP="0030287B">
      <w:pPr>
        <w:spacing w:after="0" w:line="360" w:lineRule="auto"/>
        <w:rPr>
          <w:rFonts w:ascii="Arial" w:hAnsi="Arial" w:cs="Arial"/>
          <w:bCs/>
          <w:sz w:val="20"/>
          <w:szCs w:val="20"/>
        </w:rPr>
      </w:pPr>
    </w:p>
    <w:p w:rsidR="00357CDD" w:rsidRPr="00671CF5" w:rsidRDefault="0030287B" w:rsidP="00357CDD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Maceió/AL, 17</w:t>
      </w:r>
      <w:r w:rsidR="00357CDD" w:rsidRPr="00671CF5">
        <w:rPr>
          <w:rFonts w:ascii="Arial" w:hAnsi="Arial" w:cs="Arial"/>
          <w:bCs/>
          <w:sz w:val="20"/>
          <w:szCs w:val="20"/>
        </w:rPr>
        <w:t xml:space="preserve"> de </w:t>
      </w:r>
      <w:r>
        <w:rPr>
          <w:rFonts w:ascii="Arial" w:hAnsi="Arial" w:cs="Arial"/>
          <w:bCs/>
          <w:sz w:val="20"/>
          <w:szCs w:val="20"/>
        </w:rPr>
        <w:t>outubro</w:t>
      </w:r>
      <w:r w:rsidR="00357CDD" w:rsidRPr="00671CF5">
        <w:rPr>
          <w:rFonts w:ascii="Arial" w:hAnsi="Arial" w:cs="Arial"/>
          <w:bCs/>
          <w:sz w:val="20"/>
          <w:szCs w:val="20"/>
        </w:rPr>
        <w:t xml:space="preserve"> de 2016.</w:t>
      </w:r>
    </w:p>
    <w:p w:rsidR="00357CDD" w:rsidRPr="00671CF5" w:rsidRDefault="00357CDD" w:rsidP="00357CDD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357CDD" w:rsidRPr="00671CF5" w:rsidRDefault="00360D0F" w:rsidP="00357CDD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eastAsia="ar-SA"/>
        </w:rPr>
      </w:pPr>
      <w:r>
        <w:rPr>
          <w:rFonts w:ascii="Arial" w:hAnsi="Arial" w:cs="Arial"/>
          <w:b/>
          <w:sz w:val="20"/>
          <w:szCs w:val="20"/>
          <w:lang w:eastAsia="ar-SA"/>
        </w:rPr>
        <w:t xml:space="preserve">Rita </w:t>
      </w:r>
      <w:r w:rsidR="00357CDD" w:rsidRPr="00671CF5">
        <w:rPr>
          <w:rFonts w:ascii="Arial" w:hAnsi="Arial" w:cs="Arial"/>
          <w:b/>
          <w:sz w:val="20"/>
          <w:szCs w:val="20"/>
          <w:lang w:eastAsia="ar-SA"/>
        </w:rPr>
        <w:t>de Cassia de Araujo Soriano</w:t>
      </w:r>
    </w:p>
    <w:p w:rsidR="00357CDD" w:rsidRPr="00671CF5" w:rsidRDefault="00357CDD" w:rsidP="00357CDD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>Assessora de Controle Interno/ Matrícula nº 99-0</w:t>
      </w:r>
    </w:p>
    <w:p w:rsidR="00357CDD" w:rsidRPr="00671CF5" w:rsidRDefault="00357CDD" w:rsidP="00357CDD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:rsidR="00357CDD" w:rsidRPr="00671CF5" w:rsidRDefault="00357CDD" w:rsidP="00357CDD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671CF5">
        <w:rPr>
          <w:rFonts w:ascii="Arial" w:eastAsia="Arial" w:hAnsi="Arial" w:cs="Arial"/>
          <w:sz w:val="20"/>
          <w:szCs w:val="20"/>
        </w:rPr>
        <w:t>De acordo:</w:t>
      </w:r>
    </w:p>
    <w:p w:rsidR="00357CDD" w:rsidRPr="00671CF5" w:rsidRDefault="00357CDD" w:rsidP="00357CDD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671CF5">
        <w:rPr>
          <w:rFonts w:ascii="Arial" w:eastAsia="Arial" w:hAnsi="Arial" w:cs="Arial"/>
          <w:b/>
          <w:sz w:val="20"/>
          <w:szCs w:val="20"/>
        </w:rPr>
        <w:t xml:space="preserve">Adriana Andrade Araújo </w:t>
      </w:r>
    </w:p>
    <w:p w:rsidR="00357CDD" w:rsidRPr="00671CF5" w:rsidRDefault="00357CDD" w:rsidP="00357CDD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  <w:r w:rsidRPr="00671CF5">
        <w:rPr>
          <w:rFonts w:ascii="Arial" w:eastAsia="Arial" w:hAnsi="Arial" w:cs="Arial"/>
          <w:sz w:val="20"/>
          <w:szCs w:val="20"/>
        </w:rPr>
        <w:t>Superintendente de Auditagem - Matrícula n° 113-9</w:t>
      </w:r>
    </w:p>
    <w:sectPr w:rsidR="00357CDD" w:rsidRPr="00671CF5" w:rsidSect="00360D0F">
      <w:headerReference w:type="default" r:id="rId6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34BF" w:rsidRDefault="00AF34BF" w:rsidP="0063675F">
      <w:pPr>
        <w:spacing w:after="0" w:line="240" w:lineRule="auto"/>
      </w:pPr>
      <w:r>
        <w:separator/>
      </w:r>
    </w:p>
  </w:endnote>
  <w:endnote w:type="continuationSeparator" w:id="1">
    <w:p w:rsidR="00AF34BF" w:rsidRDefault="00AF34BF" w:rsidP="00636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34BF" w:rsidRDefault="00AF34BF" w:rsidP="0063675F">
      <w:pPr>
        <w:spacing w:after="0" w:line="240" w:lineRule="auto"/>
      </w:pPr>
      <w:r>
        <w:separator/>
      </w:r>
    </w:p>
  </w:footnote>
  <w:footnote w:type="continuationSeparator" w:id="1">
    <w:p w:rsidR="00AF34BF" w:rsidRDefault="00AF34BF" w:rsidP="006367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1C43D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61312" filled="f" stroked="f">
          <v:textbox style="mso-next-textbox:#_x0000_s1025">
            <w:txbxContent>
              <w:p w:rsidR="003068B9" w:rsidRPr="003068B9" w:rsidRDefault="00AF34B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v-text-anchor:middle" filled="f" stroked="f">
          <v:textbox style="mso-next-textbox:#_x0000_s1026">
            <w:txbxContent>
              <w:p w:rsidR="003068B9" w:rsidRPr="0098367C" w:rsidRDefault="000A6D3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A6D38"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1126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57CDD"/>
    <w:rsid w:val="000962DB"/>
    <w:rsid w:val="000A6D38"/>
    <w:rsid w:val="0016048A"/>
    <w:rsid w:val="001C43D9"/>
    <w:rsid w:val="0030287B"/>
    <w:rsid w:val="00357CDD"/>
    <w:rsid w:val="00360D0F"/>
    <w:rsid w:val="0047072C"/>
    <w:rsid w:val="00474172"/>
    <w:rsid w:val="00521E31"/>
    <w:rsid w:val="0059019A"/>
    <w:rsid w:val="00591BE5"/>
    <w:rsid w:val="005F42F9"/>
    <w:rsid w:val="0063675F"/>
    <w:rsid w:val="00993E5A"/>
    <w:rsid w:val="009A5B94"/>
    <w:rsid w:val="009B5094"/>
    <w:rsid w:val="00AF34BF"/>
    <w:rsid w:val="00C96B24"/>
    <w:rsid w:val="00D219A7"/>
    <w:rsid w:val="00FD4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CDD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57C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57CDD"/>
    <w:rPr>
      <w:rFonts w:ascii="Calibri" w:eastAsia="Calibri" w:hAnsi="Calibri" w:cs="Times New Roman"/>
    </w:rPr>
  </w:style>
  <w:style w:type="paragraph" w:styleId="PargrafodaLista">
    <w:name w:val="List Paragraph"/>
    <w:basedOn w:val="Normal"/>
    <w:qFormat/>
    <w:rsid w:val="00357CDD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357CDD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659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7</cp:revision>
  <cp:lastPrinted>2016-10-17T18:51:00Z</cp:lastPrinted>
  <dcterms:created xsi:type="dcterms:W3CDTF">2016-08-09T13:50:00Z</dcterms:created>
  <dcterms:modified xsi:type="dcterms:W3CDTF">2016-10-17T18:51:00Z</dcterms:modified>
</cp:coreProperties>
</file>