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1F690D" w:rsidRDefault="000A1E8A" w:rsidP="00EE6735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p w:rsidR="006A72E4" w:rsidRPr="001F690D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PROCESSO Nº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1104-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016/2017</w:t>
      </w:r>
    </w:p>
    <w:p w:rsidR="006A72E4" w:rsidRPr="001F690D" w:rsidRDefault="006A72E4" w:rsidP="00EE6735">
      <w:pPr>
        <w:spacing w:line="360" w:lineRule="auto"/>
        <w:ind w:left="1418" w:hanging="1418"/>
        <w:jc w:val="both"/>
        <w:rPr>
          <w:rFonts w:ascii="Bookman Old Style" w:hAnsi="Bookman Old Style" w:cstheme="minorHAnsi"/>
          <w:i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DESPACHO: </w:t>
      </w:r>
      <w:r w:rsidR="004E0518" w:rsidRPr="001F690D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70</w:t>
      </w:r>
      <w:r w:rsidR="00113EA6" w:rsidRPr="001F690D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EB1F18" w:rsidRPr="001F690D">
        <w:rPr>
          <w:rFonts w:ascii="Bookman Old Style" w:hAnsi="Bookman Old Style" w:cstheme="minorHAnsi"/>
          <w:sz w:val="22"/>
          <w:szCs w:val="22"/>
          <w:lang w:val="pt-BR"/>
        </w:rPr>
        <w:t>8</w:t>
      </w:r>
    </w:p>
    <w:p w:rsidR="009A7978" w:rsidRPr="001F690D" w:rsidRDefault="006A72E4" w:rsidP="00926C2A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INTERESSADO:</w:t>
      </w:r>
      <w:r w:rsidR="006D3C61"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 xml:space="preserve">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DIRETORIA DE TEATROS DO ESTADO DE ALAGOAS - DITEAL</w:t>
      </w:r>
    </w:p>
    <w:p w:rsidR="006A72E4" w:rsidRPr="001F690D" w:rsidRDefault="006A72E4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ASSUNTO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: 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SOLICITAÇÃO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DE INFORMAÇÕES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 xml:space="preserve"> QUANTO A CONTRATAÇÃO DE SERVIÇOS E AQUISIÇÃO DE MATERIAL POR DISPENSA DE LICITAÇÃO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.</w:t>
      </w:r>
    </w:p>
    <w:p w:rsidR="009F1A25" w:rsidRPr="001F690D" w:rsidRDefault="009F1A25" w:rsidP="00EE6735">
      <w:pPr>
        <w:spacing w:line="360" w:lineRule="auto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6A72E4" w:rsidRPr="001F690D" w:rsidRDefault="006A72E4" w:rsidP="000F1ABE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DESPACHO</w:t>
      </w:r>
    </w:p>
    <w:p w:rsidR="00DC1144" w:rsidRPr="001F690D" w:rsidRDefault="00DC1144" w:rsidP="00DE04EC">
      <w:pPr>
        <w:spacing w:line="360" w:lineRule="auto"/>
        <w:ind w:firstLine="70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</w:p>
    <w:p w:rsidR="00705482" w:rsidRPr="001F690D" w:rsidRDefault="00113EA6" w:rsidP="00705482">
      <w:pPr>
        <w:spacing w:line="360" w:lineRule="auto"/>
        <w:ind w:firstLine="708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Trata-se do Processo Administrativo nº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1104-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016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/201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7</w:t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vanish/>
          <w:sz w:val="22"/>
          <w:szCs w:val="22"/>
        </w:rPr>
        <w:pgNum/>
      </w:r>
      <w:r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, 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em </w:t>
      </w:r>
      <w:r w:rsidR="00DE04EC" w:rsidRPr="001F690D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>três</w:t>
      </w:r>
      <w:r w:rsidR="00DE04EC" w:rsidRPr="001F690D">
        <w:rPr>
          <w:rFonts w:ascii="Bookman Old Style" w:hAnsi="Bookman Old Style" w:cstheme="minorHAnsi"/>
          <w:sz w:val="22"/>
          <w:szCs w:val="22"/>
          <w:lang w:val="pt-BR"/>
        </w:rPr>
        <w:t>)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volume, com </w:t>
      </w:r>
      <w:r w:rsidR="00CB19D8" w:rsidRPr="001F690D">
        <w:rPr>
          <w:rFonts w:ascii="Bookman Old Style" w:hAnsi="Bookman Old Style" w:cstheme="minorHAnsi"/>
          <w:sz w:val="22"/>
          <w:szCs w:val="22"/>
          <w:lang w:val="pt-BR"/>
        </w:rPr>
        <w:t>0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6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(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seis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) fls., 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encaminhados à Controladoria Geral do Estado – CGE, através do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Ofício nº 2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90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/2016 DP-DITEAL</w:t>
      </w:r>
      <w:r w:rsidR="00E041BD" w:rsidRPr="001F690D">
        <w:rPr>
          <w:rFonts w:ascii="Bookman Old Style" w:hAnsi="Bookman Old Style" w:cstheme="minorHAnsi"/>
          <w:sz w:val="22"/>
          <w:szCs w:val="22"/>
          <w:lang w:val="pt-BR"/>
        </w:rPr>
        <w:t>,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datado 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de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30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.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1</w:t>
      </w:r>
      <w:r w:rsidR="00867005">
        <w:rPr>
          <w:rFonts w:ascii="Bookman Old Style" w:hAnsi="Bookman Old Style" w:cstheme="minorHAnsi"/>
          <w:sz w:val="22"/>
          <w:szCs w:val="22"/>
          <w:lang w:val="pt-BR"/>
        </w:rPr>
        <w:t>2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>.201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6</w:t>
      </w:r>
      <w:r w:rsidR="00567D3B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, </w:t>
      </w:r>
      <w:r w:rsidR="00DC1144" w:rsidRPr="001F690D">
        <w:rPr>
          <w:rFonts w:ascii="Bookman Old Style" w:hAnsi="Bookman Old Style" w:cstheme="minorHAnsi"/>
          <w:sz w:val="22"/>
          <w:szCs w:val="22"/>
          <w:lang w:val="pt-BR"/>
        </w:rPr>
        <w:t>de lavra d</w:t>
      </w:r>
      <w:r w:rsidR="009F1A25" w:rsidRPr="001F690D">
        <w:rPr>
          <w:rFonts w:ascii="Bookman Old Style" w:hAnsi="Bookman Old Style" w:cstheme="minorHAnsi"/>
          <w:sz w:val="22"/>
          <w:szCs w:val="22"/>
          <w:lang w:val="pt-BR"/>
        </w:rPr>
        <w:t>a</w:t>
      </w:r>
      <w:r w:rsidR="00DC1144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>Diretora Presidente do DITEAL</w:t>
      </w:r>
      <w:r w:rsidR="00DF4079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, </w:t>
      </w:r>
      <w:r w:rsidR="00705482"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quanto à contratação de serviços e aquisição de material por dispensa de licitação. Em síntese apertada, a dúvida concerne: </w:t>
      </w:r>
    </w:p>
    <w:p w:rsidR="00705482" w:rsidRPr="001F690D" w:rsidRDefault="00705482" w:rsidP="00705482">
      <w:pPr>
        <w:spacing w:line="360" w:lineRule="auto"/>
        <w:ind w:left="2268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proofErr w:type="gramStart"/>
      <w:r w:rsidRPr="001F690D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“...</w:t>
      </w:r>
      <w:proofErr w:type="gramEnd"/>
      <w:r w:rsidRPr="001F690D">
        <w:rPr>
          <w:rFonts w:ascii="Bookman Old Style" w:hAnsi="Bookman Old Style" w:cstheme="minorHAnsi"/>
          <w:b/>
          <w:bCs/>
          <w:sz w:val="22"/>
          <w:szCs w:val="22"/>
          <w:lang w:val="pt-BR"/>
        </w:rPr>
        <w:t>sobre o critério que deve ser utilizado para que o valor não extrapole esse limite para compras e serviços realizadas dentro do mesmo exercício financeiro, se por objeto ou por subitem do elemento de despesa, observada neste último caso o plano de contas do Estado de Alagoas, o qual elenca todas as rubricas orçamentárias e os respectivos subitens.”</w:t>
      </w:r>
      <w:r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</w:t>
      </w:r>
    </w:p>
    <w:p w:rsidR="00021B28" w:rsidRPr="001F690D" w:rsidRDefault="00DF4079" w:rsidP="00335CB7">
      <w:pPr>
        <w:spacing w:line="360" w:lineRule="auto"/>
        <w:ind w:firstLine="851"/>
        <w:jc w:val="both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>Salienta-se</w:t>
      </w:r>
      <w:r w:rsidR="00177234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 que </w:t>
      </w:r>
      <w:r w:rsidR="006F245C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esta superintendência entrou em contato com o </w:t>
      </w:r>
      <w:r w:rsidR="00705482" w:rsidRPr="001F690D">
        <w:rPr>
          <w:rFonts w:ascii="Bookman Old Style" w:hAnsi="Bookman Old Style" w:cstheme="minorHAnsi"/>
          <w:sz w:val="22"/>
          <w:szCs w:val="22"/>
          <w:lang w:val="pt-BR"/>
        </w:rPr>
        <w:t xml:space="preserve">Assessor de Transparência daquele órgão para dirimir a dúvida levantada, conforme e-mail encaminhado em anexo. </w:t>
      </w:r>
    </w:p>
    <w:p w:rsidR="00D65FE6" w:rsidRPr="001F690D" w:rsidRDefault="00705482" w:rsidP="00705482">
      <w:pPr>
        <w:spacing w:line="360" w:lineRule="auto"/>
        <w:ind w:firstLine="851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>Encaminhem-se os autos a Assessoria desta Superintendência para arquivamento.</w:t>
      </w:r>
    </w:p>
    <w:p w:rsidR="00705482" w:rsidRPr="001F690D" w:rsidRDefault="00705482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335CB7" w:rsidRPr="001F690D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Maceió-AL, </w:t>
      </w:r>
      <w:r w:rsidR="00705482"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>23</w:t>
      </w:r>
      <w:r w:rsidR="008167C7"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abril</w:t>
      </w:r>
      <w:r w:rsidRPr="001F690D">
        <w:rPr>
          <w:rFonts w:ascii="Bookman Old Style" w:hAnsi="Bookman Old Style" w:cstheme="minorHAnsi"/>
          <w:bCs/>
          <w:sz w:val="22"/>
          <w:szCs w:val="22"/>
          <w:lang w:val="pt-BR"/>
        </w:rPr>
        <w:t xml:space="preserve"> de 2018.</w:t>
      </w:r>
    </w:p>
    <w:p w:rsidR="00335CB7" w:rsidRPr="001F690D" w:rsidRDefault="00335CB7" w:rsidP="00335CB7">
      <w:pPr>
        <w:spacing w:line="360" w:lineRule="auto"/>
        <w:jc w:val="center"/>
        <w:rPr>
          <w:rFonts w:ascii="Bookman Old Style" w:hAnsi="Bookman Old Style" w:cstheme="minorHAnsi"/>
          <w:bCs/>
          <w:sz w:val="22"/>
          <w:szCs w:val="22"/>
          <w:lang w:val="pt-BR"/>
        </w:rPr>
      </w:pPr>
    </w:p>
    <w:p w:rsidR="00A52058" w:rsidRPr="001F690D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sz w:val="22"/>
          <w:szCs w:val="22"/>
          <w:lang w:val="pt-BR"/>
        </w:rPr>
        <w:t>Adriana Andrade Araújo</w:t>
      </w:r>
    </w:p>
    <w:p w:rsidR="00A52058" w:rsidRPr="001F690D" w:rsidRDefault="00A52058" w:rsidP="00A52058">
      <w:pPr>
        <w:tabs>
          <w:tab w:val="left" w:pos="0"/>
        </w:tabs>
        <w:jc w:val="center"/>
        <w:rPr>
          <w:rFonts w:ascii="Bookman Old Style" w:hAnsi="Bookman Old Style" w:cstheme="minorHAnsi"/>
          <w:sz w:val="22"/>
          <w:szCs w:val="22"/>
          <w:lang w:val="pt-BR"/>
        </w:rPr>
      </w:pPr>
      <w:r w:rsidRPr="001F690D">
        <w:rPr>
          <w:rFonts w:ascii="Bookman Old Style" w:hAnsi="Bookman Old Style" w:cstheme="minorHAnsi"/>
          <w:b/>
          <w:sz w:val="22"/>
          <w:szCs w:val="22"/>
          <w:lang w:val="pt-BR"/>
        </w:rPr>
        <w:t>Superintendente de Auditagem - Matrícula n° 113-9</w:t>
      </w:r>
    </w:p>
    <w:p w:rsidR="00567D3B" w:rsidRPr="001F690D" w:rsidRDefault="00567D3B" w:rsidP="00A52058">
      <w:pPr>
        <w:spacing w:line="360" w:lineRule="auto"/>
        <w:jc w:val="both"/>
        <w:rPr>
          <w:rFonts w:ascii="Bookman Old Style" w:hAnsi="Bookman Old Style" w:cstheme="minorHAnsi"/>
          <w:b/>
          <w:sz w:val="22"/>
          <w:szCs w:val="22"/>
          <w:lang w:val="pt-BR"/>
        </w:rPr>
      </w:pPr>
    </w:p>
    <w:sectPr w:rsidR="00567D3B" w:rsidRPr="001F690D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8EC" w:rsidRDefault="009A68EC" w:rsidP="00CD2CE9">
      <w:r>
        <w:separator/>
      </w:r>
    </w:p>
  </w:endnote>
  <w:endnote w:type="continuationSeparator" w:id="0">
    <w:p w:rsidR="009A68EC" w:rsidRDefault="009A68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C" w:rsidRPr="0016418A" w:rsidRDefault="009A68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8EC" w:rsidRDefault="009A68EC" w:rsidP="00CD2CE9">
      <w:r>
        <w:separator/>
      </w:r>
    </w:p>
  </w:footnote>
  <w:footnote w:type="continuationSeparator" w:id="0">
    <w:p w:rsidR="009A68EC" w:rsidRDefault="009A68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8EC" w:rsidRDefault="009A68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9A68EC" w:rsidRDefault="009A68EC">
    <w:pPr>
      <w:pStyle w:val="Cabealho"/>
    </w:pPr>
  </w:p>
  <w:p w:rsidR="009A68EC" w:rsidRDefault="009A68EC" w:rsidP="001C17BE">
    <w:pPr>
      <w:pStyle w:val="Cabealho"/>
      <w:spacing w:after="100" w:afterAutospacing="1"/>
      <w:contextualSpacing/>
      <w:jc w:val="center"/>
    </w:pPr>
  </w:p>
  <w:p w:rsidR="009A68EC" w:rsidRPr="0016418A" w:rsidRDefault="009A68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A68EC" w:rsidRPr="0016418A" w:rsidRDefault="009A68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A68EC" w:rsidRPr="0016418A" w:rsidRDefault="009A68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9A68EC" w:rsidRDefault="009A68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9A68EC" w:rsidRPr="0016418A" w:rsidRDefault="009A68EC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B28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234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690D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7454F"/>
    <w:rsid w:val="002819D0"/>
    <w:rsid w:val="0028276B"/>
    <w:rsid w:val="00284946"/>
    <w:rsid w:val="002860BA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6B12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556AA"/>
    <w:rsid w:val="00360871"/>
    <w:rsid w:val="00360D2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B6A3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4D02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E62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518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4518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45C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482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4A59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06D8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005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2C18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6C2A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68EC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1A25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46B9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19D8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4F3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4079"/>
    <w:rsid w:val="00DF51F3"/>
    <w:rsid w:val="00DF7481"/>
    <w:rsid w:val="00E0075A"/>
    <w:rsid w:val="00E00E01"/>
    <w:rsid w:val="00E0230B"/>
    <w:rsid w:val="00E03FD1"/>
    <w:rsid w:val="00E041BD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D9E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FC1D4-C3FF-4188-883E-A9D4AC7D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3</cp:revision>
  <cp:lastPrinted>2018-04-23T19:00:00Z</cp:lastPrinted>
  <dcterms:created xsi:type="dcterms:W3CDTF">2018-04-23T19:01:00Z</dcterms:created>
  <dcterms:modified xsi:type="dcterms:W3CDTF">2018-04-23T19:07:00Z</dcterms:modified>
</cp:coreProperties>
</file>