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92A" w:rsidRPr="0001392A" w:rsidRDefault="0001392A" w:rsidP="00EB6812">
      <w:pPr>
        <w:spacing w:line="360" w:lineRule="auto"/>
        <w:jc w:val="both"/>
        <w:rPr>
          <w:rFonts w:ascii="Bookman Old Style" w:hAnsi="Bookman Old Style" w:cs="Angsana New"/>
          <w:b/>
          <w:lang w:val="pt-BR"/>
        </w:rPr>
      </w:pPr>
    </w:p>
    <w:p w:rsidR="00EB6812" w:rsidRPr="0001392A" w:rsidRDefault="00EB6812" w:rsidP="00EB6812">
      <w:pPr>
        <w:spacing w:line="360" w:lineRule="auto"/>
        <w:jc w:val="both"/>
        <w:rPr>
          <w:rFonts w:ascii="Bookman Old Style" w:hAnsi="Bookman Old Style" w:cs="Angsana New"/>
          <w:bCs/>
          <w:lang w:val="pt-BR"/>
        </w:rPr>
      </w:pPr>
      <w:r w:rsidRPr="0001392A">
        <w:rPr>
          <w:rFonts w:ascii="Bookman Old Style" w:hAnsi="Bookman Old Style" w:cs="Angsana New"/>
          <w:b/>
          <w:lang w:val="pt-BR"/>
        </w:rPr>
        <w:t xml:space="preserve">PROCESSO Nº </w:t>
      </w:r>
      <w:r w:rsidRPr="0001392A">
        <w:rPr>
          <w:rFonts w:ascii="Bookman Old Style" w:hAnsi="Bookman Old Style" w:cs="Angsana New"/>
          <w:bCs/>
          <w:lang w:val="pt-BR"/>
        </w:rPr>
        <w:t>140566</w:t>
      </w:r>
      <w:r w:rsidR="0001392A">
        <w:rPr>
          <w:rFonts w:ascii="Bookman Old Style" w:hAnsi="Bookman Old Style" w:cs="Angsana New"/>
          <w:bCs/>
          <w:lang w:val="pt-BR"/>
        </w:rPr>
        <w:t>-</w:t>
      </w:r>
      <w:r w:rsidRPr="0001392A">
        <w:rPr>
          <w:rFonts w:ascii="Bookman Old Style" w:hAnsi="Bookman Old Style" w:cs="Angsana New"/>
          <w:bCs/>
          <w:lang w:val="pt-BR"/>
        </w:rPr>
        <w:t>031/2018</w:t>
      </w:r>
    </w:p>
    <w:p w:rsidR="00EB6812" w:rsidRPr="0001392A" w:rsidRDefault="00EB6812" w:rsidP="00EB6812">
      <w:pPr>
        <w:spacing w:line="360" w:lineRule="auto"/>
        <w:jc w:val="both"/>
        <w:rPr>
          <w:rFonts w:ascii="Bookman Old Style" w:hAnsi="Bookman Old Style" w:cs="Angsana New"/>
          <w:i/>
          <w:lang w:val="pt-BR"/>
        </w:rPr>
      </w:pPr>
      <w:r w:rsidRPr="0001392A">
        <w:rPr>
          <w:rFonts w:ascii="Bookman Old Style" w:hAnsi="Bookman Old Style" w:cs="Angsana New"/>
          <w:b/>
          <w:lang w:val="pt-BR"/>
        </w:rPr>
        <w:t xml:space="preserve">DESPACHO: </w:t>
      </w:r>
      <w:r w:rsidRPr="0001392A">
        <w:rPr>
          <w:rFonts w:ascii="Bookman Old Style" w:hAnsi="Bookman Old Style" w:cs="Angsana New"/>
          <w:lang w:val="pt-BR"/>
        </w:rPr>
        <w:t>084/2018</w:t>
      </w:r>
    </w:p>
    <w:p w:rsidR="00EB6812" w:rsidRPr="0001392A" w:rsidRDefault="00EB6812" w:rsidP="00EB6812">
      <w:pPr>
        <w:spacing w:line="360" w:lineRule="auto"/>
        <w:jc w:val="both"/>
        <w:rPr>
          <w:rFonts w:ascii="Bookman Old Style" w:hAnsi="Bookman Old Style" w:cs="Angsana New"/>
          <w:lang w:val="pt-BR"/>
        </w:rPr>
      </w:pPr>
      <w:r w:rsidRPr="0001392A">
        <w:rPr>
          <w:rFonts w:ascii="Bookman Old Style" w:hAnsi="Bookman Old Style" w:cs="Angsana New"/>
          <w:b/>
          <w:lang w:val="pt-BR"/>
        </w:rPr>
        <w:t xml:space="preserve">INTERESSADO: </w:t>
      </w:r>
      <w:r w:rsidRPr="0001392A">
        <w:rPr>
          <w:rFonts w:ascii="Bookman Old Style" w:hAnsi="Bookman Old Style" w:cs="Angsana New"/>
          <w:lang w:val="pt-BR"/>
        </w:rPr>
        <w:t>EMATER/GEA</w:t>
      </w:r>
    </w:p>
    <w:p w:rsidR="00EB6812" w:rsidRPr="0001392A" w:rsidRDefault="00EB6812" w:rsidP="00EB6812">
      <w:pPr>
        <w:spacing w:line="360" w:lineRule="auto"/>
        <w:jc w:val="both"/>
        <w:rPr>
          <w:rFonts w:ascii="Bookman Old Style" w:hAnsi="Bookman Old Style" w:cs="Angsana New"/>
          <w:bCs/>
          <w:lang w:val="pt-BR"/>
        </w:rPr>
      </w:pPr>
      <w:r w:rsidRPr="0001392A">
        <w:rPr>
          <w:rFonts w:ascii="Bookman Old Style" w:hAnsi="Bookman Old Style" w:cs="Angsana New"/>
          <w:b/>
          <w:lang w:val="pt-BR"/>
        </w:rPr>
        <w:t>ASSUNTO</w:t>
      </w:r>
      <w:r w:rsidRPr="0001392A">
        <w:rPr>
          <w:rFonts w:ascii="Bookman Old Style" w:hAnsi="Bookman Old Style" w:cs="Angsana New"/>
          <w:lang w:val="pt-BR"/>
        </w:rPr>
        <w:t xml:space="preserve">: </w:t>
      </w:r>
      <w:r w:rsidRPr="0001392A">
        <w:rPr>
          <w:rFonts w:ascii="Bookman Old Style" w:hAnsi="Bookman Old Style" w:cs="Angsana New"/>
          <w:bCs/>
          <w:lang w:val="pt-BR"/>
        </w:rPr>
        <w:t>Pagamento da Locação do Veículo</w:t>
      </w:r>
      <w:r w:rsidR="009569ED" w:rsidRPr="0001392A">
        <w:rPr>
          <w:rFonts w:ascii="Bookman Old Style" w:hAnsi="Bookman Old Style" w:cs="Angsana New"/>
          <w:bCs/>
          <w:lang w:val="pt-BR"/>
        </w:rPr>
        <w:t xml:space="preserve"> </w:t>
      </w:r>
      <w:r w:rsidR="009569ED" w:rsidRPr="0001392A">
        <w:rPr>
          <w:rFonts w:ascii="Bookman Old Style" w:hAnsi="Bookman Old Style" w:cs="Calibri"/>
          <w:lang w:val="pt-BR"/>
        </w:rPr>
        <w:t>Línea de Placa QLA-1846</w:t>
      </w:r>
      <w:r w:rsidRPr="0001392A">
        <w:rPr>
          <w:rFonts w:ascii="Bookman Old Style" w:hAnsi="Bookman Old Style" w:cs="Angsana New"/>
          <w:bCs/>
          <w:lang w:val="pt-BR"/>
        </w:rPr>
        <w:t xml:space="preserve"> </w:t>
      </w:r>
    </w:p>
    <w:p w:rsidR="00CB3C11" w:rsidRPr="0001392A" w:rsidRDefault="00CB3C11" w:rsidP="0048025F">
      <w:pPr>
        <w:spacing w:line="360" w:lineRule="auto"/>
        <w:jc w:val="both"/>
        <w:rPr>
          <w:rFonts w:ascii="Bookman Old Style" w:hAnsi="Bookman Old Style" w:cs="Arial"/>
          <w:lang w:val="pt-BR"/>
        </w:rPr>
      </w:pPr>
    </w:p>
    <w:p w:rsidR="00A0037F" w:rsidRPr="0001392A" w:rsidRDefault="00A0037F" w:rsidP="00CB3C11">
      <w:pPr>
        <w:pBdr>
          <w:top w:val="single" w:sz="4" w:space="1" w:color="auto"/>
          <w:bottom w:val="single" w:sz="4" w:space="0" w:color="auto"/>
        </w:pBdr>
        <w:jc w:val="center"/>
        <w:rPr>
          <w:rFonts w:ascii="Bookman Old Style" w:hAnsi="Bookman Old Style" w:cs="Arial"/>
          <w:lang w:val="pt-BR"/>
        </w:rPr>
      </w:pPr>
      <w:r w:rsidRPr="0001392A">
        <w:rPr>
          <w:rFonts w:ascii="Bookman Old Style" w:hAnsi="Bookman Old Style" w:cs="Arial"/>
          <w:b/>
          <w:lang w:val="pt-BR"/>
        </w:rPr>
        <w:t>DESPACHO</w:t>
      </w:r>
    </w:p>
    <w:p w:rsidR="00587EE0" w:rsidRPr="0001392A" w:rsidRDefault="00587EE0" w:rsidP="00CB3C11">
      <w:pPr>
        <w:spacing w:line="360" w:lineRule="auto"/>
        <w:jc w:val="both"/>
        <w:rPr>
          <w:rFonts w:ascii="Bookman Old Style" w:hAnsi="Bookman Old Style" w:cs="Arial"/>
          <w:lang w:val="pt-BR"/>
        </w:rPr>
      </w:pPr>
    </w:p>
    <w:p w:rsidR="00257D7C" w:rsidRPr="0001392A" w:rsidRDefault="00257D7C" w:rsidP="00257D7C">
      <w:pPr>
        <w:spacing w:line="360" w:lineRule="auto"/>
        <w:ind w:firstLine="709"/>
        <w:jc w:val="both"/>
        <w:rPr>
          <w:rFonts w:ascii="Bookman Old Style" w:hAnsi="Bookman Old Style" w:cs="Calibri"/>
          <w:lang w:val="pt-BR"/>
        </w:rPr>
      </w:pPr>
      <w:r w:rsidRPr="0001392A">
        <w:rPr>
          <w:rFonts w:ascii="Bookman Old Style" w:hAnsi="Bookman Old Style" w:cs="Calibri"/>
          <w:lang w:val="pt-BR"/>
        </w:rPr>
        <w:t xml:space="preserve">Tratam-se os autos sobre o </w:t>
      </w:r>
      <w:r w:rsidRPr="0001392A">
        <w:rPr>
          <w:rFonts w:ascii="Bookman Old Style" w:hAnsi="Bookman Old Style" w:cs="Calibri"/>
          <w:b/>
          <w:lang w:val="pt-BR"/>
        </w:rPr>
        <w:t xml:space="preserve">Processo Administrativo nº </w:t>
      </w:r>
      <w:r w:rsidRPr="0001392A">
        <w:rPr>
          <w:rFonts w:ascii="Bookman Old Style" w:hAnsi="Bookman Old Style" w:cs="Calibri"/>
          <w:b/>
          <w:bCs/>
          <w:lang w:val="pt-BR"/>
        </w:rPr>
        <w:t>140566-031/2018,</w:t>
      </w:r>
      <w:r w:rsidRPr="0001392A">
        <w:rPr>
          <w:rFonts w:ascii="Bookman Old Style" w:hAnsi="Bookman Old Style" w:cs="Calibri"/>
          <w:lang w:val="pt-BR"/>
        </w:rPr>
        <w:t xml:space="preserve"> em 01 (um) volume com 153 (cento e cinquenta e três) fls., que versam sobre o pagamento da locação do veículo Línea de Placa QLA-1846, locado através do Contrato AMGESP 084/2014 e seus Termos Aditivos, a empresa </w:t>
      </w:r>
      <w:r w:rsidRPr="0001392A">
        <w:rPr>
          <w:rFonts w:ascii="Bookman Old Style" w:hAnsi="Bookman Old Style" w:cs="Calibri"/>
          <w:b/>
          <w:lang w:val="pt-BR"/>
        </w:rPr>
        <w:t>ANDRADE &amp; LUCENA LTDA</w:t>
      </w:r>
      <w:r w:rsidRPr="0001392A">
        <w:rPr>
          <w:rFonts w:ascii="Bookman Old Style" w:hAnsi="Bookman Old Style" w:cs="Calibri"/>
          <w:lang w:val="pt-BR"/>
        </w:rPr>
        <w:t xml:space="preserve"> (CNPJ 02.882.402/0001-92), e que </w:t>
      </w:r>
      <w:proofErr w:type="gramStart"/>
      <w:r w:rsidRPr="0001392A">
        <w:rPr>
          <w:rFonts w:ascii="Bookman Old Style" w:hAnsi="Bookman Old Style" w:cs="Calibri"/>
          <w:lang w:val="pt-BR"/>
        </w:rPr>
        <w:t>encontra-se</w:t>
      </w:r>
      <w:proofErr w:type="gramEnd"/>
      <w:r w:rsidRPr="0001392A">
        <w:rPr>
          <w:rFonts w:ascii="Bookman Old Style" w:hAnsi="Bookman Old Style" w:cs="Calibri"/>
          <w:lang w:val="pt-BR"/>
        </w:rPr>
        <w:t xml:space="preserve"> a disposição da </w:t>
      </w:r>
      <w:r w:rsidR="0001392A" w:rsidRPr="0001392A">
        <w:rPr>
          <w:rFonts w:ascii="Bookman Old Style" w:hAnsi="Bookman Old Style" w:cs="Calibri"/>
          <w:lang w:val="pt-BR"/>
        </w:rPr>
        <w:t>EMATER,</w:t>
      </w:r>
      <w:r w:rsidRPr="0001392A">
        <w:rPr>
          <w:rFonts w:ascii="Bookman Old Style" w:hAnsi="Bookman Old Style" w:cs="Calibri"/>
          <w:lang w:val="pt-BR"/>
        </w:rPr>
        <w:t xml:space="preserve"> para atendimento das necessidades apresentadas pela sede do órgão referido. A solicitação de pagamento está orçada em</w:t>
      </w:r>
      <w:r w:rsidR="0001392A" w:rsidRPr="0001392A">
        <w:rPr>
          <w:rFonts w:ascii="Bookman Old Style" w:hAnsi="Bookman Old Style" w:cs="Calibri"/>
          <w:lang w:val="pt-BR"/>
        </w:rPr>
        <w:t xml:space="preserve"> </w:t>
      </w:r>
      <w:r w:rsidRPr="0001392A">
        <w:rPr>
          <w:rFonts w:ascii="Bookman Old Style" w:hAnsi="Bookman Old Style" w:cs="Calibri"/>
          <w:b/>
          <w:lang w:val="pt-BR"/>
        </w:rPr>
        <w:t>R$ 2.648,46 (</w:t>
      </w:r>
      <w:proofErr w:type="gramStart"/>
      <w:r w:rsidRPr="0001392A">
        <w:rPr>
          <w:rFonts w:ascii="Bookman Old Style" w:hAnsi="Bookman Old Style" w:cs="Calibri"/>
          <w:b/>
          <w:lang w:val="pt-BR"/>
        </w:rPr>
        <w:t>dois mil, seiscentos e quarenta e</w:t>
      </w:r>
      <w:proofErr w:type="gramEnd"/>
      <w:r w:rsidRPr="0001392A">
        <w:rPr>
          <w:rFonts w:ascii="Bookman Old Style" w:hAnsi="Bookman Old Style" w:cs="Calibri"/>
          <w:b/>
          <w:lang w:val="pt-BR"/>
        </w:rPr>
        <w:t xml:space="preserve"> oito reais e quarenta e seis centavos).</w:t>
      </w:r>
    </w:p>
    <w:p w:rsidR="00257D7C" w:rsidRPr="0001392A" w:rsidRDefault="00257D7C" w:rsidP="00257D7C">
      <w:pPr>
        <w:spacing w:line="360" w:lineRule="auto"/>
        <w:ind w:firstLine="708"/>
        <w:jc w:val="both"/>
        <w:rPr>
          <w:rFonts w:ascii="Bookman Old Style" w:hAnsi="Bookman Old Style" w:cs="Calibri"/>
          <w:lang w:val="pt-BR"/>
        </w:rPr>
      </w:pPr>
      <w:r w:rsidRPr="0001392A">
        <w:rPr>
          <w:rFonts w:ascii="Bookman Old Style" w:hAnsi="Bookman Old Style" w:cs="Calibri"/>
          <w:lang w:val="pt-BR"/>
        </w:rPr>
        <w:t>O presente Processo Administrativo já aportou nesta CGE (fl. 140), com parecer técnico (fls. 141/142), destacando algumas pendências, conforme listado nas alíneas “I” a “IV”. Cumpre, ainda, ressaltar que os autos foram encaminhados a EMATER</w:t>
      </w:r>
      <w:r w:rsidR="0001392A" w:rsidRPr="0001392A">
        <w:rPr>
          <w:rFonts w:ascii="Bookman Old Style" w:hAnsi="Bookman Old Style" w:cs="Calibri"/>
          <w:lang w:val="pt-BR"/>
        </w:rPr>
        <w:t xml:space="preserve"> para atendimento às pendências e ato contínuo, que o órgão realizasse o </w:t>
      </w:r>
      <w:proofErr w:type="gramStart"/>
      <w:r w:rsidR="0001392A" w:rsidRPr="0001392A">
        <w:rPr>
          <w:rFonts w:ascii="Bookman Old Style" w:hAnsi="Bookman Old Style" w:cs="Calibri"/>
          <w:b/>
          <w:i/>
          <w:lang w:val="pt-BR"/>
        </w:rPr>
        <w:t>“...</w:t>
      </w:r>
      <w:proofErr w:type="gramEnd"/>
      <w:r w:rsidR="0001392A" w:rsidRPr="0001392A">
        <w:rPr>
          <w:rFonts w:ascii="Bookman Old Style" w:hAnsi="Bookman Old Style" w:cs="Calibri"/>
          <w:b/>
          <w:i/>
          <w:lang w:val="pt-BR"/>
        </w:rPr>
        <w:t xml:space="preserve">reconhecimento da dívida à Empresa Andrade e Lucena </w:t>
      </w:r>
      <w:proofErr w:type="spellStart"/>
      <w:r w:rsidR="0001392A" w:rsidRPr="0001392A">
        <w:rPr>
          <w:rFonts w:ascii="Bookman Old Style" w:hAnsi="Bookman Old Style" w:cs="Calibri"/>
          <w:b/>
          <w:i/>
          <w:lang w:val="pt-BR"/>
        </w:rPr>
        <w:t>Ltda</w:t>
      </w:r>
      <w:proofErr w:type="spellEnd"/>
      <w:r w:rsidR="0001392A" w:rsidRPr="0001392A">
        <w:rPr>
          <w:rFonts w:ascii="Bookman Old Style" w:hAnsi="Bookman Old Style" w:cs="Calibri"/>
          <w:b/>
          <w:i/>
          <w:lang w:val="pt-BR"/>
        </w:rPr>
        <w:t xml:space="preserve"> (CNPJ 02.882.402/0001-92), mediante a publicação do ato, conforme art. 57, §3º do referido decreto.”.</w:t>
      </w:r>
    </w:p>
    <w:p w:rsidR="00257D7C" w:rsidRPr="0001392A" w:rsidRDefault="00257D7C" w:rsidP="00257D7C">
      <w:pPr>
        <w:spacing w:line="360" w:lineRule="auto"/>
        <w:ind w:firstLine="709"/>
        <w:jc w:val="both"/>
        <w:rPr>
          <w:rFonts w:ascii="Bookman Old Style" w:hAnsi="Bookman Old Style" w:cs="Calibri"/>
          <w:lang w:val="pt-BR"/>
        </w:rPr>
      </w:pPr>
      <w:r w:rsidRPr="0001392A">
        <w:rPr>
          <w:rFonts w:ascii="Bookman Old Style" w:hAnsi="Bookman Old Style" w:cs="Calibri"/>
          <w:lang w:val="pt-BR"/>
        </w:rPr>
        <w:t xml:space="preserve">Mediante análise dos autos, temos a informar que o órgão deixou de cumprir a alínea III do parecer que consta nas fls. 141/142 do processo. </w:t>
      </w:r>
    </w:p>
    <w:p w:rsidR="00257D7C" w:rsidRPr="0001392A" w:rsidRDefault="00257D7C" w:rsidP="00257D7C">
      <w:pPr>
        <w:pStyle w:val="PargrafodaLista"/>
        <w:widowControl/>
        <w:suppressAutoHyphens w:val="0"/>
        <w:spacing w:line="360" w:lineRule="auto"/>
        <w:ind w:left="0" w:firstLine="709"/>
        <w:jc w:val="both"/>
        <w:rPr>
          <w:rFonts w:ascii="Bookman Old Style" w:hAnsi="Bookman Old Style" w:cs="Calibri"/>
          <w:lang w:val="pt-BR"/>
        </w:rPr>
      </w:pPr>
      <w:r w:rsidRPr="0001392A">
        <w:rPr>
          <w:rFonts w:ascii="Bookman Old Style" w:hAnsi="Bookman Old Style" w:cs="Calibri"/>
          <w:lang w:val="pt-BR"/>
        </w:rPr>
        <w:t xml:space="preserve">Encaminhem-se os autos ao Gabinete da Controladora Geral, sugerindo a devolução dos autos a EMATER para conhecimento </w:t>
      </w:r>
      <w:r w:rsidR="0001392A" w:rsidRPr="0001392A">
        <w:rPr>
          <w:rFonts w:ascii="Bookman Old Style" w:hAnsi="Bookman Old Style" w:cs="Calibri"/>
          <w:lang w:val="pt-BR"/>
        </w:rPr>
        <w:t xml:space="preserve">e cumprimento da alínea III do parecer que consta nas fls. 141/142 do processo e, ato contínuo </w:t>
      </w:r>
      <w:r w:rsidR="0001392A" w:rsidRPr="0001392A">
        <w:rPr>
          <w:rFonts w:ascii="Bookman Old Style" w:hAnsi="Bookman Old Style" w:cs="Calibri"/>
          <w:b/>
          <w:u w:val="single"/>
          <w:lang w:val="pt-BR"/>
        </w:rPr>
        <w:t xml:space="preserve">que o órgão promova o reconhecimento da dívida à Empresa Andrade e Lucena </w:t>
      </w:r>
      <w:proofErr w:type="spellStart"/>
      <w:r w:rsidR="0001392A" w:rsidRPr="0001392A">
        <w:rPr>
          <w:rFonts w:ascii="Bookman Old Style" w:hAnsi="Bookman Old Style" w:cs="Calibri"/>
          <w:b/>
          <w:u w:val="single"/>
          <w:lang w:val="pt-BR"/>
        </w:rPr>
        <w:t>Ltda</w:t>
      </w:r>
      <w:proofErr w:type="spellEnd"/>
      <w:r w:rsidR="0001392A" w:rsidRPr="0001392A">
        <w:rPr>
          <w:rFonts w:ascii="Bookman Old Style" w:hAnsi="Bookman Old Style" w:cs="Calibri"/>
          <w:b/>
          <w:u w:val="single"/>
          <w:lang w:val="pt-BR"/>
        </w:rPr>
        <w:t xml:space="preserve"> (CNPJ 02.882.402/0001-92), </w:t>
      </w:r>
      <w:r w:rsidR="0001392A" w:rsidRPr="0001392A">
        <w:rPr>
          <w:rFonts w:ascii="Bookman Old Style" w:hAnsi="Bookman Old Style" w:cs="Calibri"/>
          <w:b/>
          <w:u w:val="single"/>
          <w:lang w:val="pt-BR"/>
        </w:rPr>
        <w:lastRenderedPageBreak/>
        <w:t>mediante a publicação do ato, conforme art. 57, §3º do referido decreto</w:t>
      </w:r>
      <w:r w:rsidR="0001392A" w:rsidRPr="0001392A">
        <w:rPr>
          <w:rFonts w:ascii="Bookman Old Style" w:hAnsi="Bookman Old Style" w:cs="Calibri"/>
          <w:lang w:val="pt-BR"/>
        </w:rPr>
        <w:t>, não sendo necessário o retorno dos autos a este órgão de controle.</w:t>
      </w:r>
    </w:p>
    <w:p w:rsidR="00257D7C" w:rsidRPr="0001392A" w:rsidRDefault="00257D7C" w:rsidP="00257D7C">
      <w:pPr>
        <w:autoSpaceDE w:val="0"/>
        <w:autoSpaceDN w:val="0"/>
        <w:adjustRightInd w:val="0"/>
        <w:spacing w:line="360" w:lineRule="auto"/>
        <w:jc w:val="center"/>
        <w:rPr>
          <w:rFonts w:ascii="Bookman Old Style" w:hAnsi="Bookman Old Style" w:cs="Calibri"/>
          <w:iCs/>
          <w:lang w:val="pt-BR"/>
        </w:rPr>
      </w:pPr>
    </w:p>
    <w:p w:rsidR="00257D7C" w:rsidRPr="0001392A" w:rsidRDefault="00257D7C" w:rsidP="00257D7C">
      <w:pPr>
        <w:autoSpaceDE w:val="0"/>
        <w:autoSpaceDN w:val="0"/>
        <w:adjustRightInd w:val="0"/>
        <w:spacing w:line="360" w:lineRule="auto"/>
        <w:jc w:val="center"/>
        <w:rPr>
          <w:rFonts w:ascii="Bookman Old Style" w:hAnsi="Bookman Old Style" w:cs="Calibri"/>
          <w:iCs/>
          <w:lang w:val="pt-BR"/>
        </w:rPr>
      </w:pPr>
      <w:r w:rsidRPr="0001392A">
        <w:rPr>
          <w:rFonts w:ascii="Bookman Old Style" w:hAnsi="Bookman Old Style" w:cs="Calibri"/>
          <w:iCs/>
          <w:lang w:val="pt-BR"/>
        </w:rPr>
        <w:t>Maceió, 30 de maio de 2018.</w:t>
      </w:r>
    </w:p>
    <w:p w:rsidR="00257D7C" w:rsidRPr="0001392A" w:rsidRDefault="00257D7C" w:rsidP="00257D7C">
      <w:pPr>
        <w:rPr>
          <w:rFonts w:ascii="Bookman Old Style" w:hAnsi="Bookman Old Style" w:cs="Calibri"/>
          <w:lang w:val="pt-BR" w:eastAsia="ar-SA"/>
        </w:rPr>
      </w:pPr>
    </w:p>
    <w:p w:rsidR="00257D7C" w:rsidRPr="0001392A" w:rsidRDefault="00257D7C" w:rsidP="00257D7C">
      <w:pPr>
        <w:jc w:val="center"/>
        <w:rPr>
          <w:rFonts w:ascii="Bookman Old Style" w:hAnsi="Bookman Old Style" w:cs="Calibri"/>
          <w:lang w:val="pt-BR" w:eastAsia="ar-SA"/>
        </w:rPr>
      </w:pPr>
      <w:r w:rsidRPr="0001392A">
        <w:rPr>
          <w:rFonts w:ascii="Bookman Old Style" w:hAnsi="Bookman Old Style" w:cs="Calibri"/>
          <w:lang w:val="pt-BR" w:eastAsia="ar-SA"/>
        </w:rPr>
        <w:t xml:space="preserve">Rita de </w:t>
      </w:r>
      <w:proofErr w:type="spellStart"/>
      <w:r w:rsidRPr="0001392A">
        <w:rPr>
          <w:rFonts w:ascii="Bookman Old Style" w:hAnsi="Bookman Old Style" w:cs="Calibri"/>
          <w:lang w:val="pt-BR" w:eastAsia="ar-SA"/>
        </w:rPr>
        <w:t>Cassia</w:t>
      </w:r>
      <w:proofErr w:type="spellEnd"/>
      <w:r w:rsidRPr="0001392A">
        <w:rPr>
          <w:rFonts w:ascii="Bookman Old Style" w:hAnsi="Bookman Old Style" w:cs="Calibri"/>
          <w:lang w:val="pt-BR" w:eastAsia="ar-SA"/>
        </w:rPr>
        <w:t xml:space="preserve"> Araujo </w:t>
      </w:r>
      <w:proofErr w:type="spellStart"/>
      <w:r w:rsidRPr="0001392A">
        <w:rPr>
          <w:rFonts w:ascii="Bookman Old Style" w:hAnsi="Bookman Old Style" w:cs="Calibri"/>
          <w:lang w:val="pt-BR" w:eastAsia="ar-SA"/>
        </w:rPr>
        <w:t>Soriano</w:t>
      </w:r>
      <w:proofErr w:type="spellEnd"/>
    </w:p>
    <w:p w:rsidR="00257D7C" w:rsidRPr="0001392A" w:rsidRDefault="00257D7C" w:rsidP="00257D7C">
      <w:pPr>
        <w:jc w:val="center"/>
        <w:rPr>
          <w:rFonts w:ascii="Bookman Old Style" w:hAnsi="Bookman Old Style" w:cs="Calibri"/>
          <w:b/>
          <w:lang w:val="pt-BR"/>
        </w:rPr>
      </w:pPr>
      <w:r w:rsidRPr="0001392A">
        <w:rPr>
          <w:rFonts w:ascii="Bookman Old Style" w:hAnsi="Bookman Old Style" w:cs="Calibri"/>
          <w:b/>
          <w:lang w:val="pt-BR"/>
        </w:rPr>
        <w:t>Assessora Técnica de Auditagem/ Matrícula nº 99-0</w:t>
      </w:r>
    </w:p>
    <w:p w:rsidR="00257D7C" w:rsidRPr="0001392A" w:rsidRDefault="00257D7C" w:rsidP="00257D7C">
      <w:pPr>
        <w:tabs>
          <w:tab w:val="left" w:pos="283"/>
        </w:tabs>
        <w:spacing w:line="360" w:lineRule="auto"/>
        <w:rPr>
          <w:rFonts w:ascii="Bookman Old Style" w:hAnsi="Bookman Old Style" w:cs="Calibri"/>
          <w:lang w:val="pt-BR"/>
        </w:rPr>
      </w:pPr>
    </w:p>
    <w:p w:rsidR="00257D7C" w:rsidRPr="0001392A" w:rsidRDefault="00257D7C" w:rsidP="00257D7C">
      <w:pPr>
        <w:tabs>
          <w:tab w:val="left" w:pos="283"/>
        </w:tabs>
        <w:spacing w:line="360" w:lineRule="auto"/>
        <w:rPr>
          <w:rFonts w:ascii="Bookman Old Style" w:hAnsi="Bookman Old Style" w:cs="Calibri"/>
          <w:lang w:val="pt-BR"/>
        </w:rPr>
      </w:pPr>
      <w:r w:rsidRPr="0001392A">
        <w:rPr>
          <w:rFonts w:ascii="Bookman Old Style" w:hAnsi="Bookman Old Style" w:cs="Calibri"/>
          <w:lang w:val="pt-BR"/>
        </w:rPr>
        <w:t>Revisora:</w:t>
      </w:r>
    </w:p>
    <w:p w:rsidR="00257D7C" w:rsidRPr="0001392A" w:rsidRDefault="00257D7C" w:rsidP="00257D7C">
      <w:pPr>
        <w:tabs>
          <w:tab w:val="left" w:pos="283"/>
        </w:tabs>
        <w:jc w:val="center"/>
        <w:rPr>
          <w:rFonts w:ascii="Bookman Old Style" w:hAnsi="Bookman Old Style" w:cs="Calibri"/>
          <w:lang w:val="pt-BR"/>
        </w:rPr>
      </w:pPr>
      <w:r w:rsidRPr="0001392A">
        <w:rPr>
          <w:rFonts w:ascii="Bookman Old Style" w:hAnsi="Bookman Old Style" w:cs="Calibri"/>
          <w:lang w:val="pt-BR"/>
        </w:rPr>
        <w:t>Isabel Cristina Silva Lins</w:t>
      </w:r>
    </w:p>
    <w:p w:rsidR="00257D7C" w:rsidRPr="0001392A" w:rsidRDefault="00257D7C" w:rsidP="00257D7C">
      <w:pPr>
        <w:tabs>
          <w:tab w:val="left" w:pos="283"/>
        </w:tabs>
        <w:jc w:val="center"/>
        <w:rPr>
          <w:rFonts w:ascii="Bookman Old Style" w:hAnsi="Bookman Old Style" w:cs="Calibri"/>
          <w:lang w:val="pt-BR"/>
        </w:rPr>
      </w:pPr>
      <w:r w:rsidRPr="0001392A">
        <w:rPr>
          <w:rFonts w:ascii="Bookman Old Style" w:hAnsi="Bookman Old Style" w:cs="Calibri"/>
          <w:b/>
          <w:lang w:val="pt-BR"/>
        </w:rPr>
        <w:t>Assessora de Controle Interno/Matrícula nº 105-8</w:t>
      </w:r>
    </w:p>
    <w:p w:rsidR="00257D7C" w:rsidRPr="0001392A" w:rsidRDefault="00257D7C" w:rsidP="00257D7C">
      <w:pPr>
        <w:jc w:val="center"/>
        <w:rPr>
          <w:rFonts w:ascii="Bookman Old Style" w:hAnsi="Bookman Old Style" w:cs="Calibri"/>
          <w:b/>
          <w:lang w:val="pt-BR"/>
        </w:rPr>
      </w:pPr>
    </w:p>
    <w:p w:rsidR="00257D7C" w:rsidRPr="0001392A" w:rsidRDefault="00257D7C" w:rsidP="00257D7C">
      <w:pPr>
        <w:tabs>
          <w:tab w:val="left" w:pos="283"/>
        </w:tabs>
        <w:spacing w:line="360" w:lineRule="auto"/>
        <w:rPr>
          <w:rFonts w:ascii="Bookman Old Style" w:hAnsi="Bookman Old Style" w:cs="Calibri"/>
          <w:lang w:val="pt-BR"/>
        </w:rPr>
      </w:pPr>
      <w:r w:rsidRPr="0001392A">
        <w:rPr>
          <w:rFonts w:ascii="Bookman Old Style" w:hAnsi="Bookman Old Style" w:cs="Calibri"/>
          <w:lang w:val="pt-BR"/>
        </w:rPr>
        <w:t>De acordo:</w:t>
      </w:r>
    </w:p>
    <w:p w:rsidR="00257D7C" w:rsidRPr="0001392A" w:rsidRDefault="00257D7C" w:rsidP="00257D7C">
      <w:pPr>
        <w:tabs>
          <w:tab w:val="left" w:pos="283"/>
        </w:tabs>
        <w:spacing w:line="360" w:lineRule="auto"/>
        <w:rPr>
          <w:rFonts w:ascii="Bookman Old Style" w:hAnsi="Bookman Old Style" w:cs="Calibri"/>
          <w:lang w:val="pt-BR"/>
        </w:rPr>
      </w:pPr>
    </w:p>
    <w:p w:rsidR="00257D7C" w:rsidRPr="0001392A" w:rsidRDefault="00257D7C" w:rsidP="00257D7C">
      <w:pPr>
        <w:pStyle w:val="SemEspaamento"/>
        <w:jc w:val="center"/>
        <w:rPr>
          <w:rFonts w:ascii="Bookman Old Style" w:hAnsi="Bookman Old Style"/>
          <w:b/>
          <w:sz w:val="24"/>
          <w:szCs w:val="24"/>
        </w:rPr>
      </w:pPr>
      <w:r w:rsidRPr="0001392A">
        <w:rPr>
          <w:rFonts w:ascii="Bookman Old Style" w:hAnsi="Bookman Old Style"/>
          <w:b/>
          <w:sz w:val="24"/>
          <w:szCs w:val="24"/>
        </w:rPr>
        <w:t>Adriana Andrade Araújo</w:t>
      </w:r>
    </w:p>
    <w:p w:rsidR="00257D7C" w:rsidRPr="0001392A" w:rsidRDefault="00257D7C" w:rsidP="00257D7C">
      <w:pPr>
        <w:jc w:val="center"/>
        <w:rPr>
          <w:rFonts w:ascii="Bookman Old Style" w:hAnsi="Bookman Old Style" w:cs="Calibri"/>
          <w:lang w:val="pt-BR"/>
        </w:rPr>
      </w:pPr>
      <w:r w:rsidRPr="0001392A">
        <w:rPr>
          <w:rFonts w:ascii="Bookman Old Style" w:hAnsi="Bookman Old Style" w:cs="Calibri"/>
          <w:b/>
          <w:lang w:val="pt-BR"/>
        </w:rPr>
        <w:t>Superintendente de Auditagem/Matrícula n° 113-9</w:t>
      </w:r>
    </w:p>
    <w:p w:rsidR="00257D7C" w:rsidRPr="0001392A" w:rsidRDefault="00257D7C" w:rsidP="00CB3C11">
      <w:pPr>
        <w:spacing w:line="360" w:lineRule="auto"/>
        <w:jc w:val="both"/>
        <w:rPr>
          <w:rFonts w:ascii="Bookman Old Style" w:hAnsi="Bookman Old Style" w:cs="Arial"/>
          <w:lang w:val="pt-BR"/>
        </w:rPr>
      </w:pPr>
    </w:p>
    <w:sectPr w:rsidR="00257D7C" w:rsidRPr="0001392A" w:rsidSect="0001392A">
      <w:headerReference w:type="default" r:id="rId7"/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4B60" w:rsidRDefault="00FD4B60" w:rsidP="0016418A">
      <w:r>
        <w:separator/>
      </w:r>
    </w:p>
  </w:endnote>
  <w:endnote w:type="continuationSeparator" w:id="0">
    <w:p w:rsidR="00FD4B60" w:rsidRDefault="00FD4B60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3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4B60" w:rsidRDefault="00FD4B60" w:rsidP="0016418A">
      <w:r>
        <w:separator/>
      </w:r>
    </w:p>
  </w:footnote>
  <w:footnote w:type="continuationSeparator" w:id="0">
    <w:p w:rsidR="00FD4B60" w:rsidRDefault="00FD4B60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812" w:rsidRDefault="00EB681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B6812" w:rsidRDefault="00EB6812">
    <w:pPr>
      <w:pStyle w:val="Cabealho"/>
    </w:pPr>
  </w:p>
  <w:p w:rsidR="00EB6812" w:rsidRDefault="00EB6812">
    <w:pPr>
      <w:pStyle w:val="Cabealho"/>
    </w:pPr>
  </w:p>
  <w:p w:rsidR="00EB6812" w:rsidRPr="0016418A" w:rsidRDefault="00EB6812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B6812" w:rsidRPr="0016418A" w:rsidRDefault="00EB6812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B6812" w:rsidRDefault="00EB681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</w:t>
    </w:r>
    <w:proofErr w:type="gramStart"/>
    <w:r>
      <w:rPr>
        <w:sz w:val="17"/>
        <w:szCs w:val="17"/>
      </w:rPr>
      <w:t>Centro</w:t>
    </w:r>
    <w:proofErr w:type="gramEnd"/>
    <w:r>
      <w:rPr>
        <w:sz w:val="17"/>
        <w:szCs w:val="17"/>
      </w:rPr>
      <w:t xml:space="preserve"> </w:t>
    </w:r>
  </w:p>
  <w:p w:rsidR="00EB6812" w:rsidRPr="0016418A" w:rsidRDefault="00EB681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EB6812" w:rsidRDefault="00EB681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proofErr w:type="gramStart"/>
    <w:r w:rsidRPr="0016418A">
      <w:rPr>
        <w:sz w:val="17"/>
        <w:szCs w:val="17"/>
      </w:rPr>
      <w:t xml:space="preserve">  </w:t>
    </w:r>
  </w:p>
  <w:proofErr w:type="gramEnd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330657"/>
    <w:multiLevelType w:val="hybridMultilevel"/>
    <w:tmpl w:val="653C3224"/>
    <w:lvl w:ilvl="0" w:tplc="1F9C0C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A947510"/>
    <w:multiLevelType w:val="hybridMultilevel"/>
    <w:tmpl w:val="8C365650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F225EFC"/>
    <w:multiLevelType w:val="hybridMultilevel"/>
    <w:tmpl w:val="0C8CD078"/>
    <w:lvl w:ilvl="0" w:tplc="128A8898">
      <w:start w:val="1"/>
      <w:numFmt w:val="upperRoman"/>
      <w:lvlText w:val="%1)"/>
      <w:lvlJc w:val="left"/>
      <w:pPr>
        <w:ind w:left="180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4"/>
  </w:num>
  <w:num w:numId="3">
    <w:abstractNumId w:val="0"/>
  </w:num>
  <w:num w:numId="4">
    <w:abstractNumId w:val="13"/>
  </w:num>
  <w:num w:numId="5">
    <w:abstractNumId w:val="12"/>
  </w:num>
  <w:num w:numId="6">
    <w:abstractNumId w:val="2"/>
  </w:num>
  <w:num w:numId="7">
    <w:abstractNumId w:val="6"/>
  </w:num>
  <w:num w:numId="8">
    <w:abstractNumId w:val="1"/>
  </w:num>
  <w:num w:numId="9">
    <w:abstractNumId w:val="8"/>
  </w:num>
  <w:num w:numId="10">
    <w:abstractNumId w:val="3"/>
  </w:num>
  <w:num w:numId="11">
    <w:abstractNumId w:val="10"/>
  </w:num>
  <w:num w:numId="12">
    <w:abstractNumId w:val="11"/>
  </w:num>
  <w:num w:numId="13">
    <w:abstractNumId w:val="17"/>
  </w:num>
  <w:num w:numId="14">
    <w:abstractNumId w:val="16"/>
  </w:num>
  <w:num w:numId="15">
    <w:abstractNumId w:val="7"/>
  </w:num>
  <w:num w:numId="16">
    <w:abstractNumId w:val="5"/>
  </w:num>
  <w:num w:numId="17">
    <w:abstractNumId w:val="9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1DEE"/>
    <w:rsid w:val="00011452"/>
    <w:rsid w:val="0001171A"/>
    <w:rsid w:val="00013879"/>
    <w:rsid w:val="0001392A"/>
    <w:rsid w:val="00016627"/>
    <w:rsid w:val="000171A9"/>
    <w:rsid w:val="00033605"/>
    <w:rsid w:val="0003368C"/>
    <w:rsid w:val="00037BD2"/>
    <w:rsid w:val="00040DEF"/>
    <w:rsid w:val="00044507"/>
    <w:rsid w:val="0004677F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6520"/>
    <w:rsid w:val="0008662A"/>
    <w:rsid w:val="000908C8"/>
    <w:rsid w:val="000A102A"/>
    <w:rsid w:val="000A2E90"/>
    <w:rsid w:val="000B2468"/>
    <w:rsid w:val="000B7FCF"/>
    <w:rsid w:val="000C57B9"/>
    <w:rsid w:val="000D2983"/>
    <w:rsid w:val="000D745C"/>
    <w:rsid w:val="000E3290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3247"/>
    <w:rsid w:val="001357C0"/>
    <w:rsid w:val="00151BE0"/>
    <w:rsid w:val="00155140"/>
    <w:rsid w:val="001559A3"/>
    <w:rsid w:val="001609E0"/>
    <w:rsid w:val="0016418A"/>
    <w:rsid w:val="00164860"/>
    <w:rsid w:val="00167252"/>
    <w:rsid w:val="00172ABC"/>
    <w:rsid w:val="0018145F"/>
    <w:rsid w:val="00194E58"/>
    <w:rsid w:val="0019507C"/>
    <w:rsid w:val="001961D6"/>
    <w:rsid w:val="001A2BA4"/>
    <w:rsid w:val="001B0474"/>
    <w:rsid w:val="001B1D90"/>
    <w:rsid w:val="001B4366"/>
    <w:rsid w:val="001C0E92"/>
    <w:rsid w:val="001C2FCC"/>
    <w:rsid w:val="001D26BA"/>
    <w:rsid w:val="001D3998"/>
    <w:rsid w:val="001D4BD7"/>
    <w:rsid w:val="001E16AA"/>
    <w:rsid w:val="001E3232"/>
    <w:rsid w:val="001F21E8"/>
    <w:rsid w:val="001F2492"/>
    <w:rsid w:val="00200322"/>
    <w:rsid w:val="00207342"/>
    <w:rsid w:val="00210D8F"/>
    <w:rsid w:val="002241D6"/>
    <w:rsid w:val="00227BF3"/>
    <w:rsid w:val="00230A54"/>
    <w:rsid w:val="0023344B"/>
    <w:rsid w:val="0023406B"/>
    <w:rsid w:val="00234AE4"/>
    <w:rsid w:val="00241497"/>
    <w:rsid w:val="00242AF6"/>
    <w:rsid w:val="00245A57"/>
    <w:rsid w:val="0024758E"/>
    <w:rsid w:val="002501F6"/>
    <w:rsid w:val="00252634"/>
    <w:rsid w:val="00254152"/>
    <w:rsid w:val="0025556A"/>
    <w:rsid w:val="00257D7C"/>
    <w:rsid w:val="00257F24"/>
    <w:rsid w:val="00272F1E"/>
    <w:rsid w:val="00280CF9"/>
    <w:rsid w:val="0029779F"/>
    <w:rsid w:val="002A118B"/>
    <w:rsid w:val="002B40F6"/>
    <w:rsid w:val="002B56F3"/>
    <w:rsid w:val="002C0E9D"/>
    <w:rsid w:val="002C7454"/>
    <w:rsid w:val="002D467C"/>
    <w:rsid w:val="002D5463"/>
    <w:rsid w:val="002D5BA8"/>
    <w:rsid w:val="002E1970"/>
    <w:rsid w:val="002E2786"/>
    <w:rsid w:val="002E6431"/>
    <w:rsid w:val="00306F12"/>
    <w:rsid w:val="003079E8"/>
    <w:rsid w:val="00310935"/>
    <w:rsid w:val="003236D1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407"/>
    <w:rsid w:val="0037419D"/>
    <w:rsid w:val="00377F0F"/>
    <w:rsid w:val="003803B6"/>
    <w:rsid w:val="00381FB2"/>
    <w:rsid w:val="003962C4"/>
    <w:rsid w:val="003B1653"/>
    <w:rsid w:val="003B2BE5"/>
    <w:rsid w:val="003B5568"/>
    <w:rsid w:val="003B7014"/>
    <w:rsid w:val="003C173A"/>
    <w:rsid w:val="003C1FDC"/>
    <w:rsid w:val="003C31A7"/>
    <w:rsid w:val="003D702C"/>
    <w:rsid w:val="003E6127"/>
    <w:rsid w:val="003F1A68"/>
    <w:rsid w:val="003F21A7"/>
    <w:rsid w:val="003F4C2D"/>
    <w:rsid w:val="00402992"/>
    <w:rsid w:val="00403415"/>
    <w:rsid w:val="00412E6D"/>
    <w:rsid w:val="0041372E"/>
    <w:rsid w:val="00416484"/>
    <w:rsid w:val="00421AC7"/>
    <w:rsid w:val="004228E6"/>
    <w:rsid w:val="00425D71"/>
    <w:rsid w:val="004311A9"/>
    <w:rsid w:val="004313B0"/>
    <w:rsid w:val="00432CB0"/>
    <w:rsid w:val="00437175"/>
    <w:rsid w:val="00440634"/>
    <w:rsid w:val="0045128C"/>
    <w:rsid w:val="0046320B"/>
    <w:rsid w:val="004679F4"/>
    <w:rsid w:val="004738EA"/>
    <w:rsid w:val="00477729"/>
    <w:rsid w:val="0048025F"/>
    <w:rsid w:val="0048384A"/>
    <w:rsid w:val="004844A6"/>
    <w:rsid w:val="0049253E"/>
    <w:rsid w:val="004A3630"/>
    <w:rsid w:val="004A40BA"/>
    <w:rsid w:val="004A523F"/>
    <w:rsid w:val="004A54E1"/>
    <w:rsid w:val="004A607C"/>
    <w:rsid w:val="004B0E2D"/>
    <w:rsid w:val="004B447F"/>
    <w:rsid w:val="004C1084"/>
    <w:rsid w:val="004C170F"/>
    <w:rsid w:val="004C7C44"/>
    <w:rsid w:val="004D65C1"/>
    <w:rsid w:val="004E64C2"/>
    <w:rsid w:val="004F43B9"/>
    <w:rsid w:val="00500590"/>
    <w:rsid w:val="005022D9"/>
    <w:rsid w:val="00507C10"/>
    <w:rsid w:val="00512AB5"/>
    <w:rsid w:val="005211D4"/>
    <w:rsid w:val="00536603"/>
    <w:rsid w:val="005405FB"/>
    <w:rsid w:val="00547E12"/>
    <w:rsid w:val="00550C59"/>
    <w:rsid w:val="00551379"/>
    <w:rsid w:val="00556D11"/>
    <w:rsid w:val="00571DC5"/>
    <w:rsid w:val="00577D23"/>
    <w:rsid w:val="005809ED"/>
    <w:rsid w:val="00587EE0"/>
    <w:rsid w:val="00592C96"/>
    <w:rsid w:val="005A1666"/>
    <w:rsid w:val="005A6FAA"/>
    <w:rsid w:val="005B12B3"/>
    <w:rsid w:val="005B6557"/>
    <w:rsid w:val="005C0B49"/>
    <w:rsid w:val="005C3F55"/>
    <w:rsid w:val="005C46F9"/>
    <w:rsid w:val="005D0DC8"/>
    <w:rsid w:val="005D2A62"/>
    <w:rsid w:val="005E2377"/>
    <w:rsid w:val="005E6412"/>
    <w:rsid w:val="005F0B29"/>
    <w:rsid w:val="005F28E2"/>
    <w:rsid w:val="005F38DF"/>
    <w:rsid w:val="005F7615"/>
    <w:rsid w:val="0060510F"/>
    <w:rsid w:val="00606EAC"/>
    <w:rsid w:val="00614DB4"/>
    <w:rsid w:val="006152A1"/>
    <w:rsid w:val="006164D7"/>
    <w:rsid w:val="006218BF"/>
    <w:rsid w:val="00630765"/>
    <w:rsid w:val="0063278F"/>
    <w:rsid w:val="00632F32"/>
    <w:rsid w:val="006336E4"/>
    <w:rsid w:val="00634412"/>
    <w:rsid w:val="00635B9A"/>
    <w:rsid w:val="00640CE2"/>
    <w:rsid w:val="00640F1F"/>
    <w:rsid w:val="00643C52"/>
    <w:rsid w:val="006456CF"/>
    <w:rsid w:val="00654F7B"/>
    <w:rsid w:val="00661C2A"/>
    <w:rsid w:val="006629A2"/>
    <w:rsid w:val="00664C43"/>
    <w:rsid w:val="0067694B"/>
    <w:rsid w:val="00676EF6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6BF5"/>
    <w:rsid w:val="007129C5"/>
    <w:rsid w:val="00713F9D"/>
    <w:rsid w:val="007173E5"/>
    <w:rsid w:val="00724FB7"/>
    <w:rsid w:val="00726DBD"/>
    <w:rsid w:val="007325AE"/>
    <w:rsid w:val="00743568"/>
    <w:rsid w:val="007500AF"/>
    <w:rsid w:val="00751AA0"/>
    <w:rsid w:val="007637A4"/>
    <w:rsid w:val="00771DF2"/>
    <w:rsid w:val="00774214"/>
    <w:rsid w:val="007755EF"/>
    <w:rsid w:val="00777AEB"/>
    <w:rsid w:val="00784F0A"/>
    <w:rsid w:val="00793D50"/>
    <w:rsid w:val="007967D8"/>
    <w:rsid w:val="007974C9"/>
    <w:rsid w:val="007A0E9C"/>
    <w:rsid w:val="007A42B4"/>
    <w:rsid w:val="007A5B9C"/>
    <w:rsid w:val="007A6844"/>
    <w:rsid w:val="007C6A2F"/>
    <w:rsid w:val="007E2F2D"/>
    <w:rsid w:val="007F2280"/>
    <w:rsid w:val="007F3694"/>
    <w:rsid w:val="007F5012"/>
    <w:rsid w:val="007F757C"/>
    <w:rsid w:val="00812005"/>
    <w:rsid w:val="00834EDF"/>
    <w:rsid w:val="00841709"/>
    <w:rsid w:val="00847416"/>
    <w:rsid w:val="00851271"/>
    <w:rsid w:val="008638EA"/>
    <w:rsid w:val="0086511D"/>
    <w:rsid w:val="00867731"/>
    <w:rsid w:val="0087336E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23C7"/>
    <w:rsid w:val="00902942"/>
    <w:rsid w:val="009044DC"/>
    <w:rsid w:val="009249B6"/>
    <w:rsid w:val="00930CED"/>
    <w:rsid w:val="00935DCD"/>
    <w:rsid w:val="00935DFD"/>
    <w:rsid w:val="00941110"/>
    <w:rsid w:val="00941BAA"/>
    <w:rsid w:val="00943598"/>
    <w:rsid w:val="009569ED"/>
    <w:rsid w:val="00956FA9"/>
    <w:rsid w:val="00965CE5"/>
    <w:rsid w:val="00966F1E"/>
    <w:rsid w:val="00976D66"/>
    <w:rsid w:val="00981F3E"/>
    <w:rsid w:val="00984431"/>
    <w:rsid w:val="00985040"/>
    <w:rsid w:val="00986567"/>
    <w:rsid w:val="00994EAE"/>
    <w:rsid w:val="00997AB3"/>
    <w:rsid w:val="009A598B"/>
    <w:rsid w:val="009A6361"/>
    <w:rsid w:val="009A6AAD"/>
    <w:rsid w:val="009A6ADC"/>
    <w:rsid w:val="009B2118"/>
    <w:rsid w:val="009C0AB2"/>
    <w:rsid w:val="009C32CD"/>
    <w:rsid w:val="009C372F"/>
    <w:rsid w:val="009E3295"/>
    <w:rsid w:val="009E5024"/>
    <w:rsid w:val="009E6904"/>
    <w:rsid w:val="009F60B1"/>
    <w:rsid w:val="009F74AA"/>
    <w:rsid w:val="00A0037F"/>
    <w:rsid w:val="00A027E9"/>
    <w:rsid w:val="00A31EBD"/>
    <w:rsid w:val="00A3729C"/>
    <w:rsid w:val="00A40642"/>
    <w:rsid w:val="00A4078F"/>
    <w:rsid w:val="00A4402F"/>
    <w:rsid w:val="00A44BB1"/>
    <w:rsid w:val="00A550DF"/>
    <w:rsid w:val="00A56447"/>
    <w:rsid w:val="00A65C51"/>
    <w:rsid w:val="00A7093C"/>
    <w:rsid w:val="00A7282A"/>
    <w:rsid w:val="00A81568"/>
    <w:rsid w:val="00A81679"/>
    <w:rsid w:val="00A84DD2"/>
    <w:rsid w:val="00A94F14"/>
    <w:rsid w:val="00AA0994"/>
    <w:rsid w:val="00AB509D"/>
    <w:rsid w:val="00AB6367"/>
    <w:rsid w:val="00AB6583"/>
    <w:rsid w:val="00AB6A2C"/>
    <w:rsid w:val="00AC14CA"/>
    <w:rsid w:val="00AD0CEA"/>
    <w:rsid w:val="00AD1A96"/>
    <w:rsid w:val="00AD5201"/>
    <w:rsid w:val="00AD5848"/>
    <w:rsid w:val="00AE6160"/>
    <w:rsid w:val="00AE7F1B"/>
    <w:rsid w:val="00AF43B5"/>
    <w:rsid w:val="00AF52D6"/>
    <w:rsid w:val="00AF650C"/>
    <w:rsid w:val="00B01D44"/>
    <w:rsid w:val="00B02F6B"/>
    <w:rsid w:val="00B10A63"/>
    <w:rsid w:val="00B1168B"/>
    <w:rsid w:val="00B20387"/>
    <w:rsid w:val="00B261FA"/>
    <w:rsid w:val="00B30DEE"/>
    <w:rsid w:val="00B340EF"/>
    <w:rsid w:val="00B349CB"/>
    <w:rsid w:val="00B36845"/>
    <w:rsid w:val="00B40FEA"/>
    <w:rsid w:val="00B478DD"/>
    <w:rsid w:val="00B50D29"/>
    <w:rsid w:val="00B521A6"/>
    <w:rsid w:val="00B56C0B"/>
    <w:rsid w:val="00B5780B"/>
    <w:rsid w:val="00B6595A"/>
    <w:rsid w:val="00B73D4C"/>
    <w:rsid w:val="00B763F2"/>
    <w:rsid w:val="00B914A0"/>
    <w:rsid w:val="00B921D0"/>
    <w:rsid w:val="00BB3D1C"/>
    <w:rsid w:val="00BB44AD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15772"/>
    <w:rsid w:val="00C27EE9"/>
    <w:rsid w:val="00C31096"/>
    <w:rsid w:val="00C31858"/>
    <w:rsid w:val="00C33111"/>
    <w:rsid w:val="00C3321E"/>
    <w:rsid w:val="00C361E3"/>
    <w:rsid w:val="00C47495"/>
    <w:rsid w:val="00C50D61"/>
    <w:rsid w:val="00C5237C"/>
    <w:rsid w:val="00C565AC"/>
    <w:rsid w:val="00C6275A"/>
    <w:rsid w:val="00C75358"/>
    <w:rsid w:val="00C75F77"/>
    <w:rsid w:val="00C87E55"/>
    <w:rsid w:val="00CA1998"/>
    <w:rsid w:val="00CA19EA"/>
    <w:rsid w:val="00CB3C11"/>
    <w:rsid w:val="00CE36FF"/>
    <w:rsid w:val="00CE3935"/>
    <w:rsid w:val="00CE6624"/>
    <w:rsid w:val="00CF0A9B"/>
    <w:rsid w:val="00CF32D7"/>
    <w:rsid w:val="00CF4320"/>
    <w:rsid w:val="00D0215E"/>
    <w:rsid w:val="00D061B0"/>
    <w:rsid w:val="00D1506B"/>
    <w:rsid w:val="00D153F5"/>
    <w:rsid w:val="00D31B5A"/>
    <w:rsid w:val="00D32201"/>
    <w:rsid w:val="00D358F0"/>
    <w:rsid w:val="00D42060"/>
    <w:rsid w:val="00D53A1F"/>
    <w:rsid w:val="00D62B3D"/>
    <w:rsid w:val="00D85369"/>
    <w:rsid w:val="00D85A6B"/>
    <w:rsid w:val="00D86AB7"/>
    <w:rsid w:val="00D92D79"/>
    <w:rsid w:val="00D93E92"/>
    <w:rsid w:val="00DB52B6"/>
    <w:rsid w:val="00DB6A0A"/>
    <w:rsid w:val="00DB74FD"/>
    <w:rsid w:val="00DC15A6"/>
    <w:rsid w:val="00DC6E97"/>
    <w:rsid w:val="00DD38BD"/>
    <w:rsid w:val="00DE464D"/>
    <w:rsid w:val="00DE7E0B"/>
    <w:rsid w:val="00DF43ED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4F03"/>
    <w:rsid w:val="00EA4BE7"/>
    <w:rsid w:val="00EA576E"/>
    <w:rsid w:val="00EB10A4"/>
    <w:rsid w:val="00EB38B1"/>
    <w:rsid w:val="00EB4831"/>
    <w:rsid w:val="00EB4DDE"/>
    <w:rsid w:val="00EB6812"/>
    <w:rsid w:val="00EC6EB3"/>
    <w:rsid w:val="00EC709E"/>
    <w:rsid w:val="00ED7F87"/>
    <w:rsid w:val="00EE631E"/>
    <w:rsid w:val="00EF54C3"/>
    <w:rsid w:val="00EF6D58"/>
    <w:rsid w:val="00EF7E16"/>
    <w:rsid w:val="00F01371"/>
    <w:rsid w:val="00F07B63"/>
    <w:rsid w:val="00F161A1"/>
    <w:rsid w:val="00F22D84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53CF"/>
    <w:rsid w:val="00F75CD7"/>
    <w:rsid w:val="00F8601B"/>
    <w:rsid w:val="00F861F2"/>
    <w:rsid w:val="00F917EE"/>
    <w:rsid w:val="00F918AC"/>
    <w:rsid w:val="00F97A72"/>
    <w:rsid w:val="00FA2F96"/>
    <w:rsid w:val="00FA30E7"/>
    <w:rsid w:val="00FA7583"/>
    <w:rsid w:val="00FB0159"/>
    <w:rsid w:val="00FB7239"/>
    <w:rsid w:val="00FB7A23"/>
    <w:rsid w:val="00FC5E53"/>
    <w:rsid w:val="00FC71C7"/>
    <w:rsid w:val="00FD468D"/>
    <w:rsid w:val="00FD4B60"/>
    <w:rsid w:val="00FD7450"/>
    <w:rsid w:val="00FE2BC8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1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paragraph" w:customStyle="1" w:styleId="Default">
    <w:name w:val="Default"/>
    <w:rsid w:val="00DB74F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325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adriana.araujo</cp:lastModifiedBy>
  <cp:revision>4</cp:revision>
  <cp:lastPrinted>2017-08-08T14:22:00Z</cp:lastPrinted>
  <dcterms:created xsi:type="dcterms:W3CDTF">2018-05-30T15:50:00Z</dcterms:created>
  <dcterms:modified xsi:type="dcterms:W3CDTF">2018-06-08T15:09:00Z</dcterms:modified>
</cp:coreProperties>
</file>