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966D4D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3"/>
          <w:szCs w:val="23"/>
          <w:lang w:val="pt-BR"/>
        </w:rPr>
      </w:pP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 xml:space="preserve">PROCESSO Nº </w:t>
      </w:r>
      <w:r w:rsidR="00A07416" w:rsidRPr="00966D4D">
        <w:rPr>
          <w:rFonts w:ascii="Bookman Old Style" w:hAnsi="Bookman Old Style" w:cs="Angsana New"/>
          <w:bCs/>
          <w:sz w:val="23"/>
          <w:szCs w:val="23"/>
          <w:lang w:val="pt-BR"/>
        </w:rPr>
        <w:t>1</w:t>
      </w:r>
      <w:r w:rsidR="00DA5695">
        <w:rPr>
          <w:rFonts w:ascii="Bookman Old Style" w:hAnsi="Bookman Old Style" w:cs="Angsana New"/>
          <w:bCs/>
          <w:sz w:val="23"/>
          <w:szCs w:val="23"/>
          <w:lang w:val="pt-BR"/>
        </w:rPr>
        <w:t>1</w:t>
      </w:r>
      <w:r w:rsidR="00A07416" w:rsidRPr="00966D4D">
        <w:rPr>
          <w:rFonts w:ascii="Bookman Old Style" w:hAnsi="Bookman Old Style" w:cs="Angsana New"/>
          <w:bCs/>
          <w:sz w:val="23"/>
          <w:szCs w:val="23"/>
          <w:lang w:val="pt-BR"/>
        </w:rPr>
        <w:t>04</w:t>
      </w:r>
      <w:r w:rsidR="003D0D33" w:rsidRPr="00966D4D">
        <w:rPr>
          <w:rFonts w:ascii="Bookman Old Style" w:hAnsi="Bookman Old Style" w:cs="Angsana New"/>
          <w:bCs/>
          <w:sz w:val="23"/>
          <w:szCs w:val="23"/>
          <w:lang w:val="pt-BR"/>
        </w:rPr>
        <w:t>-</w:t>
      </w:r>
      <w:r w:rsidR="00A07416" w:rsidRPr="00966D4D">
        <w:rPr>
          <w:rFonts w:ascii="Bookman Old Style" w:hAnsi="Bookman Old Style" w:cs="Angsana New"/>
          <w:bCs/>
          <w:sz w:val="23"/>
          <w:szCs w:val="23"/>
          <w:lang w:val="pt-BR"/>
        </w:rPr>
        <w:t>00</w:t>
      </w:r>
      <w:r w:rsidR="00DA5695">
        <w:rPr>
          <w:rFonts w:ascii="Bookman Old Style" w:hAnsi="Bookman Old Style" w:cs="Angsana New"/>
          <w:bCs/>
          <w:sz w:val="23"/>
          <w:szCs w:val="23"/>
          <w:lang w:val="pt-BR"/>
        </w:rPr>
        <w:t>440</w:t>
      </w:r>
      <w:r w:rsidRPr="00966D4D">
        <w:rPr>
          <w:rFonts w:ascii="Bookman Old Style" w:hAnsi="Bookman Old Style" w:cs="Angsana New"/>
          <w:bCs/>
          <w:sz w:val="23"/>
          <w:szCs w:val="23"/>
          <w:lang w:val="pt-BR"/>
        </w:rPr>
        <w:t>/2018</w:t>
      </w: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i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 xml:space="preserve">DESPACHO: </w:t>
      </w:r>
      <w:r w:rsidR="00DA5695" w:rsidRPr="00DA5695">
        <w:rPr>
          <w:rFonts w:ascii="Bookman Old Style" w:hAnsi="Bookman Old Style" w:cs="Angsana New"/>
          <w:sz w:val="23"/>
          <w:szCs w:val="23"/>
          <w:lang w:val="pt-BR"/>
        </w:rPr>
        <w:t>111</w:t>
      </w:r>
      <w:r w:rsidRPr="00966D4D">
        <w:rPr>
          <w:rFonts w:ascii="Bookman Old Style" w:hAnsi="Bookman Old Style" w:cs="Angsana New"/>
          <w:sz w:val="23"/>
          <w:szCs w:val="23"/>
          <w:lang w:val="pt-BR"/>
        </w:rPr>
        <w:t>/2018</w:t>
      </w: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 xml:space="preserve">INTERESSADO: </w:t>
      </w:r>
      <w:r w:rsidR="00A07416" w:rsidRPr="00966D4D">
        <w:rPr>
          <w:rFonts w:ascii="Bookman Old Style" w:hAnsi="Bookman Old Style" w:cs="Angsana New"/>
          <w:b/>
          <w:sz w:val="23"/>
          <w:szCs w:val="23"/>
          <w:lang w:val="pt-BR"/>
        </w:rPr>
        <w:t>Procuradoria Judicial/PGE</w:t>
      </w: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>ASSUNTO</w:t>
      </w:r>
      <w:r w:rsidRPr="00966D4D">
        <w:rPr>
          <w:rFonts w:ascii="Bookman Old Style" w:hAnsi="Bookman Old Style" w:cs="Angsana New"/>
          <w:sz w:val="23"/>
          <w:szCs w:val="23"/>
          <w:lang w:val="pt-BR"/>
        </w:rPr>
        <w:t xml:space="preserve">: </w:t>
      </w:r>
      <w:r w:rsidR="00DA5695">
        <w:rPr>
          <w:rFonts w:ascii="Bookman Old Style" w:hAnsi="Bookman Old Style" w:cs="Angsana New"/>
          <w:bCs/>
          <w:sz w:val="23"/>
          <w:szCs w:val="23"/>
          <w:lang w:val="pt-BR"/>
        </w:rPr>
        <w:t>Processo Judicial – Liquidação de Julgado.</w:t>
      </w:r>
    </w:p>
    <w:p w:rsidR="00701E3C" w:rsidRPr="00966D4D" w:rsidRDefault="00701E3C" w:rsidP="00EB6812">
      <w:pPr>
        <w:spacing w:line="360" w:lineRule="auto"/>
        <w:jc w:val="both"/>
        <w:rPr>
          <w:rFonts w:ascii="Bookman Old Style" w:hAnsi="Bookman Old Style" w:cs="Angsana New"/>
          <w:bCs/>
          <w:sz w:val="23"/>
          <w:szCs w:val="23"/>
          <w:lang w:val="pt-BR"/>
        </w:rPr>
      </w:pPr>
    </w:p>
    <w:p w:rsidR="00A0037F" w:rsidRPr="00966D4D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3"/>
          <w:szCs w:val="23"/>
          <w:lang w:val="pt-BR"/>
        </w:rPr>
      </w:pPr>
      <w:r w:rsidRPr="00966D4D">
        <w:rPr>
          <w:rFonts w:ascii="Bookman Old Style" w:hAnsi="Bookman Old Style" w:cs="Arial"/>
          <w:b/>
          <w:sz w:val="23"/>
          <w:szCs w:val="23"/>
          <w:lang w:val="pt-BR"/>
        </w:rPr>
        <w:t>DESPACHO</w:t>
      </w:r>
    </w:p>
    <w:p w:rsidR="00587EE0" w:rsidRPr="00966D4D" w:rsidRDefault="00587EE0" w:rsidP="00CB3C11">
      <w:pPr>
        <w:spacing w:line="360" w:lineRule="auto"/>
        <w:jc w:val="both"/>
        <w:rPr>
          <w:rFonts w:ascii="Bookman Old Style" w:hAnsi="Bookman Old Style" w:cs="Arial"/>
          <w:sz w:val="23"/>
          <w:szCs w:val="23"/>
          <w:lang w:val="pt-BR"/>
        </w:rPr>
      </w:pPr>
    </w:p>
    <w:p w:rsidR="00257D7C" w:rsidRPr="00966D4D" w:rsidRDefault="00257D7C" w:rsidP="00257D7C">
      <w:pPr>
        <w:spacing w:line="360" w:lineRule="auto"/>
        <w:ind w:firstLine="709"/>
        <w:jc w:val="both"/>
        <w:rPr>
          <w:rFonts w:ascii="Bookman Old Style" w:hAnsi="Bookman Old Style" w:cs="Calibri"/>
          <w:sz w:val="23"/>
          <w:szCs w:val="23"/>
          <w:lang w:val="pt-BR"/>
        </w:rPr>
      </w:pP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Tratam-se os autos sobre o </w:t>
      </w:r>
      <w:r w:rsidRPr="00966D4D">
        <w:rPr>
          <w:rFonts w:ascii="Bookman Old Style" w:hAnsi="Bookman Old Style" w:cs="Calibri"/>
          <w:b/>
          <w:sz w:val="23"/>
          <w:szCs w:val="23"/>
          <w:lang w:val="pt-BR"/>
        </w:rPr>
        <w:t xml:space="preserve">Processo Administrativo nº </w:t>
      </w:r>
      <w:r w:rsidR="00A07416"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1</w:t>
      </w:r>
      <w:r w:rsidR="00DA5695">
        <w:rPr>
          <w:rFonts w:ascii="Bookman Old Style" w:hAnsi="Bookman Old Style" w:cs="Calibri"/>
          <w:b/>
          <w:bCs/>
          <w:sz w:val="23"/>
          <w:szCs w:val="23"/>
          <w:lang w:val="pt-BR"/>
        </w:rPr>
        <w:t>104</w:t>
      </w:r>
      <w:r w:rsidR="003D0D33"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-</w:t>
      </w:r>
      <w:r w:rsidR="00A07416"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00</w:t>
      </w:r>
      <w:r w:rsidR="00DA5695">
        <w:rPr>
          <w:rFonts w:ascii="Bookman Old Style" w:hAnsi="Bookman Old Style" w:cs="Calibri"/>
          <w:b/>
          <w:bCs/>
          <w:sz w:val="23"/>
          <w:szCs w:val="23"/>
          <w:lang w:val="pt-BR"/>
        </w:rPr>
        <w:t>440</w:t>
      </w:r>
      <w:r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/2018,</w:t>
      </w: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 em 01 (um) volume com </w:t>
      </w:r>
      <w:r w:rsidR="00890BD2">
        <w:rPr>
          <w:rFonts w:ascii="Bookman Old Style" w:hAnsi="Bookman Old Style" w:cs="Calibri"/>
          <w:sz w:val="23"/>
          <w:szCs w:val="23"/>
          <w:lang w:val="pt-BR"/>
        </w:rPr>
        <w:t>10</w:t>
      </w: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 (</w:t>
      </w:r>
      <w:r w:rsidR="00DA5695">
        <w:rPr>
          <w:rFonts w:ascii="Bookman Old Style" w:hAnsi="Bookman Old Style" w:cs="Calibri"/>
          <w:sz w:val="23"/>
          <w:szCs w:val="23"/>
          <w:lang w:val="pt-BR"/>
        </w:rPr>
        <w:t>dez</w:t>
      </w: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) fls., que versam sobre </w:t>
      </w:r>
      <w:r w:rsidR="00A074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realização de 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atualização de </w:t>
      </w:r>
      <w:r w:rsidR="00A07416" w:rsidRPr="00966D4D">
        <w:rPr>
          <w:rFonts w:ascii="Bookman Old Style" w:hAnsi="Bookman Old Style" w:cs="Calibri"/>
          <w:sz w:val="23"/>
          <w:szCs w:val="23"/>
          <w:lang w:val="pt-BR"/>
        </w:rPr>
        <w:t>cálculos judiciais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, conforme </w:t>
      </w:r>
      <w:r w:rsidR="00890BD2">
        <w:rPr>
          <w:rFonts w:ascii="Bookman Old Style" w:hAnsi="Bookman Old Style" w:cs="Calibri"/>
          <w:sz w:val="23"/>
          <w:szCs w:val="23"/>
          <w:lang w:val="pt-BR"/>
        </w:rPr>
        <w:t>documentos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 apensad</w:t>
      </w:r>
      <w:r w:rsidR="00890BD2">
        <w:rPr>
          <w:rFonts w:ascii="Bookman Old Style" w:hAnsi="Bookman Old Style" w:cs="Calibri"/>
          <w:sz w:val="23"/>
          <w:szCs w:val="23"/>
          <w:lang w:val="pt-BR"/>
        </w:rPr>
        <w:t>os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 aos autos de folhas 0</w:t>
      </w:r>
      <w:r w:rsidR="00DA5695">
        <w:rPr>
          <w:rFonts w:ascii="Bookman Old Style" w:hAnsi="Bookman Old Style" w:cs="Calibri"/>
          <w:sz w:val="23"/>
          <w:szCs w:val="23"/>
          <w:lang w:val="pt-BR"/>
        </w:rPr>
        <w:t>2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>/</w:t>
      </w:r>
      <w:r w:rsidR="00890BD2">
        <w:rPr>
          <w:rFonts w:ascii="Bookman Old Style" w:hAnsi="Bookman Old Style" w:cs="Calibri"/>
          <w:sz w:val="23"/>
          <w:szCs w:val="23"/>
          <w:lang w:val="pt-BR"/>
        </w:rPr>
        <w:t>1</w:t>
      </w:r>
      <w:r w:rsidR="00DA5695">
        <w:rPr>
          <w:rFonts w:ascii="Bookman Old Style" w:hAnsi="Bookman Old Style" w:cs="Calibri"/>
          <w:sz w:val="23"/>
          <w:szCs w:val="23"/>
          <w:lang w:val="pt-BR"/>
        </w:rPr>
        <w:t>6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>.</w:t>
      </w:r>
    </w:p>
    <w:p w:rsidR="00966D4D" w:rsidRDefault="00890BD2" w:rsidP="00701E2B">
      <w:pPr>
        <w:spacing w:line="360" w:lineRule="auto"/>
        <w:ind w:firstLine="709"/>
        <w:jc w:val="both"/>
        <w:rPr>
          <w:rFonts w:ascii="Bookman Old Style" w:hAnsi="Bookman Old Style" w:cstheme="minorHAnsi"/>
          <w:sz w:val="23"/>
          <w:szCs w:val="23"/>
          <w:lang w:val="pt-BR"/>
        </w:rPr>
      </w:pPr>
      <w:r>
        <w:rPr>
          <w:rFonts w:ascii="Bookman Old Style" w:hAnsi="Bookman Old Style" w:cs="Calibri"/>
          <w:sz w:val="23"/>
          <w:szCs w:val="23"/>
          <w:lang w:val="pt-BR"/>
        </w:rPr>
        <w:t>E</w:t>
      </w:r>
      <w:r w:rsidR="00966D4D" w:rsidRPr="00966D4D">
        <w:rPr>
          <w:rFonts w:ascii="Bookman Old Style" w:hAnsi="Bookman Old Style" w:cs="Calibri"/>
          <w:sz w:val="23"/>
          <w:szCs w:val="23"/>
          <w:lang w:val="pt-BR"/>
        </w:rPr>
        <w:t xml:space="preserve">sta perita realizou os cálculos de atualização dos valores </w:t>
      </w:r>
      <w:r>
        <w:rPr>
          <w:rFonts w:ascii="Bookman Old Style" w:hAnsi="Bookman Old Style" w:cs="Calibri"/>
          <w:sz w:val="23"/>
          <w:szCs w:val="23"/>
          <w:lang w:val="pt-BR"/>
        </w:rPr>
        <w:t xml:space="preserve">requeridos pelo Reclamante, conforme sentença, elaborando o </w:t>
      </w:r>
      <w:r w:rsidR="009E7E7E">
        <w:rPr>
          <w:rFonts w:ascii="Bookman Old Style" w:hAnsi="Bookman Old Style" w:cstheme="minorHAnsi"/>
          <w:sz w:val="23"/>
          <w:szCs w:val="23"/>
          <w:lang w:val="pt-BR"/>
        </w:rPr>
        <w:t>Laudo Pericial Técnico CGE/AL nº 00</w:t>
      </w:r>
      <w:r w:rsidR="00DA5695">
        <w:rPr>
          <w:rFonts w:ascii="Bookman Old Style" w:hAnsi="Bookman Old Style" w:cstheme="minorHAnsi"/>
          <w:sz w:val="23"/>
          <w:szCs w:val="23"/>
          <w:lang w:val="pt-BR"/>
        </w:rPr>
        <w:t>5</w:t>
      </w:r>
      <w:r w:rsidR="009E7E7E">
        <w:rPr>
          <w:rFonts w:ascii="Bookman Old Style" w:hAnsi="Bookman Old Style" w:cstheme="minorHAnsi"/>
          <w:sz w:val="23"/>
          <w:szCs w:val="23"/>
          <w:lang w:val="pt-BR"/>
        </w:rPr>
        <w:t xml:space="preserve">/2018 </w:t>
      </w:r>
      <w:r>
        <w:rPr>
          <w:rFonts w:ascii="Bookman Old Style" w:hAnsi="Bookman Old Style" w:cstheme="minorHAnsi"/>
          <w:sz w:val="23"/>
          <w:szCs w:val="23"/>
          <w:lang w:val="pt-BR"/>
        </w:rPr>
        <w:t>o qual segue em anexo.</w:t>
      </w:r>
    </w:p>
    <w:p w:rsidR="00DA5695" w:rsidRPr="00966D4D" w:rsidRDefault="00DA5695" w:rsidP="00701E2B">
      <w:pPr>
        <w:spacing w:line="360" w:lineRule="auto"/>
        <w:ind w:firstLine="709"/>
        <w:jc w:val="both"/>
        <w:rPr>
          <w:rFonts w:ascii="Bookman Old Style" w:hAnsi="Bookman Old Style" w:cs="Calibri"/>
          <w:sz w:val="23"/>
          <w:szCs w:val="23"/>
          <w:lang w:val="pt-BR"/>
        </w:rPr>
      </w:pPr>
      <w:r>
        <w:rPr>
          <w:rFonts w:ascii="Bookman Old Style" w:hAnsi="Bookman Old Style" w:cstheme="minorHAnsi"/>
          <w:sz w:val="23"/>
          <w:szCs w:val="23"/>
          <w:lang w:val="pt-BR"/>
        </w:rPr>
        <w:t xml:space="preserve">Salienta-se que o laudo, com os cálculos em apenso, foram </w:t>
      </w:r>
      <w:proofErr w:type="gramStart"/>
      <w:r>
        <w:rPr>
          <w:rFonts w:ascii="Bookman Old Style" w:hAnsi="Bookman Old Style" w:cstheme="minorHAnsi"/>
          <w:sz w:val="23"/>
          <w:szCs w:val="23"/>
          <w:lang w:val="pt-BR"/>
        </w:rPr>
        <w:t>encaminhados</w:t>
      </w:r>
      <w:proofErr w:type="gramEnd"/>
      <w:r>
        <w:rPr>
          <w:rFonts w:ascii="Bookman Old Style" w:hAnsi="Bookman Old Style" w:cstheme="minorHAnsi"/>
          <w:sz w:val="23"/>
          <w:szCs w:val="23"/>
          <w:lang w:val="pt-BR"/>
        </w:rPr>
        <w:t xml:space="preserve"> a PGE em 21/06/2018, conforme e-mail em anexo.</w:t>
      </w:r>
    </w:p>
    <w:p w:rsidR="00257D7C" w:rsidRPr="00966D4D" w:rsidRDefault="00890BD2" w:rsidP="00183F76">
      <w:pPr>
        <w:spacing w:line="360" w:lineRule="auto"/>
        <w:ind w:firstLine="709"/>
        <w:jc w:val="both"/>
        <w:rPr>
          <w:rFonts w:ascii="Bookman Old Style" w:hAnsi="Bookman Old Style" w:cs="Calibri"/>
          <w:sz w:val="23"/>
          <w:szCs w:val="23"/>
          <w:lang w:val="pt-BR"/>
        </w:rPr>
      </w:pPr>
      <w:proofErr w:type="gramStart"/>
      <w:r>
        <w:rPr>
          <w:rFonts w:ascii="Bookman Old Style" w:hAnsi="Bookman Old Style" w:cstheme="minorHAnsi"/>
          <w:sz w:val="23"/>
          <w:szCs w:val="23"/>
          <w:lang w:val="pt-BR"/>
        </w:rPr>
        <w:t>E</w:t>
      </w:r>
      <w:r w:rsidR="00183F76" w:rsidRPr="00966D4D">
        <w:rPr>
          <w:rFonts w:ascii="Bookman Old Style" w:hAnsi="Bookman Old Style" w:cstheme="minorHAnsi"/>
          <w:sz w:val="23"/>
          <w:szCs w:val="23"/>
          <w:lang w:val="pt-BR"/>
        </w:rPr>
        <w:t>ncaminhem-se</w:t>
      </w:r>
      <w:proofErr w:type="gramEnd"/>
      <w:r w:rsidR="00183F76" w:rsidRPr="00966D4D">
        <w:rPr>
          <w:rFonts w:ascii="Bookman Old Style" w:hAnsi="Bookman Old Style" w:cstheme="minorHAnsi"/>
          <w:sz w:val="23"/>
          <w:szCs w:val="23"/>
          <w:lang w:val="pt-BR"/>
        </w:rPr>
        <w:t xml:space="preserve"> os autos ao gabinete da Controladora Geral para conhecimento</w:t>
      </w:r>
      <w:r w:rsidR="009E7E7E">
        <w:rPr>
          <w:rFonts w:ascii="Bookman Old Style" w:hAnsi="Bookman Old Style" w:cstheme="minorHAnsi"/>
          <w:sz w:val="23"/>
          <w:szCs w:val="23"/>
          <w:lang w:val="pt-BR"/>
        </w:rPr>
        <w:t xml:space="preserve">, </w:t>
      </w:r>
      <w:r w:rsidR="00183F76" w:rsidRPr="00966D4D">
        <w:rPr>
          <w:rFonts w:ascii="Bookman Old Style" w:hAnsi="Bookman Old Style" w:cstheme="minorHAnsi"/>
          <w:sz w:val="23"/>
          <w:szCs w:val="23"/>
          <w:lang w:val="pt-BR"/>
        </w:rPr>
        <w:t>sugeri</w:t>
      </w:r>
      <w:r w:rsidR="00701E3C" w:rsidRPr="00966D4D">
        <w:rPr>
          <w:rFonts w:ascii="Bookman Old Style" w:hAnsi="Bookman Old Style" w:cstheme="minorHAnsi"/>
          <w:sz w:val="23"/>
          <w:szCs w:val="23"/>
          <w:lang w:val="pt-BR"/>
        </w:rPr>
        <w:t>ndo</w:t>
      </w:r>
      <w:r w:rsidR="00183F76" w:rsidRPr="00966D4D">
        <w:rPr>
          <w:rFonts w:ascii="Bookman Old Style" w:hAnsi="Bookman Old Style" w:cstheme="minorHAnsi"/>
          <w:sz w:val="23"/>
          <w:szCs w:val="23"/>
          <w:lang w:val="pt-BR"/>
        </w:rPr>
        <w:t xml:space="preserve"> o </w:t>
      </w:r>
      <w:r w:rsidR="00DA5695">
        <w:rPr>
          <w:rFonts w:ascii="Bookman Old Style" w:hAnsi="Bookman Old Style" w:cstheme="minorHAnsi"/>
          <w:sz w:val="23"/>
          <w:szCs w:val="23"/>
          <w:lang w:val="pt-BR"/>
        </w:rPr>
        <w:t xml:space="preserve">encaminhamento da cópia em anexo, </w:t>
      </w:r>
      <w:r w:rsidR="00183F76" w:rsidRPr="00966D4D">
        <w:rPr>
          <w:rFonts w:ascii="Bookman Old Style" w:hAnsi="Bookman Old Style" w:cstheme="minorHAnsi"/>
          <w:sz w:val="23"/>
          <w:szCs w:val="23"/>
          <w:lang w:val="pt-BR"/>
        </w:rPr>
        <w:t>a Procuradoria Geral do Estado</w:t>
      </w:r>
      <w:r w:rsidR="00966D4D" w:rsidRPr="00966D4D">
        <w:rPr>
          <w:rFonts w:ascii="Bookman Old Style" w:hAnsi="Bookman Old Style" w:cstheme="minorHAnsi"/>
          <w:sz w:val="23"/>
          <w:szCs w:val="23"/>
          <w:lang w:val="pt-BR"/>
        </w:rPr>
        <w:t xml:space="preserve"> </w:t>
      </w:r>
      <w:r w:rsidR="009E7E7E">
        <w:rPr>
          <w:rFonts w:ascii="Bookman Old Style" w:hAnsi="Bookman Old Style" w:cstheme="minorHAnsi"/>
          <w:sz w:val="23"/>
          <w:szCs w:val="23"/>
          <w:lang w:val="pt-BR"/>
        </w:rPr>
        <w:t xml:space="preserve">– PGE </w:t>
      </w:r>
      <w:r w:rsidR="00966D4D" w:rsidRPr="00966D4D">
        <w:rPr>
          <w:rFonts w:ascii="Bookman Old Style" w:hAnsi="Bookman Old Style" w:cstheme="minorHAnsi"/>
          <w:sz w:val="23"/>
          <w:szCs w:val="23"/>
          <w:lang w:val="pt-BR"/>
        </w:rPr>
        <w:t>para conhecimento e providências que o caso requer</w:t>
      </w:r>
      <w:r w:rsidR="00257D7C" w:rsidRPr="00966D4D">
        <w:rPr>
          <w:rFonts w:ascii="Bookman Old Style" w:hAnsi="Bookman Old Style" w:cs="Calibri"/>
          <w:sz w:val="23"/>
          <w:szCs w:val="23"/>
          <w:lang w:val="pt-BR"/>
        </w:rPr>
        <w:t>.</w:t>
      </w:r>
    </w:p>
    <w:p w:rsidR="00701E3C" w:rsidRPr="00966D4D" w:rsidRDefault="00701E3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sz w:val="23"/>
          <w:szCs w:val="23"/>
          <w:lang w:val="pt-BR"/>
        </w:rPr>
      </w:pPr>
    </w:p>
    <w:p w:rsidR="00257D7C" w:rsidRPr="00966D4D" w:rsidRDefault="00257D7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sz w:val="23"/>
          <w:szCs w:val="23"/>
          <w:lang w:val="pt-BR"/>
        </w:rPr>
      </w:pPr>
      <w:r w:rsidRPr="00966D4D">
        <w:rPr>
          <w:rFonts w:ascii="Bookman Old Style" w:hAnsi="Bookman Old Style" w:cs="Calibri"/>
          <w:iCs/>
          <w:sz w:val="23"/>
          <w:szCs w:val="23"/>
          <w:lang w:val="pt-BR"/>
        </w:rPr>
        <w:t xml:space="preserve">Maceió, </w:t>
      </w:r>
      <w:r w:rsidR="00DA5695">
        <w:rPr>
          <w:rFonts w:ascii="Bookman Old Style" w:hAnsi="Bookman Old Style" w:cs="Calibri"/>
          <w:iCs/>
          <w:sz w:val="23"/>
          <w:szCs w:val="23"/>
          <w:lang w:val="pt-BR"/>
        </w:rPr>
        <w:t>21</w:t>
      </w:r>
      <w:r w:rsidRPr="00966D4D">
        <w:rPr>
          <w:rFonts w:ascii="Bookman Old Style" w:hAnsi="Bookman Old Style" w:cs="Calibri"/>
          <w:iCs/>
          <w:sz w:val="23"/>
          <w:szCs w:val="23"/>
          <w:lang w:val="pt-BR"/>
        </w:rPr>
        <w:t xml:space="preserve"> de </w:t>
      </w:r>
      <w:r w:rsidR="00323DC2" w:rsidRPr="00966D4D">
        <w:rPr>
          <w:rFonts w:ascii="Bookman Old Style" w:hAnsi="Bookman Old Style" w:cs="Calibri"/>
          <w:iCs/>
          <w:sz w:val="23"/>
          <w:szCs w:val="23"/>
          <w:lang w:val="pt-BR"/>
        </w:rPr>
        <w:t>junho</w:t>
      </w:r>
      <w:r w:rsidRPr="00966D4D">
        <w:rPr>
          <w:rFonts w:ascii="Bookman Old Style" w:hAnsi="Bookman Old Style" w:cs="Calibri"/>
          <w:iCs/>
          <w:sz w:val="23"/>
          <w:szCs w:val="23"/>
          <w:lang w:val="pt-BR"/>
        </w:rPr>
        <w:t xml:space="preserve"> de 2018.</w:t>
      </w:r>
    </w:p>
    <w:p w:rsidR="00257D7C" w:rsidRPr="00966D4D" w:rsidRDefault="00257D7C" w:rsidP="00257D7C">
      <w:pPr>
        <w:rPr>
          <w:rFonts w:ascii="Bookman Old Style" w:hAnsi="Bookman Old Style" w:cs="Calibri"/>
          <w:sz w:val="23"/>
          <w:szCs w:val="23"/>
          <w:lang w:val="pt-BR" w:eastAsia="ar-SA"/>
        </w:rPr>
      </w:pPr>
    </w:p>
    <w:p w:rsidR="00183F76" w:rsidRPr="00966D4D" w:rsidRDefault="00183F76" w:rsidP="00257D7C">
      <w:pPr>
        <w:rPr>
          <w:rFonts w:ascii="Bookman Old Style" w:hAnsi="Bookman Old Style" w:cs="Calibri"/>
          <w:sz w:val="23"/>
          <w:szCs w:val="23"/>
          <w:lang w:val="pt-BR" w:eastAsia="ar-SA"/>
        </w:rPr>
      </w:pPr>
    </w:p>
    <w:p w:rsidR="00257D7C" w:rsidRPr="00966D4D" w:rsidRDefault="00257D7C" w:rsidP="00257D7C">
      <w:pPr>
        <w:pStyle w:val="SemEspaamento"/>
        <w:jc w:val="center"/>
        <w:rPr>
          <w:rFonts w:ascii="Bookman Old Style" w:hAnsi="Bookman Old Style"/>
          <w:sz w:val="23"/>
          <w:szCs w:val="23"/>
        </w:rPr>
      </w:pPr>
      <w:r w:rsidRPr="00966D4D">
        <w:rPr>
          <w:rFonts w:ascii="Bookman Old Style" w:hAnsi="Bookman Old Style"/>
          <w:sz w:val="23"/>
          <w:szCs w:val="23"/>
        </w:rPr>
        <w:t>Adriana Andrade Araújo</w:t>
      </w:r>
    </w:p>
    <w:p w:rsidR="00257D7C" w:rsidRPr="00966D4D" w:rsidRDefault="00257D7C" w:rsidP="00323DC2">
      <w:pPr>
        <w:jc w:val="center"/>
        <w:rPr>
          <w:rFonts w:ascii="Bookman Old Style" w:hAnsi="Bookman Old Style" w:cs="Arial"/>
          <w:sz w:val="23"/>
          <w:szCs w:val="23"/>
          <w:lang w:val="pt-BR"/>
        </w:rPr>
      </w:pPr>
      <w:r w:rsidRPr="00966D4D">
        <w:rPr>
          <w:rFonts w:ascii="Bookman Old Style" w:hAnsi="Bookman Old Style" w:cs="Calibri"/>
          <w:b/>
          <w:sz w:val="23"/>
          <w:szCs w:val="23"/>
          <w:lang w:val="pt-BR"/>
        </w:rPr>
        <w:t>Superintendente de Auditagem/Matrícula n° 113-9</w:t>
      </w:r>
    </w:p>
    <w:sectPr w:rsidR="00257D7C" w:rsidRPr="00966D4D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83A" w:rsidRDefault="00A9783A" w:rsidP="0016418A">
      <w:r>
        <w:separator/>
      </w:r>
    </w:p>
  </w:endnote>
  <w:endnote w:type="continuationSeparator" w:id="1">
    <w:p w:rsidR="00A9783A" w:rsidRDefault="00A9783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83A" w:rsidRDefault="00A9783A" w:rsidP="0016418A">
      <w:r>
        <w:separator/>
      </w:r>
    </w:p>
  </w:footnote>
  <w:footnote w:type="continuationSeparator" w:id="1">
    <w:p w:rsidR="00A9783A" w:rsidRDefault="00A9783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3A" w:rsidRDefault="00A9783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9783A" w:rsidRDefault="00A9783A">
    <w:pPr>
      <w:pStyle w:val="Cabealho"/>
    </w:pPr>
  </w:p>
  <w:p w:rsidR="00A9783A" w:rsidRDefault="00A9783A">
    <w:pPr>
      <w:pStyle w:val="Cabealho"/>
    </w:pPr>
  </w:p>
  <w:p w:rsidR="00A9783A" w:rsidRPr="0016418A" w:rsidRDefault="00A9783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9783A" w:rsidRPr="0016418A" w:rsidRDefault="00A9783A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9783A" w:rsidRDefault="00A978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A9783A" w:rsidRPr="0016418A" w:rsidRDefault="00A978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A9783A" w:rsidRDefault="00A978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A947510"/>
    <w:multiLevelType w:val="hybridMultilevel"/>
    <w:tmpl w:val="8C365650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F225EFC"/>
    <w:multiLevelType w:val="hybridMultilevel"/>
    <w:tmpl w:val="0C8CD078"/>
    <w:lvl w:ilvl="0" w:tplc="128A8898">
      <w:start w:val="1"/>
      <w:numFmt w:val="upperRoman"/>
      <w:lvlText w:val="%1)"/>
      <w:lvlJc w:val="left"/>
      <w:pPr>
        <w:ind w:left="180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7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7502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27F1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83F76"/>
    <w:rsid w:val="00194E58"/>
    <w:rsid w:val="0019507C"/>
    <w:rsid w:val="001961D6"/>
    <w:rsid w:val="001A2BA4"/>
    <w:rsid w:val="001B047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A9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D7C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10C2D"/>
    <w:rsid w:val="003236D1"/>
    <w:rsid w:val="00323DC2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0D33"/>
    <w:rsid w:val="003D702C"/>
    <w:rsid w:val="003E1319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28E6"/>
    <w:rsid w:val="00425D71"/>
    <w:rsid w:val="004311A9"/>
    <w:rsid w:val="004313B0"/>
    <w:rsid w:val="00432CB0"/>
    <w:rsid w:val="00437175"/>
    <w:rsid w:val="00440634"/>
    <w:rsid w:val="0045128C"/>
    <w:rsid w:val="0046267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47E12"/>
    <w:rsid w:val="00550C59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36E4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1E2B"/>
    <w:rsid w:val="00701E3C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0E8F"/>
    <w:rsid w:val="007F2280"/>
    <w:rsid w:val="007F3694"/>
    <w:rsid w:val="007F48AC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0BD2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2942"/>
    <w:rsid w:val="009044DC"/>
    <w:rsid w:val="009249B6"/>
    <w:rsid w:val="00930CED"/>
    <w:rsid w:val="00935DCD"/>
    <w:rsid w:val="00935DFD"/>
    <w:rsid w:val="00941110"/>
    <w:rsid w:val="00941BAA"/>
    <w:rsid w:val="00943598"/>
    <w:rsid w:val="009569ED"/>
    <w:rsid w:val="00956FA9"/>
    <w:rsid w:val="00965CE5"/>
    <w:rsid w:val="00966D4D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E7E7E"/>
    <w:rsid w:val="009F60B1"/>
    <w:rsid w:val="009F74AA"/>
    <w:rsid w:val="00A0037F"/>
    <w:rsid w:val="00A027E9"/>
    <w:rsid w:val="00A07416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2BFC"/>
    <w:rsid w:val="00A94F14"/>
    <w:rsid w:val="00A9783A"/>
    <w:rsid w:val="00AA0994"/>
    <w:rsid w:val="00AB509D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1FA2"/>
    <w:rsid w:val="00B521A6"/>
    <w:rsid w:val="00B56C0B"/>
    <w:rsid w:val="00B5780B"/>
    <w:rsid w:val="00B6595A"/>
    <w:rsid w:val="00B73D4C"/>
    <w:rsid w:val="00B763F2"/>
    <w:rsid w:val="00B914A0"/>
    <w:rsid w:val="00B921D0"/>
    <w:rsid w:val="00B92964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86C"/>
    <w:rsid w:val="00D92D79"/>
    <w:rsid w:val="00D93E92"/>
    <w:rsid w:val="00DA5695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60569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B6812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4E4A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4B60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27F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3</cp:revision>
  <cp:lastPrinted>2018-06-02T00:12:00Z</cp:lastPrinted>
  <dcterms:created xsi:type="dcterms:W3CDTF">2018-06-25T18:12:00Z</dcterms:created>
  <dcterms:modified xsi:type="dcterms:W3CDTF">2018-06-25T18:18:00Z</dcterms:modified>
</cp:coreProperties>
</file>