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B4069">
        <w:rPr>
          <w:rFonts w:ascii="Arial" w:hAnsi="Arial" w:cs="Arial"/>
          <w:sz w:val="22"/>
          <w:szCs w:val="22"/>
          <w:lang w:val="pt-BR"/>
        </w:rPr>
        <w:t>1800 11490/2010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B4069">
        <w:rPr>
          <w:rFonts w:ascii="Arial" w:hAnsi="Arial" w:cs="Arial"/>
          <w:sz w:val="22"/>
          <w:szCs w:val="22"/>
          <w:lang w:val="pt-BR"/>
        </w:rPr>
        <w:t>1958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B4069">
        <w:rPr>
          <w:rFonts w:ascii="Arial" w:hAnsi="Arial" w:cs="Arial"/>
          <w:sz w:val="22"/>
          <w:szCs w:val="22"/>
          <w:lang w:val="pt-BR"/>
        </w:rPr>
        <w:t>JOSEFA DA SILVA MENEZES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0B4069">
        <w:rPr>
          <w:rFonts w:ascii="Arial" w:hAnsi="Arial" w:cs="Arial"/>
          <w:b/>
          <w:sz w:val="22"/>
          <w:szCs w:val="22"/>
          <w:lang w:val="pt-BR"/>
        </w:rPr>
        <w:t>PROGRESSÃO POR NOVA HABILITAÇÃO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E5C68">
        <w:rPr>
          <w:rFonts w:ascii="Arial" w:hAnsi="Arial" w:cs="Arial"/>
          <w:b/>
          <w:sz w:val="23"/>
          <w:szCs w:val="23"/>
        </w:rPr>
        <w:t xml:space="preserve"> </w:t>
      </w:r>
      <w:r w:rsidR="00907F6F">
        <w:rPr>
          <w:rFonts w:ascii="Arial" w:hAnsi="Arial" w:cs="Arial"/>
          <w:b/>
          <w:sz w:val="23"/>
          <w:szCs w:val="23"/>
        </w:rPr>
        <w:t xml:space="preserve"> RITA DE CÁSSIA ARAÚJO SORIANO</w:t>
      </w:r>
      <w:r w:rsidR="00625919">
        <w:rPr>
          <w:rFonts w:ascii="Arial" w:hAnsi="Arial" w:cs="Arial"/>
          <w:b/>
          <w:sz w:val="23"/>
          <w:szCs w:val="23"/>
        </w:rPr>
        <w:t>.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7AA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4069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659B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77143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0613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27FA1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69964-68B0-4BD8-A9E4-E04D526DF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2017-02-13T13:52:00Z</cp:lastPrinted>
  <dcterms:created xsi:type="dcterms:W3CDTF">2017-02-13T14:40:00Z</dcterms:created>
  <dcterms:modified xsi:type="dcterms:W3CDTF">2017-02-13T14:40:00Z</dcterms:modified>
</cp:coreProperties>
</file>