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8579E">
        <w:rPr>
          <w:rFonts w:ascii="Arial" w:hAnsi="Arial" w:cs="Arial"/>
          <w:sz w:val="22"/>
          <w:szCs w:val="22"/>
          <w:lang w:val="pt-BR"/>
        </w:rPr>
        <w:t>1800 10417/2013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8579E">
        <w:rPr>
          <w:rFonts w:ascii="Arial" w:hAnsi="Arial" w:cs="Arial"/>
          <w:sz w:val="22"/>
          <w:szCs w:val="22"/>
          <w:lang w:val="pt-BR"/>
        </w:rPr>
        <w:t>1977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8579E">
        <w:rPr>
          <w:rFonts w:ascii="Arial" w:hAnsi="Arial" w:cs="Arial"/>
          <w:sz w:val="22"/>
          <w:szCs w:val="22"/>
          <w:lang w:val="pt-BR"/>
        </w:rPr>
        <w:t>MOADJA MARIA DE ALBUQUERQUE LUNA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MUDANÇA DE CLASSE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8C0F1B">
        <w:rPr>
          <w:rFonts w:ascii="Arial" w:hAnsi="Arial" w:cs="Arial"/>
          <w:b/>
          <w:sz w:val="23"/>
          <w:szCs w:val="23"/>
        </w:rPr>
        <w:t>Márcia Soares Costa Correia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B8B4-BF93-4814-9AA4-932568B1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2017-02-14T15:00:00Z</cp:lastPrinted>
  <dcterms:created xsi:type="dcterms:W3CDTF">2017-02-14T15:01:00Z</dcterms:created>
  <dcterms:modified xsi:type="dcterms:W3CDTF">2017-02-14T15:01:00Z</dcterms:modified>
</cp:coreProperties>
</file>