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F7516">
        <w:rPr>
          <w:rFonts w:ascii="Arial" w:hAnsi="Arial" w:cs="Arial"/>
          <w:b/>
          <w:sz w:val="22"/>
          <w:szCs w:val="22"/>
          <w:lang w:val="pt-BR"/>
        </w:rPr>
        <w:t>0005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F7516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F7516">
        <w:rPr>
          <w:rFonts w:ascii="Arial" w:hAnsi="Arial" w:cs="Arial"/>
          <w:sz w:val="22"/>
          <w:szCs w:val="22"/>
          <w:lang w:val="pt-BR"/>
        </w:rPr>
        <w:t>2027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F7516">
        <w:rPr>
          <w:rFonts w:ascii="Arial" w:hAnsi="Arial" w:cs="Arial"/>
          <w:sz w:val="22"/>
          <w:szCs w:val="22"/>
          <w:lang w:val="pt-BR"/>
        </w:rPr>
        <w:t>OK LOCADORA DE VEÍCULOS LTDA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51D45">
        <w:rPr>
          <w:rFonts w:ascii="Arial" w:hAnsi="Arial" w:cs="Arial"/>
          <w:b/>
          <w:sz w:val="23"/>
          <w:szCs w:val="23"/>
        </w:rPr>
        <w:t>Fabiana Cristina M. Freitas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FF257-3F1B-4F7F-A18F-D280F4DA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2017-03-03T16:12:00Z</cp:lastPrinted>
  <dcterms:created xsi:type="dcterms:W3CDTF">2017-03-03T16:13:00Z</dcterms:created>
  <dcterms:modified xsi:type="dcterms:W3CDTF">2017-03-03T16:13:00Z</dcterms:modified>
</cp:coreProperties>
</file>