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A16C5A">
        <w:rPr>
          <w:rFonts w:ascii="Arial" w:hAnsi="Arial" w:cs="Arial"/>
          <w:b/>
          <w:sz w:val="22"/>
          <w:szCs w:val="22"/>
          <w:lang w:val="pt-BR"/>
        </w:rPr>
        <w:t>4701 5552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A16C5A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A16C5A">
        <w:rPr>
          <w:rFonts w:ascii="Arial" w:hAnsi="Arial" w:cs="Arial"/>
          <w:sz w:val="22"/>
          <w:szCs w:val="22"/>
          <w:lang w:val="pt-BR"/>
        </w:rPr>
        <w:t>2084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A16C5A">
        <w:rPr>
          <w:rFonts w:ascii="Arial" w:hAnsi="Arial" w:cs="Arial"/>
          <w:sz w:val="22"/>
          <w:szCs w:val="22"/>
          <w:lang w:val="pt-BR"/>
        </w:rPr>
        <w:t>COOPERSAUDE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D5D5D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A16C5A">
        <w:rPr>
          <w:rFonts w:ascii="Arial" w:hAnsi="Arial" w:cs="Arial"/>
          <w:b/>
          <w:sz w:val="22"/>
          <w:szCs w:val="22"/>
          <w:lang w:val="pt-BR"/>
        </w:rPr>
        <w:t>CLÍNICA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5E046A">
        <w:rPr>
          <w:rFonts w:ascii="Arial" w:hAnsi="Arial" w:cs="Arial"/>
          <w:b/>
          <w:sz w:val="23"/>
          <w:szCs w:val="23"/>
        </w:rPr>
        <w:t>Hertz Rodrigues Lima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5D5D">
        <w:rPr>
          <w:rFonts w:ascii="Arial" w:hAnsi="Arial" w:cs="Arial"/>
          <w:iCs/>
          <w:sz w:val="23"/>
          <w:szCs w:val="23"/>
          <w:lang w:val="pt-BR"/>
        </w:rPr>
        <w:t>06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02E8"/>
    <w:rsid w:val="008B351D"/>
    <w:rsid w:val="008C052D"/>
    <w:rsid w:val="008C0F1B"/>
    <w:rsid w:val="008C15DA"/>
    <w:rsid w:val="008D4E3E"/>
    <w:rsid w:val="008D5ABC"/>
    <w:rsid w:val="008D7226"/>
    <w:rsid w:val="008D7E45"/>
    <w:rsid w:val="008E0444"/>
    <w:rsid w:val="008E1891"/>
    <w:rsid w:val="008E26C4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97BAE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321F"/>
    <w:rsid w:val="00FC41F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89560-B22B-4A13-B3AC-5B17C0C1E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2017-04-06T15:18:00Z</cp:lastPrinted>
  <dcterms:created xsi:type="dcterms:W3CDTF">2017-04-06T15:19:00Z</dcterms:created>
  <dcterms:modified xsi:type="dcterms:W3CDTF">2017-04-06T15:19:00Z</dcterms:modified>
</cp:coreProperties>
</file>