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2819D0">
        <w:rPr>
          <w:rFonts w:ascii="Arial" w:hAnsi="Arial" w:cs="Arial"/>
          <w:b/>
          <w:sz w:val="22"/>
          <w:szCs w:val="22"/>
          <w:lang w:val="pt-BR"/>
        </w:rPr>
        <w:t>5799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2819D0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D2986">
        <w:rPr>
          <w:rFonts w:ascii="Arial" w:hAnsi="Arial" w:cs="Arial"/>
          <w:sz w:val="22"/>
          <w:szCs w:val="22"/>
          <w:lang w:val="pt-BR"/>
        </w:rPr>
        <w:t>211</w:t>
      </w:r>
      <w:r w:rsidR="002819D0">
        <w:rPr>
          <w:rFonts w:ascii="Arial" w:hAnsi="Arial" w:cs="Arial"/>
          <w:sz w:val="22"/>
          <w:szCs w:val="22"/>
          <w:lang w:val="pt-BR"/>
        </w:rPr>
        <w:t>2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2819D0">
        <w:rPr>
          <w:rFonts w:ascii="Arial" w:hAnsi="Arial" w:cs="Arial"/>
          <w:b/>
          <w:sz w:val="22"/>
          <w:szCs w:val="22"/>
          <w:lang w:val="pt-BR"/>
        </w:rPr>
        <w:t>CENTRO DE IMAGEM D. E TRATAMENTO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5D5D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2819D0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93EA1">
        <w:rPr>
          <w:rFonts w:ascii="Arial" w:hAnsi="Arial" w:cs="Arial"/>
          <w:b/>
          <w:sz w:val="23"/>
          <w:szCs w:val="23"/>
        </w:rPr>
        <w:t>M</w:t>
      </w:r>
      <w:r w:rsidR="00035FB2">
        <w:rPr>
          <w:rFonts w:ascii="Arial" w:hAnsi="Arial" w:cs="Arial"/>
          <w:b/>
          <w:sz w:val="23"/>
          <w:szCs w:val="23"/>
        </w:rPr>
        <w:t>árcia Soares Costa Correia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5D5D">
        <w:rPr>
          <w:rFonts w:ascii="Arial" w:hAnsi="Arial" w:cs="Arial"/>
          <w:iCs/>
          <w:sz w:val="23"/>
          <w:szCs w:val="23"/>
          <w:lang w:val="pt-BR"/>
        </w:rPr>
        <w:t>06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ABCD4-4F5A-4823-AF66-30E428CEA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2017-04-06T19:20:00Z</cp:lastPrinted>
  <dcterms:created xsi:type="dcterms:W3CDTF">2017-04-06T19:21:00Z</dcterms:created>
  <dcterms:modified xsi:type="dcterms:W3CDTF">2017-04-06T19:21:00Z</dcterms:modified>
</cp:coreProperties>
</file>