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8C076B">
        <w:rPr>
          <w:rFonts w:ascii="Arial" w:hAnsi="Arial" w:cs="Arial"/>
          <w:b/>
          <w:sz w:val="22"/>
          <w:szCs w:val="22"/>
          <w:lang w:val="pt-BR"/>
        </w:rPr>
        <w:t>0002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C076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4333C7">
        <w:rPr>
          <w:rFonts w:ascii="Arial" w:hAnsi="Arial" w:cs="Arial"/>
          <w:sz w:val="22"/>
          <w:szCs w:val="22"/>
          <w:lang w:val="pt-BR"/>
        </w:rPr>
        <w:t>8</w:t>
      </w:r>
      <w:r w:rsidR="008C076B">
        <w:rPr>
          <w:rFonts w:ascii="Arial" w:hAnsi="Arial" w:cs="Arial"/>
          <w:sz w:val="22"/>
          <w:szCs w:val="22"/>
          <w:lang w:val="pt-BR"/>
        </w:rPr>
        <w:t>5/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C076B">
        <w:rPr>
          <w:rFonts w:ascii="Arial" w:hAnsi="Arial" w:cs="Arial"/>
          <w:b/>
          <w:sz w:val="22"/>
          <w:szCs w:val="22"/>
          <w:lang w:val="pt-BR"/>
        </w:rPr>
        <w:t>ANGIOMASTER SERVIÇOS MÉDICOS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E1CF7-6249-4718-BA09-93A0D28B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2017-04-17T18:40:00Z</cp:lastPrinted>
  <dcterms:created xsi:type="dcterms:W3CDTF">2017-04-17T18:41:00Z</dcterms:created>
  <dcterms:modified xsi:type="dcterms:W3CDTF">2017-04-17T18:41:00Z</dcterms:modified>
</cp:coreProperties>
</file>