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B0844">
        <w:rPr>
          <w:rFonts w:ascii="Arial" w:hAnsi="Arial" w:cs="Arial"/>
          <w:b/>
          <w:sz w:val="22"/>
          <w:szCs w:val="22"/>
          <w:lang w:val="pt-BR"/>
        </w:rPr>
        <w:t>5809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CB0844">
        <w:rPr>
          <w:rFonts w:ascii="Arial" w:hAnsi="Arial" w:cs="Arial"/>
          <w:sz w:val="22"/>
          <w:szCs w:val="22"/>
          <w:lang w:val="pt-BR"/>
        </w:rPr>
        <w:t>99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E4E20">
        <w:rPr>
          <w:rFonts w:ascii="Arial" w:hAnsi="Arial" w:cs="Arial"/>
          <w:b/>
          <w:sz w:val="22"/>
          <w:szCs w:val="22"/>
          <w:lang w:val="pt-BR"/>
        </w:rPr>
        <w:t>A</w:t>
      </w:r>
      <w:r w:rsidR="00CB0844">
        <w:rPr>
          <w:rFonts w:ascii="Arial" w:hAnsi="Arial" w:cs="Arial"/>
          <w:b/>
          <w:sz w:val="22"/>
          <w:szCs w:val="22"/>
          <w:lang w:val="pt-BR"/>
        </w:rPr>
        <w:t>NGIODIAGNOSTICO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981F5-70F8-4D05-B9AD-E472BE2D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2017-04-17T19:02:00Z</cp:lastPrinted>
  <dcterms:created xsi:type="dcterms:W3CDTF">2017-04-17T19:02:00Z</dcterms:created>
  <dcterms:modified xsi:type="dcterms:W3CDTF">2017-04-17T19:02:00Z</dcterms:modified>
</cp:coreProperties>
</file>