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4B1273">
        <w:rPr>
          <w:rFonts w:ascii="Arial" w:hAnsi="Arial" w:cs="Arial"/>
          <w:b/>
          <w:sz w:val="22"/>
          <w:szCs w:val="22"/>
          <w:lang w:val="pt-BR"/>
        </w:rPr>
        <w:t>5410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14337B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14337B">
        <w:rPr>
          <w:rFonts w:ascii="Arial" w:hAnsi="Arial" w:cs="Arial"/>
          <w:sz w:val="22"/>
          <w:szCs w:val="22"/>
          <w:lang w:val="pt-BR"/>
        </w:rPr>
        <w:t>6</w:t>
      </w:r>
      <w:r w:rsidR="004B1273">
        <w:rPr>
          <w:rFonts w:ascii="Arial" w:hAnsi="Arial" w:cs="Arial"/>
          <w:sz w:val="22"/>
          <w:szCs w:val="22"/>
          <w:lang w:val="pt-BR"/>
        </w:rPr>
        <w:t>7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B1273">
        <w:rPr>
          <w:rFonts w:ascii="Arial" w:hAnsi="Arial" w:cs="Arial"/>
          <w:b/>
          <w:sz w:val="22"/>
          <w:szCs w:val="22"/>
          <w:lang w:val="pt-BR"/>
        </w:rPr>
        <w:t>VITALSALUTE R. INTEGRADA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C2B9B-068B-4867-8B18-E77FD57C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2017-04-19T20:10:00Z</cp:lastPrinted>
  <dcterms:created xsi:type="dcterms:W3CDTF">2017-04-19T20:14:00Z</dcterms:created>
  <dcterms:modified xsi:type="dcterms:W3CDTF">2017-04-19T20:14:00Z</dcterms:modified>
</cp:coreProperties>
</file>