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>PROCESSO Nº 1800 10250/2016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2322/2017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Pr="00B55C9C">
        <w:rPr>
          <w:rFonts w:ascii="Arial" w:hAnsi="Arial" w:cs="Arial"/>
          <w:lang w:val="pt-BR"/>
        </w:rPr>
        <w:t>AMÉRICA E SERVIÇOS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2017-04-24T18:26:00Z</cp:lastPrinted>
  <dcterms:created xsi:type="dcterms:W3CDTF">2017-04-25T16:51:00Z</dcterms:created>
  <dcterms:modified xsi:type="dcterms:W3CDTF">2017-04-25T16:54:00Z</dcterms:modified>
</cp:coreProperties>
</file>