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37" w:rsidRPr="00383CD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Nº 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1800 – 12514/2016</w:t>
      </w:r>
    </w:p>
    <w:p w:rsidR="003F3A37" w:rsidRPr="00383CD7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>2</w:t>
      </w:r>
      <w:r w:rsidR="006E2FA7" w:rsidRPr="00383CD7">
        <w:rPr>
          <w:rFonts w:asciiTheme="minorHAnsi" w:hAnsiTheme="minorHAnsi" w:cstheme="minorHAnsi"/>
          <w:sz w:val="22"/>
          <w:szCs w:val="22"/>
          <w:lang w:val="pt-BR"/>
        </w:rPr>
        <w:t>57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9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7</w:t>
      </w:r>
    </w:p>
    <w:p w:rsidR="003F3A37" w:rsidRPr="00383CD7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 xml:space="preserve">INTERESSADO: 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MEYER COMÉRCIO E SERVIÇOS LTDA.</w:t>
      </w:r>
    </w:p>
    <w:p w:rsidR="003F3A37" w:rsidRPr="00383CD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PAGAMENTO DE INDENIZAÇÃO.</w:t>
      </w:r>
    </w:p>
    <w:p w:rsidR="00A81ED1" w:rsidRPr="00383CD7" w:rsidRDefault="00A81ED1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sz w:val="22"/>
          <w:szCs w:val="22"/>
          <w:lang w:val="pt-BR"/>
        </w:rPr>
        <w:t>DETALHES: REFERENTE AO PERÍODO DE 26/10/2016 A 31/11/2016.</w:t>
      </w:r>
    </w:p>
    <w:p w:rsidR="003F3A37" w:rsidRPr="00383CD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F3A37" w:rsidRPr="00383CD7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F3A37" w:rsidRPr="00383CD7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A81ED1" w:rsidRPr="00383CD7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Tratam os autos de Processo Administrativo </w:t>
      </w:r>
      <w:r w:rsidR="00F73604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nº 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1800-12514</w:t>
      </w:r>
      <w:r w:rsidR="00F73604" w:rsidRPr="00383CD7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F73604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, em 01 (um) volume, com 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199</w:t>
      </w:r>
      <w:r w:rsidR="00F73604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>cento e noventa e nove</w:t>
      </w:r>
      <w:r w:rsidR="00F73604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) folhas, que versa sobre </w:t>
      </w:r>
      <w:r w:rsidR="00A81ED1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a solicitação de pagamento à EMPRESA MEYER COMÉRCIO E SERVIÇOS LTDA, CNPJ nº 01.199.931/0001-23, referente aos serviços prestados na locação de serviços </w:t>
      </w:r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>prestados na locação de equipamentos reprográficos, instalados na sede da Secretaria de Estado da Educação – SEDUC, nas CRES e nas Escolas, em diversos bairros de Maceió e nos interiores do Estado, durante o período de 26/10 à 30/11/2016, totalizando o valor de R$190.014,66 (</w:t>
      </w:r>
      <w:proofErr w:type="gramStart"/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>cento e noventa mil, quatorze</w:t>
      </w:r>
      <w:proofErr w:type="gramEnd"/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 reais e sessenta e seis centavos).</w:t>
      </w:r>
    </w:p>
    <w:p w:rsidR="00E84CCE" w:rsidRPr="00383CD7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As folhas </w:t>
      </w:r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>158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 constata-se </w:t>
      </w:r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a determinação, através da diligência PGE-PLIC nº 1119/2017, de 26/05/2017, de lavra do Procurador de Estado </w:t>
      </w:r>
      <w:proofErr w:type="spellStart"/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>Vanaldo</w:t>
      </w:r>
      <w:proofErr w:type="spellEnd"/>
      <w:r w:rsidR="00E84CCE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 de Araújo Pereira, a ser cumprida pela SEDUC, como segue:</w:t>
      </w:r>
    </w:p>
    <w:p w:rsidR="00BE6871" w:rsidRPr="00383CD7" w:rsidRDefault="00E84CCE" w:rsidP="00383CD7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>...</w:t>
      </w:r>
    </w:p>
    <w:p w:rsidR="00E84CCE" w:rsidRPr="00383CD7" w:rsidRDefault="00383CD7" w:rsidP="00383CD7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 xml:space="preserve">2. </w:t>
      </w:r>
      <w:r w:rsidR="00E84CCE" w:rsidRPr="00383CD7">
        <w:rPr>
          <w:rFonts w:asciiTheme="minorHAnsi" w:hAnsiTheme="minorHAnsi" w:cstheme="minorHAnsi"/>
          <w:b/>
          <w:sz w:val="20"/>
          <w:szCs w:val="20"/>
          <w:lang w:val="pt-BR"/>
        </w:rPr>
        <w:t>Previamente a manifestação conclusiva, percebe-se que não fora atendida em sua tota</w:t>
      </w:r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 xml:space="preserve">lidade a diligência de fls. 170, sobretudo no tocante à pesquisa de mercado para comprovar se os preços estão e consonância aos praticados no mercado em observância da IN 001/2016; Atesto expresso do Secretário da Pasta, no sentido de que houve </w:t>
      </w:r>
      <w:proofErr w:type="spellStart"/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>auferição</w:t>
      </w:r>
      <w:proofErr w:type="spellEnd"/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 xml:space="preserve"> do beneficio por parte da SEDUC, em razão da locação e, ainda, entendendo necessária a complementação da instrução processual, requisita-se o retorno dos autos à origem para cumprimento das requisições seguintes:</w:t>
      </w:r>
    </w:p>
    <w:p w:rsidR="00383CD7" w:rsidRPr="00383CD7" w:rsidRDefault="00383CD7" w:rsidP="00383CD7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>3. Que seja realizada a respectiva liquidação da despesa, nos rígidos termos na Lei nº 4.320/64;</w:t>
      </w:r>
    </w:p>
    <w:p w:rsidR="00383CD7" w:rsidRPr="00383CD7" w:rsidRDefault="00383CD7" w:rsidP="00383CD7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>4. Encaminhamento dos autos para a Controladoria, objetivando a exação dos cálculos apresentados nos autos;</w:t>
      </w:r>
    </w:p>
    <w:p w:rsidR="00383CD7" w:rsidRPr="00383CD7" w:rsidRDefault="00383CD7" w:rsidP="00383CD7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383CD7">
        <w:rPr>
          <w:rFonts w:asciiTheme="minorHAnsi" w:hAnsiTheme="minorHAnsi" w:cstheme="minorHAnsi"/>
          <w:b/>
          <w:sz w:val="20"/>
          <w:szCs w:val="20"/>
          <w:lang w:val="pt-BR"/>
        </w:rPr>
        <w:t>Cumprida a diligência, retornem os autos para manifestação conclusiva.</w:t>
      </w:r>
    </w:p>
    <w:p w:rsidR="00EC6E2A" w:rsidRDefault="00EC6E2A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EC6E2A" w:rsidRPr="00383CD7" w:rsidRDefault="00EC6E2A" w:rsidP="00EC6E2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lastRenderedPageBreak/>
        <w:t>A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lém disso, </w:t>
      </w:r>
      <w:r>
        <w:rPr>
          <w:rFonts w:asciiTheme="minorHAnsi" w:hAnsiTheme="minorHAnsi" w:cstheme="minorHAnsi"/>
          <w:sz w:val="22"/>
          <w:szCs w:val="22"/>
          <w:lang w:val="pt-BR"/>
        </w:rPr>
        <w:t>para emissão de parecer conclusivo, se faz necessário qu</w:t>
      </w:r>
      <w:r w:rsidRPr="00383CD7">
        <w:rPr>
          <w:rFonts w:asciiTheme="minorHAnsi" w:hAnsiTheme="minorHAnsi" w:cstheme="minorHAnsi"/>
          <w:sz w:val="22"/>
          <w:szCs w:val="22"/>
          <w:lang w:val="pt-BR"/>
        </w:rPr>
        <w:t>e sejam cumpridas as exigências do Decreto Estadual nº 51.828/2017, em seu artigo 48, §1º, alíneas I a V, as quais elencam itens que devem ser observados para a emissão de parecer conclusivo por parte deste órgão de controle.</w:t>
      </w:r>
    </w:p>
    <w:p w:rsidR="003F3A37" w:rsidRPr="00383CD7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sz w:val="22"/>
          <w:szCs w:val="22"/>
          <w:lang w:val="pt-BR"/>
        </w:rPr>
        <w:t>Atendida a solic</w:t>
      </w:r>
      <w:r w:rsidR="009C4313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itação, </w:t>
      </w:r>
      <w:r w:rsidR="00383CD7" w:rsidRPr="00383CD7">
        <w:rPr>
          <w:rFonts w:asciiTheme="minorHAnsi" w:hAnsiTheme="minorHAnsi" w:cstheme="minorHAnsi"/>
          <w:sz w:val="22"/>
          <w:szCs w:val="22"/>
          <w:lang w:val="pt-BR"/>
        </w:rPr>
        <w:t>encaminhem-se</w:t>
      </w:r>
      <w:r w:rsidR="009C4313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 os autos ao Gabinete da Controladora Geral, sugerindo </w:t>
      </w:r>
      <w:r w:rsidR="00383CD7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o encaminhamento </w:t>
      </w:r>
      <w:r w:rsidR="009C4313" w:rsidRPr="00383CD7">
        <w:rPr>
          <w:rFonts w:asciiTheme="minorHAnsi" w:hAnsiTheme="minorHAnsi" w:cstheme="minorHAnsi"/>
          <w:sz w:val="22"/>
          <w:szCs w:val="22"/>
          <w:lang w:val="pt-BR"/>
        </w:rPr>
        <w:t>dos autos a SE</w:t>
      </w:r>
      <w:r w:rsidR="00383CD7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DUC para </w:t>
      </w:r>
      <w:r w:rsidR="00EC6E2A">
        <w:rPr>
          <w:rFonts w:asciiTheme="minorHAnsi" w:hAnsiTheme="minorHAnsi" w:cstheme="minorHAnsi"/>
          <w:sz w:val="22"/>
          <w:szCs w:val="22"/>
          <w:lang w:val="pt-BR"/>
        </w:rPr>
        <w:t>o cumprimento d</w:t>
      </w:r>
      <w:r w:rsidR="00EC6E2A" w:rsidRPr="00383CD7">
        <w:rPr>
          <w:rFonts w:asciiTheme="minorHAnsi" w:hAnsiTheme="minorHAnsi" w:cstheme="minorHAnsi"/>
          <w:sz w:val="22"/>
          <w:szCs w:val="22"/>
          <w:lang w:val="pt-BR"/>
        </w:rPr>
        <w:t>as diligências, retorn</w:t>
      </w:r>
      <w:r w:rsidR="00EC6E2A">
        <w:rPr>
          <w:rFonts w:asciiTheme="minorHAnsi" w:hAnsiTheme="minorHAnsi" w:cstheme="minorHAnsi"/>
          <w:sz w:val="22"/>
          <w:szCs w:val="22"/>
          <w:lang w:val="pt-BR"/>
        </w:rPr>
        <w:t>ando</w:t>
      </w:r>
      <w:r w:rsidR="00EC6E2A"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 os autos para e</w:t>
      </w:r>
      <w:r w:rsidR="00EC6E2A">
        <w:rPr>
          <w:rFonts w:asciiTheme="minorHAnsi" w:hAnsiTheme="minorHAnsi" w:cstheme="minorHAnsi"/>
          <w:sz w:val="22"/>
          <w:szCs w:val="22"/>
          <w:lang w:val="pt-BR"/>
        </w:rPr>
        <w:t>xação dos valores apresentados e emissão do parecer conclusivo.</w:t>
      </w:r>
    </w:p>
    <w:p w:rsidR="00DF1DB1" w:rsidRPr="00383CD7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383CD7" w:rsidRPr="00383CD7" w:rsidRDefault="00383CD7" w:rsidP="00383CD7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Cs/>
          <w:sz w:val="22"/>
          <w:szCs w:val="22"/>
          <w:lang w:val="pt-BR"/>
        </w:rPr>
        <w:t>Maceió-AL, 30 de junho de 2017.</w:t>
      </w:r>
    </w:p>
    <w:p w:rsidR="00383CD7" w:rsidRPr="00383CD7" w:rsidRDefault="00383CD7" w:rsidP="00383CD7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383CD7" w:rsidRPr="00383CD7" w:rsidRDefault="00383CD7" w:rsidP="00383CD7">
      <w:pPr>
        <w:jc w:val="center"/>
        <w:rPr>
          <w:rFonts w:asciiTheme="minorHAnsi" w:hAnsiTheme="minorHAnsi" w:cstheme="minorHAnsi"/>
          <w:sz w:val="22"/>
          <w:szCs w:val="22"/>
          <w:lang w:val="pt-BR" w:eastAsia="ar-SA"/>
        </w:rPr>
      </w:pPr>
      <w:r w:rsidRPr="00383CD7">
        <w:rPr>
          <w:rFonts w:asciiTheme="minorHAnsi" w:hAnsiTheme="minorHAnsi" w:cstheme="minorHAnsi"/>
          <w:sz w:val="22"/>
          <w:szCs w:val="22"/>
          <w:lang w:val="pt-BR" w:eastAsia="ar-SA"/>
        </w:rPr>
        <w:t>Hertz Rodrigues Lima</w:t>
      </w:r>
    </w:p>
    <w:p w:rsidR="00383CD7" w:rsidRPr="00383CD7" w:rsidRDefault="00383CD7" w:rsidP="00383CD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Interno/ Matrícula nº 29.871/9</w:t>
      </w:r>
    </w:p>
    <w:p w:rsidR="00EC6E2A" w:rsidRDefault="00EC6E2A" w:rsidP="00383CD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383CD7" w:rsidRPr="00383CD7" w:rsidRDefault="00383CD7" w:rsidP="00383CD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sz w:val="22"/>
          <w:szCs w:val="22"/>
          <w:lang w:val="pt-BR"/>
        </w:rPr>
        <w:t>De acordo:</w:t>
      </w:r>
    </w:p>
    <w:p w:rsidR="00383CD7" w:rsidRPr="00383CD7" w:rsidRDefault="00383CD7" w:rsidP="00383CD7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383CD7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383CD7" w:rsidRPr="00383CD7" w:rsidRDefault="00383CD7" w:rsidP="00383CD7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383CD7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p w:rsidR="002F7323" w:rsidRPr="00383CD7" w:rsidRDefault="002F7323" w:rsidP="00383CD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sectPr w:rsidR="002F7323" w:rsidRPr="00383CD7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CD7" w:rsidRDefault="00383CD7" w:rsidP="00CD2CE9">
      <w:r>
        <w:separator/>
      </w:r>
    </w:p>
  </w:endnote>
  <w:endnote w:type="continuationSeparator" w:id="0">
    <w:p w:rsidR="00383CD7" w:rsidRDefault="00383C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CD7" w:rsidRPr="0016418A" w:rsidRDefault="00383C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CD7" w:rsidRDefault="00383CD7" w:rsidP="00CD2CE9">
      <w:r>
        <w:separator/>
      </w:r>
    </w:p>
  </w:footnote>
  <w:footnote w:type="continuationSeparator" w:id="0">
    <w:p w:rsidR="00383CD7" w:rsidRDefault="00383C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CD7" w:rsidRDefault="00383C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3CD7" w:rsidRDefault="00383CD7">
    <w:pPr>
      <w:pStyle w:val="Cabealho"/>
    </w:pPr>
  </w:p>
  <w:p w:rsidR="00383CD7" w:rsidRDefault="00383C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83CD7" w:rsidRPr="0016418A" w:rsidRDefault="00383C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3CD7" w:rsidRPr="0016418A" w:rsidRDefault="00383C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3CD7" w:rsidRPr="0016418A" w:rsidRDefault="00383C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3CD7" w:rsidRDefault="00383C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3CD7" w:rsidRPr="0016418A" w:rsidRDefault="00383C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3CD7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976A1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797D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8AB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1ED1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4CCE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A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A98B8-CE11-4DA7-86D1-689AEF3D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2017-06-12T19:10:00Z</cp:lastPrinted>
  <dcterms:created xsi:type="dcterms:W3CDTF">2017-07-05T15:28:00Z</dcterms:created>
  <dcterms:modified xsi:type="dcterms:W3CDTF">2017-07-06T16:45:00Z</dcterms:modified>
</cp:coreProperties>
</file>