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LAUDO PERICIAL</w:t>
      </w:r>
      <w:r w:rsidR="00D1419B" w:rsidRPr="00370DC4">
        <w:rPr>
          <w:rFonts w:ascii="Bookman Old Style" w:hAnsi="Bookman Old Style" w:cs="Arial"/>
          <w:b/>
        </w:rPr>
        <w:t xml:space="preserve"> TÉCNICO </w:t>
      </w:r>
      <w:r w:rsidRPr="00370DC4">
        <w:rPr>
          <w:rFonts w:ascii="Bookman Old Style" w:hAnsi="Bookman Old Style" w:cs="Arial"/>
          <w:b/>
        </w:rPr>
        <w:t xml:space="preserve">CGE/AL Nº </w:t>
      </w:r>
      <w:r w:rsidR="00AA6642" w:rsidRPr="00370DC4">
        <w:rPr>
          <w:rFonts w:ascii="Bookman Old Style" w:hAnsi="Bookman Old Style" w:cs="Arial"/>
          <w:b/>
        </w:rPr>
        <w:t>0</w:t>
      </w:r>
      <w:r w:rsidRPr="00370DC4">
        <w:rPr>
          <w:rFonts w:ascii="Bookman Old Style" w:hAnsi="Bookman Old Style" w:cs="Arial"/>
          <w:b/>
        </w:rPr>
        <w:t>0</w:t>
      </w:r>
      <w:r w:rsidR="00861EBC" w:rsidRPr="00370DC4">
        <w:rPr>
          <w:rFonts w:ascii="Bookman Old Style" w:hAnsi="Bookman Old Style" w:cs="Arial"/>
          <w:b/>
        </w:rPr>
        <w:t>2</w:t>
      </w:r>
      <w:r w:rsidRPr="00370DC4">
        <w:rPr>
          <w:rFonts w:ascii="Bookman Old Style" w:hAnsi="Bookman Old Style" w:cs="Arial"/>
          <w:b/>
        </w:rPr>
        <w:t>/201</w:t>
      </w:r>
      <w:r w:rsidR="00334AFC" w:rsidRPr="00370DC4">
        <w:rPr>
          <w:rFonts w:ascii="Bookman Old Style" w:hAnsi="Bookman Old Style" w:cs="Arial"/>
          <w:b/>
        </w:rPr>
        <w:t>8</w:t>
      </w: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 xml:space="preserve">PROCESSO </w:t>
      </w:r>
      <w:r w:rsidR="00252F69" w:rsidRPr="00370DC4">
        <w:rPr>
          <w:rFonts w:ascii="Bookman Old Style" w:hAnsi="Bookman Old Style" w:cs="Arial"/>
        </w:rPr>
        <w:t xml:space="preserve">PGE </w:t>
      </w:r>
      <w:r w:rsidRPr="00370DC4">
        <w:rPr>
          <w:rFonts w:ascii="Bookman Old Style" w:hAnsi="Bookman Old Style" w:cs="Arial"/>
        </w:rPr>
        <w:t xml:space="preserve">nº </w:t>
      </w:r>
      <w:r w:rsidR="00334AFC" w:rsidRPr="00370DC4">
        <w:rPr>
          <w:rFonts w:ascii="Bookman Old Style" w:hAnsi="Bookman Old Style" w:cs="Arial"/>
        </w:rPr>
        <w:t>1204</w:t>
      </w:r>
      <w:r w:rsidR="00861EBC" w:rsidRPr="00370DC4">
        <w:rPr>
          <w:rFonts w:ascii="Bookman Old Style" w:hAnsi="Bookman Old Style" w:cs="Arial"/>
        </w:rPr>
        <w:t>-</w:t>
      </w:r>
      <w:r w:rsidR="00334AFC" w:rsidRPr="00370DC4">
        <w:rPr>
          <w:rFonts w:ascii="Bookman Old Style" w:hAnsi="Bookman Old Style" w:cs="Arial"/>
        </w:rPr>
        <w:t>001052/2018</w:t>
      </w:r>
    </w:p>
    <w:p w:rsidR="00252F69" w:rsidRPr="00370DC4" w:rsidRDefault="00252F69" w:rsidP="00C01820">
      <w:pPr>
        <w:spacing w:after="0" w:line="360" w:lineRule="auto"/>
        <w:jc w:val="center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PROCESSO JUDICIAL nº 0731771-67.2013.8.02.0001/02</w:t>
      </w: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28267D" w:rsidRPr="00370DC4" w:rsidRDefault="0028267D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28267D" w:rsidRPr="00370DC4" w:rsidRDefault="0028267D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D1419B" w:rsidRPr="00370DC4" w:rsidRDefault="00D1419B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BC5BF5">
      <w:pPr>
        <w:shd w:val="clear" w:color="auto" w:fill="8DB3E2" w:themeFill="text2" w:themeFillTint="66"/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BC5BF5" w:rsidP="00252F69">
      <w:pPr>
        <w:shd w:val="clear" w:color="auto" w:fill="8DB3E2" w:themeFill="text2" w:themeFillTint="66"/>
        <w:spacing w:after="0" w:line="360" w:lineRule="auto"/>
        <w:jc w:val="center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 xml:space="preserve">PERICIA TÉCNICA REALIZADA NO </w:t>
      </w:r>
      <w:r w:rsidR="00334AFC" w:rsidRPr="00370DC4">
        <w:rPr>
          <w:rFonts w:ascii="Bookman Old Style" w:hAnsi="Bookman Old Style" w:cs="Arial"/>
          <w:b/>
        </w:rPr>
        <w:t xml:space="preserve">PROCESSO </w:t>
      </w:r>
      <w:r w:rsidRPr="00370DC4">
        <w:rPr>
          <w:rFonts w:ascii="Bookman Old Style" w:hAnsi="Bookman Old Style" w:cs="Arial"/>
          <w:b/>
        </w:rPr>
        <w:t xml:space="preserve">Nº </w:t>
      </w:r>
      <w:r w:rsidR="00334AFC" w:rsidRPr="00370DC4">
        <w:rPr>
          <w:rFonts w:ascii="Bookman Old Style" w:hAnsi="Bookman Old Style" w:cs="Arial"/>
          <w:b/>
        </w:rPr>
        <w:t>1204</w:t>
      </w:r>
      <w:r w:rsidR="00861EBC" w:rsidRPr="00370DC4">
        <w:rPr>
          <w:rFonts w:ascii="Bookman Old Style" w:hAnsi="Bookman Old Style" w:cs="Arial"/>
          <w:b/>
        </w:rPr>
        <w:t>-</w:t>
      </w:r>
      <w:r w:rsidR="00334AFC" w:rsidRPr="00370DC4">
        <w:rPr>
          <w:rFonts w:ascii="Bookman Old Style" w:hAnsi="Bookman Old Style" w:cs="Arial"/>
          <w:b/>
        </w:rPr>
        <w:t>001052/2018</w:t>
      </w:r>
    </w:p>
    <w:p w:rsidR="00252F69" w:rsidRPr="00370DC4" w:rsidRDefault="00252F69" w:rsidP="00BC5BF5">
      <w:pPr>
        <w:shd w:val="clear" w:color="auto" w:fill="8DB3E2" w:themeFill="text2" w:themeFillTint="66"/>
        <w:spacing w:after="0" w:line="360" w:lineRule="auto"/>
        <w:jc w:val="center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PROCESSO JUDICIAL nº 0731771-67.2013.8.02.0001/02</w:t>
      </w:r>
    </w:p>
    <w:p w:rsidR="00C01820" w:rsidRPr="00370DC4" w:rsidRDefault="00C01820" w:rsidP="00BC5BF5">
      <w:pPr>
        <w:shd w:val="clear" w:color="auto" w:fill="8DB3E2" w:themeFill="text2" w:themeFillTint="66"/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663148" w:rsidRPr="00370DC4" w:rsidRDefault="00663148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553DB7" w:rsidRPr="00370DC4" w:rsidRDefault="00553DB7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663148" w:rsidRPr="00370DC4" w:rsidRDefault="00663148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663148" w:rsidRPr="00370DC4" w:rsidRDefault="00663148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28267D" w:rsidRPr="00370DC4" w:rsidRDefault="0028267D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28267D" w:rsidRPr="00370DC4" w:rsidRDefault="0028267D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28267D" w:rsidRDefault="0028267D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370DC4" w:rsidRDefault="00370DC4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370DC4" w:rsidRPr="00370DC4" w:rsidRDefault="00370DC4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E0393E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  <w:noProof/>
          <w:lang w:eastAsia="pt-BR"/>
        </w:rPr>
        <w:pict>
          <v:rect id="_x0000_s1028" style="position:absolute;left:0;text-align:left;margin-left:435.35pt;margin-top:15.7pt;width:26.3pt;height:37.75pt;z-index:251662336" fillcolor="white [3212]" strokecolor="white [3212]"/>
        </w:pict>
      </w:r>
      <w:r w:rsidR="00C01820" w:rsidRPr="00370DC4">
        <w:rPr>
          <w:rFonts w:ascii="Bookman Old Style" w:hAnsi="Bookman Old Style" w:cs="Arial"/>
          <w:b/>
        </w:rPr>
        <w:t xml:space="preserve">MACEIÓ-AL, </w:t>
      </w:r>
      <w:r w:rsidR="00334AFC" w:rsidRPr="00370DC4">
        <w:rPr>
          <w:rFonts w:ascii="Bookman Old Style" w:hAnsi="Bookman Old Style" w:cs="Arial"/>
          <w:b/>
        </w:rPr>
        <w:t>MAIO</w:t>
      </w:r>
      <w:r w:rsidR="00C01820" w:rsidRPr="00370DC4">
        <w:rPr>
          <w:rFonts w:ascii="Bookman Old Style" w:hAnsi="Bookman Old Style" w:cs="Arial"/>
          <w:b/>
        </w:rPr>
        <w:t>/201</w:t>
      </w:r>
      <w:r w:rsidRPr="00370DC4">
        <w:rPr>
          <w:rFonts w:ascii="Bookman Old Style" w:hAnsi="Bookman Old Style" w:cs="Arial"/>
          <w:b/>
          <w:noProof/>
          <w:lang w:eastAsia="pt-BR"/>
        </w:rPr>
        <w:pict>
          <v:rect id="_x0000_s1027" style="position:absolute;left:0;text-align:left;margin-left:234.7pt;margin-top:13.2pt;width:15.9pt;height:15.9pt;z-index:251661312;mso-position-horizontal-relative:text;mso-position-vertical-relative:text" stroked="f"/>
        </w:pict>
      </w:r>
      <w:proofErr w:type="gramStart"/>
      <w:r w:rsidR="00FC6B56" w:rsidRPr="00370DC4">
        <w:rPr>
          <w:rFonts w:ascii="Bookman Old Style" w:hAnsi="Bookman Old Style" w:cs="Arial"/>
          <w:b/>
        </w:rPr>
        <w:t>8</w:t>
      </w:r>
      <w:proofErr w:type="gramEnd"/>
      <w:r w:rsidR="00663148" w:rsidRPr="00370DC4">
        <w:rPr>
          <w:rFonts w:ascii="Bookman Old Style" w:hAnsi="Bookman Old Style" w:cs="Arial"/>
          <w:b/>
        </w:rPr>
        <w:t>.</w:t>
      </w: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lastRenderedPageBreak/>
        <w:t>LAUDO PERICIAL</w:t>
      </w:r>
      <w:r w:rsidR="0022680E" w:rsidRPr="00370DC4">
        <w:rPr>
          <w:rFonts w:ascii="Bookman Old Style" w:hAnsi="Bookman Old Style" w:cs="Arial"/>
          <w:b/>
        </w:rPr>
        <w:t xml:space="preserve"> TÉCNICO </w:t>
      </w:r>
      <w:r w:rsidR="00334AFC" w:rsidRPr="00370DC4">
        <w:rPr>
          <w:rFonts w:ascii="Bookman Old Style" w:hAnsi="Bookman Old Style" w:cs="Arial"/>
          <w:b/>
        </w:rPr>
        <w:t xml:space="preserve">Nº </w:t>
      </w:r>
      <w:r w:rsidR="00AA6642" w:rsidRPr="00370DC4">
        <w:rPr>
          <w:rFonts w:ascii="Bookman Old Style" w:hAnsi="Bookman Old Style" w:cs="Arial"/>
          <w:b/>
        </w:rPr>
        <w:t>0</w:t>
      </w:r>
      <w:r w:rsidR="00334AFC" w:rsidRPr="00370DC4">
        <w:rPr>
          <w:rFonts w:ascii="Bookman Old Style" w:hAnsi="Bookman Old Style" w:cs="Arial"/>
          <w:b/>
        </w:rPr>
        <w:t>0</w:t>
      </w:r>
      <w:r w:rsidR="00223ED1" w:rsidRPr="00370DC4">
        <w:rPr>
          <w:rFonts w:ascii="Bookman Old Style" w:hAnsi="Bookman Old Style" w:cs="Arial"/>
          <w:b/>
        </w:rPr>
        <w:t>2</w:t>
      </w:r>
      <w:r w:rsidR="00334AFC" w:rsidRPr="00370DC4">
        <w:rPr>
          <w:rFonts w:ascii="Bookman Old Style" w:hAnsi="Bookman Old Style" w:cs="Arial"/>
          <w:b/>
        </w:rPr>
        <w:t>/2018</w:t>
      </w: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 xml:space="preserve">PROCESSO nº </w:t>
      </w:r>
      <w:r w:rsidR="00334AFC" w:rsidRPr="00370DC4">
        <w:rPr>
          <w:rFonts w:ascii="Bookman Old Style" w:hAnsi="Bookman Old Style" w:cs="Arial"/>
        </w:rPr>
        <w:t>1204</w:t>
      </w:r>
      <w:r w:rsidR="00861EBC" w:rsidRPr="00370DC4">
        <w:rPr>
          <w:rFonts w:ascii="Bookman Old Style" w:hAnsi="Bookman Old Style" w:cs="Arial"/>
        </w:rPr>
        <w:t>-</w:t>
      </w:r>
      <w:r w:rsidR="00334AFC" w:rsidRPr="00370DC4">
        <w:rPr>
          <w:rFonts w:ascii="Bookman Old Style" w:hAnsi="Bookman Old Style" w:cs="Arial"/>
        </w:rPr>
        <w:t>001052/2018</w:t>
      </w:r>
    </w:p>
    <w:p w:rsidR="00252F69" w:rsidRPr="00370DC4" w:rsidRDefault="00252F69" w:rsidP="00252F69">
      <w:pPr>
        <w:spacing w:after="0" w:line="360" w:lineRule="auto"/>
        <w:jc w:val="center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PROCESSO JUDICIAL nº 0731771-67.2013.8.02.0001/02</w:t>
      </w:r>
    </w:p>
    <w:p w:rsidR="00252F69" w:rsidRPr="00370DC4" w:rsidRDefault="00252F69" w:rsidP="00C01820">
      <w:pPr>
        <w:spacing w:after="0" w:line="360" w:lineRule="auto"/>
        <w:jc w:val="center"/>
        <w:rPr>
          <w:rFonts w:ascii="Bookman Old Style" w:hAnsi="Bookman Old Style" w:cs="Arial"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ÓRGÃO SOLICITANTE:</w:t>
      </w:r>
    </w:p>
    <w:p w:rsidR="00D1419B" w:rsidRPr="00370DC4" w:rsidRDefault="00334AFC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Procuradoria Geral do Estado de Alagoas – PGE/AL</w:t>
      </w: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OBJETO:</w:t>
      </w:r>
    </w:p>
    <w:p w:rsidR="00D1419B" w:rsidRPr="00370DC4" w:rsidRDefault="00334AFC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</w:rPr>
        <w:t>Cálculo Judicial de Adicional de Insalubridade</w:t>
      </w: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PERITAS RESPONSÁVEIS: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 xml:space="preserve">Fabiana Cristina Mendonça de Freitas 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Matrícula nº 108-2</w:t>
      </w:r>
      <w:r w:rsidR="00BC5BF5" w:rsidRPr="00370DC4">
        <w:rPr>
          <w:rFonts w:ascii="Bookman Old Style" w:hAnsi="Bookman Old Style" w:cs="Arial"/>
        </w:rPr>
        <w:t xml:space="preserve"> / </w:t>
      </w:r>
      <w:r w:rsidRPr="00370DC4">
        <w:rPr>
          <w:rFonts w:ascii="Bookman Old Style" w:hAnsi="Bookman Old Style" w:cs="Arial"/>
        </w:rPr>
        <w:t>CRC/AL nº 5204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Ass</w:t>
      </w:r>
      <w:r w:rsidR="00BC5BF5" w:rsidRPr="00370DC4">
        <w:rPr>
          <w:rFonts w:ascii="Bookman Old Style" w:hAnsi="Bookman Old Style" w:cs="Arial"/>
        </w:rPr>
        <w:t>essora de Controle Interno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</w:p>
    <w:p w:rsidR="00C01820" w:rsidRPr="00370DC4" w:rsidRDefault="00334AFC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 xml:space="preserve">Viviane Rocha </w:t>
      </w:r>
      <w:proofErr w:type="spellStart"/>
      <w:r w:rsidRPr="00370DC4">
        <w:rPr>
          <w:rFonts w:ascii="Bookman Old Style" w:hAnsi="Bookman Old Style" w:cs="Arial"/>
          <w:b/>
        </w:rPr>
        <w:t>Luna</w:t>
      </w:r>
      <w:proofErr w:type="spellEnd"/>
      <w:r w:rsidRPr="00370DC4">
        <w:rPr>
          <w:rFonts w:ascii="Bookman Old Style" w:hAnsi="Bookman Old Style" w:cs="Arial"/>
          <w:b/>
        </w:rPr>
        <w:t xml:space="preserve"> do Nascimento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 xml:space="preserve">Matrícula nº </w:t>
      </w:r>
      <w:r w:rsidR="00334AFC" w:rsidRPr="00370DC4">
        <w:rPr>
          <w:rFonts w:ascii="Bookman Old Style" w:hAnsi="Bookman Old Style" w:cs="Arial"/>
        </w:rPr>
        <w:t>114-7</w:t>
      </w:r>
      <w:r w:rsidRPr="00370DC4">
        <w:rPr>
          <w:rFonts w:ascii="Bookman Old Style" w:hAnsi="Bookman Old Style" w:cs="Arial"/>
        </w:rPr>
        <w:t xml:space="preserve"> </w:t>
      </w:r>
      <w:r w:rsidR="00BC5BF5" w:rsidRPr="00370DC4">
        <w:rPr>
          <w:rFonts w:ascii="Bookman Old Style" w:hAnsi="Bookman Old Style" w:cs="Arial"/>
        </w:rPr>
        <w:t xml:space="preserve">/ </w:t>
      </w:r>
      <w:r w:rsidR="00334AFC" w:rsidRPr="00370DC4">
        <w:rPr>
          <w:rFonts w:ascii="Bookman Old Style" w:hAnsi="Bookman Old Style" w:cs="Arial"/>
        </w:rPr>
        <w:t>CRC/AL nº 5150</w:t>
      </w:r>
    </w:p>
    <w:p w:rsidR="00D1419B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Assessora de Controle Interno</w:t>
      </w: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SUPERINTENDENTE RESPONSÁVEL: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Adriana Andrade Araújo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Mat</w:t>
      </w:r>
      <w:r w:rsidR="00BC5BF5" w:rsidRPr="00370DC4">
        <w:rPr>
          <w:rFonts w:ascii="Bookman Old Style" w:hAnsi="Bookman Old Style" w:cs="Arial"/>
        </w:rPr>
        <w:t>rícula</w:t>
      </w:r>
      <w:r w:rsidRPr="00370DC4">
        <w:rPr>
          <w:rFonts w:ascii="Bookman Old Style" w:hAnsi="Bookman Old Style" w:cs="Arial"/>
        </w:rPr>
        <w:t xml:space="preserve"> nº 113-9</w:t>
      </w:r>
      <w:r w:rsidR="00BC5BF5" w:rsidRPr="00370DC4">
        <w:rPr>
          <w:rFonts w:ascii="Bookman Old Style" w:hAnsi="Bookman Old Style" w:cs="Arial"/>
        </w:rPr>
        <w:t xml:space="preserve"> / </w:t>
      </w:r>
      <w:r w:rsidRPr="00370DC4">
        <w:rPr>
          <w:rFonts w:ascii="Bookman Old Style" w:hAnsi="Bookman Old Style" w:cs="Arial"/>
        </w:rPr>
        <w:t>CRC/AL nº 3.919</w:t>
      </w:r>
    </w:p>
    <w:p w:rsidR="00C01820" w:rsidRPr="00370DC4" w:rsidRDefault="00C01820" w:rsidP="00C01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Supe</w:t>
      </w:r>
      <w:r w:rsidR="00BC5BF5" w:rsidRPr="00370DC4">
        <w:rPr>
          <w:rFonts w:ascii="Bookman Old Style" w:hAnsi="Bookman Old Style" w:cs="Arial"/>
        </w:rPr>
        <w:t>rintendente de Auditagem</w:t>
      </w:r>
    </w:p>
    <w:p w:rsidR="00D102E9" w:rsidRPr="00370DC4" w:rsidRDefault="00D102E9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D102E9" w:rsidRPr="00370DC4" w:rsidRDefault="00D102E9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D102E9" w:rsidRPr="00370DC4" w:rsidRDefault="00D102E9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D102E9" w:rsidRPr="00370DC4" w:rsidRDefault="00D102E9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D102E9" w:rsidRDefault="00D102E9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370DC4" w:rsidRDefault="00370DC4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370DC4" w:rsidRPr="00370DC4" w:rsidRDefault="00370DC4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D102E9" w:rsidRPr="00370DC4" w:rsidRDefault="00D102E9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BC5BF5" w:rsidRPr="00370DC4" w:rsidRDefault="00BC5BF5" w:rsidP="00C01820">
      <w:pPr>
        <w:spacing w:after="0" w:line="360" w:lineRule="auto"/>
        <w:rPr>
          <w:rFonts w:ascii="Bookman Old Style" w:hAnsi="Bookman Old Style" w:cs="Arial"/>
          <w:b/>
          <w:iCs/>
        </w:rPr>
      </w:pP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</w:rPr>
        <w:lastRenderedPageBreak/>
        <w:t xml:space="preserve">PROCESSO </w:t>
      </w:r>
      <w:r w:rsidR="00252F69" w:rsidRPr="00370DC4">
        <w:rPr>
          <w:rFonts w:ascii="Bookman Old Style" w:hAnsi="Bookman Old Style" w:cs="Arial"/>
          <w:b/>
          <w:iCs/>
        </w:rPr>
        <w:t xml:space="preserve">Nº </w:t>
      </w:r>
      <w:r w:rsidR="00334AFC" w:rsidRPr="00370DC4">
        <w:rPr>
          <w:rFonts w:ascii="Bookman Old Style" w:hAnsi="Bookman Old Style" w:cs="Arial"/>
          <w:iCs/>
        </w:rPr>
        <w:t>1204</w:t>
      </w:r>
      <w:r w:rsidR="00252F69" w:rsidRPr="00370DC4">
        <w:rPr>
          <w:rFonts w:ascii="Bookman Old Style" w:hAnsi="Bookman Old Style" w:cs="Arial"/>
          <w:iCs/>
        </w:rPr>
        <w:t>-</w:t>
      </w:r>
      <w:r w:rsidR="00334AFC" w:rsidRPr="00370DC4">
        <w:rPr>
          <w:rFonts w:ascii="Bookman Old Style" w:hAnsi="Bookman Old Style" w:cs="Arial"/>
          <w:iCs/>
        </w:rPr>
        <w:t>001052/2018</w:t>
      </w:r>
    </w:p>
    <w:p w:rsidR="00252F69" w:rsidRPr="00370DC4" w:rsidRDefault="00252F69" w:rsidP="00252F69">
      <w:pPr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</w:rPr>
        <w:t>INTERESSADO:</w:t>
      </w:r>
      <w:r w:rsidRPr="00370DC4">
        <w:rPr>
          <w:rFonts w:ascii="Bookman Old Style" w:hAnsi="Bookman Old Style" w:cs="Arial"/>
          <w:iCs/>
        </w:rPr>
        <w:t xml:space="preserve"> PROCURADORIA JUDICIAL/PGE</w:t>
      </w:r>
    </w:p>
    <w:p w:rsidR="00252F69" w:rsidRPr="00370DC4" w:rsidRDefault="00252F69" w:rsidP="00252F69">
      <w:pPr>
        <w:spacing w:after="0" w:line="360" w:lineRule="auto"/>
        <w:rPr>
          <w:rFonts w:ascii="Bookman Old Style" w:hAnsi="Bookman Old Style" w:cs="Arial"/>
          <w:b/>
        </w:rPr>
      </w:pPr>
    </w:p>
    <w:p w:rsidR="00252F69" w:rsidRPr="00370DC4" w:rsidRDefault="00252F69" w:rsidP="00252F69">
      <w:pPr>
        <w:spacing w:after="0" w:line="360" w:lineRule="auto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  <w:b/>
        </w:rPr>
        <w:t>PROCESSO JUDICIAL</w:t>
      </w:r>
      <w:r w:rsidRPr="00370DC4">
        <w:rPr>
          <w:rFonts w:ascii="Bookman Old Style" w:hAnsi="Bookman Old Style" w:cs="Arial"/>
        </w:rPr>
        <w:t xml:space="preserve"> </w:t>
      </w:r>
      <w:r w:rsidRPr="00370DC4">
        <w:rPr>
          <w:rFonts w:ascii="Bookman Old Style" w:hAnsi="Bookman Old Style" w:cs="Arial"/>
          <w:b/>
        </w:rPr>
        <w:t>NUM</w:t>
      </w:r>
      <w:r w:rsidRPr="00370DC4">
        <w:rPr>
          <w:rFonts w:ascii="Bookman Old Style" w:hAnsi="Bookman Old Style" w:cs="Arial"/>
        </w:rPr>
        <w:t xml:space="preserve"> 0731771-67.2013.8.02.0001/02</w:t>
      </w:r>
    </w:p>
    <w:p w:rsidR="00252F69" w:rsidRPr="00370DC4" w:rsidRDefault="00252F69" w:rsidP="00C01820">
      <w:pPr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</w:rPr>
        <w:t>AUTOR:</w:t>
      </w:r>
      <w:r w:rsidRPr="00370DC4">
        <w:rPr>
          <w:rFonts w:ascii="Bookman Old Style" w:hAnsi="Bookman Old Style" w:cs="Arial"/>
          <w:iCs/>
        </w:rPr>
        <w:t xml:space="preserve"> NIVALDO CAETANO DA SILVA</w:t>
      </w:r>
    </w:p>
    <w:p w:rsidR="00252F69" w:rsidRPr="00370DC4" w:rsidRDefault="00252F69" w:rsidP="00C01820">
      <w:pPr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</w:rPr>
        <w:t>RÉU:</w:t>
      </w:r>
      <w:r w:rsidRPr="00370DC4">
        <w:rPr>
          <w:rFonts w:ascii="Bookman Old Style" w:hAnsi="Bookman Old Style" w:cs="Arial"/>
          <w:iCs/>
        </w:rPr>
        <w:t xml:space="preserve"> ESTADO DE ALAGOAS</w:t>
      </w: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</w:rPr>
        <w:t xml:space="preserve"> </w:t>
      </w:r>
    </w:p>
    <w:p w:rsidR="009204DA" w:rsidRPr="00370DC4" w:rsidRDefault="009204DA" w:rsidP="00920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spacing w:after="0" w:line="24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 xml:space="preserve">I – PREAMBULO </w:t>
      </w:r>
    </w:p>
    <w:p w:rsidR="009204DA" w:rsidRPr="00370DC4" w:rsidRDefault="009204DA" w:rsidP="00C01820">
      <w:pPr>
        <w:spacing w:after="0" w:line="360" w:lineRule="auto"/>
        <w:rPr>
          <w:rFonts w:ascii="Bookman Old Style" w:hAnsi="Bookman Old Style" w:cs="Arial"/>
          <w:iCs/>
        </w:rPr>
      </w:pPr>
    </w:p>
    <w:p w:rsidR="009204DA" w:rsidRPr="00370DC4" w:rsidRDefault="009204DA" w:rsidP="00370DC4">
      <w:pPr>
        <w:spacing w:after="0" w:line="360" w:lineRule="auto"/>
        <w:ind w:firstLine="708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O presente Laudo Pericial Técnico</w:t>
      </w:r>
      <w:r w:rsidR="004328AA" w:rsidRPr="00370DC4">
        <w:rPr>
          <w:rFonts w:ascii="Bookman Old Style" w:hAnsi="Bookman Old Style" w:cs="Arial"/>
        </w:rPr>
        <w:t xml:space="preserve"> Judicial</w:t>
      </w:r>
      <w:r w:rsidRPr="00370DC4">
        <w:rPr>
          <w:rFonts w:ascii="Bookman Old Style" w:hAnsi="Bookman Old Style" w:cs="Arial"/>
        </w:rPr>
        <w:t xml:space="preserve"> é o resultado da análise nos </w:t>
      </w:r>
      <w:r w:rsidRPr="00370DC4">
        <w:rPr>
          <w:rFonts w:ascii="Bookman Old Style" w:hAnsi="Bookman Old Style" w:cs="Arial"/>
          <w:iCs/>
        </w:rPr>
        <w:t xml:space="preserve">documentos, planilhas e relatórios encaminhados pela </w:t>
      </w:r>
      <w:r w:rsidR="004328AA" w:rsidRPr="00370DC4">
        <w:rPr>
          <w:rFonts w:ascii="Bookman Old Style" w:hAnsi="Bookman Old Style" w:cs="Arial"/>
          <w:iCs/>
        </w:rPr>
        <w:t>Procuradoria Geral do Estado - PGE</w:t>
      </w:r>
      <w:r w:rsidR="004328AA" w:rsidRPr="00370DC4">
        <w:rPr>
          <w:rFonts w:ascii="Bookman Old Style" w:hAnsi="Bookman Old Style" w:cs="Arial"/>
        </w:rPr>
        <w:t>, no</w:t>
      </w:r>
      <w:r w:rsidR="00861EBC" w:rsidRPr="00370DC4">
        <w:rPr>
          <w:rFonts w:ascii="Bookman Old Style" w:hAnsi="Bookman Old Style" w:cs="Arial"/>
        </w:rPr>
        <w:t>s autos do</w:t>
      </w:r>
      <w:r w:rsidRPr="00370DC4">
        <w:rPr>
          <w:rFonts w:ascii="Bookman Old Style" w:hAnsi="Bookman Old Style" w:cs="Arial"/>
        </w:rPr>
        <w:t xml:space="preserve"> </w:t>
      </w:r>
      <w:r w:rsidR="004328AA" w:rsidRPr="00370DC4">
        <w:rPr>
          <w:rFonts w:ascii="Bookman Old Style" w:hAnsi="Bookman Old Style" w:cs="Arial"/>
        </w:rPr>
        <w:t xml:space="preserve">Processo </w:t>
      </w:r>
      <w:r w:rsidRPr="00370DC4">
        <w:rPr>
          <w:rFonts w:ascii="Bookman Old Style" w:hAnsi="Bookman Old Style" w:cs="Arial"/>
        </w:rPr>
        <w:t xml:space="preserve">nº </w:t>
      </w:r>
      <w:r w:rsidR="004328AA" w:rsidRPr="00370DC4">
        <w:rPr>
          <w:rFonts w:ascii="Bookman Old Style" w:hAnsi="Bookman Old Style" w:cs="Arial"/>
        </w:rPr>
        <w:t>1204</w:t>
      </w:r>
      <w:r w:rsidR="00861EBC" w:rsidRPr="00370DC4">
        <w:rPr>
          <w:rFonts w:ascii="Bookman Old Style" w:hAnsi="Bookman Old Style" w:cs="Arial"/>
        </w:rPr>
        <w:t>-</w:t>
      </w:r>
      <w:r w:rsidR="004328AA" w:rsidRPr="00370DC4">
        <w:rPr>
          <w:rFonts w:ascii="Bookman Old Style" w:hAnsi="Bookman Old Style" w:cs="Arial"/>
        </w:rPr>
        <w:t>001052/2018</w:t>
      </w:r>
      <w:r w:rsidR="00252F69" w:rsidRPr="00370DC4">
        <w:rPr>
          <w:rFonts w:ascii="Bookman Old Style" w:hAnsi="Bookman Old Style" w:cs="Arial"/>
        </w:rPr>
        <w:t xml:space="preserve"> - </w:t>
      </w:r>
      <w:r w:rsidR="00252F69" w:rsidRPr="00370DC4">
        <w:rPr>
          <w:rFonts w:ascii="Bookman Old Style" w:hAnsi="Bookman Old Style" w:cs="Arial"/>
          <w:b/>
          <w:u w:val="single"/>
        </w:rPr>
        <w:t>PROCESSO JUDICIAL NUM 0731771-67.2013.8.02.0001/02</w:t>
      </w:r>
      <w:r w:rsidR="00252F69" w:rsidRPr="00370DC4">
        <w:rPr>
          <w:rFonts w:ascii="Bookman Old Style" w:hAnsi="Bookman Old Style" w:cs="Arial"/>
        </w:rPr>
        <w:t xml:space="preserve"> - </w:t>
      </w:r>
      <w:r w:rsidR="004328AA" w:rsidRPr="00370DC4">
        <w:rPr>
          <w:rFonts w:ascii="Bookman Old Style" w:hAnsi="Bookman Old Style" w:cs="Arial"/>
        </w:rPr>
        <w:t>tendo como autor Nivaldo Caetano da Silva e como réu</w:t>
      </w:r>
      <w:r w:rsidRPr="00370DC4">
        <w:rPr>
          <w:rFonts w:ascii="Bookman Old Style" w:hAnsi="Bookman Old Style" w:cs="Arial"/>
        </w:rPr>
        <w:t xml:space="preserve"> o Estado de Alagoas, procedida no período de </w:t>
      </w:r>
      <w:r w:rsidR="004328AA" w:rsidRPr="00370DC4">
        <w:rPr>
          <w:rFonts w:ascii="Bookman Old Style" w:hAnsi="Bookman Old Style" w:cs="Arial"/>
        </w:rPr>
        <w:t>dezembro/</w:t>
      </w:r>
      <w:r w:rsidR="00997D79" w:rsidRPr="00370DC4">
        <w:rPr>
          <w:rFonts w:ascii="Bookman Old Style" w:hAnsi="Bookman Old Style" w:cs="Arial"/>
        </w:rPr>
        <w:t>2008</w:t>
      </w:r>
      <w:r w:rsidRPr="00370DC4">
        <w:rPr>
          <w:rFonts w:ascii="Bookman Old Style" w:hAnsi="Bookman Old Style" w:cs="Arial"/>
        </w:rPr>
        <w:t xml:space="preserve"> a </w:t>
      </w:r>
      <w:r w:rsidR="004328AA" w:rsidRPr="00370DC4">
        <w:rPr>
          <w:rFonts w:ascii="Bookman Old Style" w:hAnsi="Bookman Old Style" w:cs="Arial"/>
        </w:rPr>
        <w:t>setembro/2016</w:t>
      </w:r>
      <w:r w:rsidR="00861EBC" w:rsidRPr="00370DC4">
        <w:rPr>
          <w:rFonts w:ascii="Bookman Old Style" w:hAnsi="Bookman Old Style" w:cs="Arial"/>
        </w:rPr>
        <w:t xml:space="preserve"> (observar o período)</w:t>
      </w:r>
      <w:r w:rsidRPr="00370DC4">
        <w:rPr>
          <w:rFonts w:ascii="Bookman Old Style" w:hAnsi="Bookman Old Style" w:cs="Arial"/>
        </w:rPr>
        <w:t xml:space="preserve">, </w:t>
      </w:r>
      <w:r w:rsidR="00EE2AFD" w:rsidRPr="00370DC4">
        <w:rPr>
          <w:rFonts w:ascii="Bookman Old Style" w:hAnsi="Bookman Old Style" w:cs="Arial"/>
        </w:rPr>
        <w:t xml:space="preserve">realizada </w:t>
      </w:r>
      <w:r w:rsidRPr="00370DC4">
        <w:rPr>
          <w:rFonts w:ascii="Bookman Old Style" w:hAnsi="Bookman Old Style" w:cs="Arial"/>
        </w:rPr>
        <w:t xml:space="preserve">pelas Assessoras de Controle Interno </w:t>
      </w:r>
      <w:r w:rsidRPr="00370DC4">
        <w:rPr>
          <w:rFonts w:ascii="Bookman Old Style" w:hAnsi="Bookman Old Style" w:cs="Arial"/>
          <w:b/>
        </w:rPr>
        <w:t>Fabiana Cristina Mendonça Freitas</w:t>
      </w:r>
      <w:r w:rsidRPr="00370DC4">
        <w:rPr>
          <w:rFonts w:ascii="Bookman Old Style" w:hAnsi="Bookman Old Style" w:cs="Arial"/>
        </w:rPr>
        <w:t>, matrícula nº 108-2</w:t>
      </w:r>
      <w:r w:rsidR="00861EBC" w:rsidRPr="00370DC4">
        <w:rPr>
          <w:rFonts w:ascii="Bookman Old Style" w:hAnsi="Bookman Old Style" w:cs="Arial"/>
        </w:rPr>
        <w:t xml:space="preserve"> e CRCAL nº 5204</w:t>
      </w:r>
      <w:r w:rsidRPr="00370DC4">
        <w:rPr>
          <w:rFonts w:ascii="Bookman Old Style" w:hAnsi="Bookman Old Style" w:cs="Arial"/>
        </w:rPr>
        <w:t xml:space="preserve"> e </w:t>
      </w:r>
      <w:r w:rsidR="004328AA" w:rsidRPr="00370DC4">
        <w:rPr>
          <w:rFonts w:ascii="Bookman Old Style" w:hAnsi="Bookman Old Style" w:cs="Arial"/>
          <w:b/>
        </w:rPr>
        <w:t xml:space="preserve">Viviane Rocha </w:t>
      </w:r>
      <w:proofErr w:type="spellStart"/>
      <w:r w:rsidR="004328AA" w:rsidRPr="00370DC4">
        <w:rPr>
          <w:rFonts w:ascii="Bookman Old Style" w:hAnsi="Bookman Old Style" w:cs="Arial"/>
          <w:b/>
        </w:rPr>
        <w:t>Luna</w:t>
      </w:r>
      <w:proofErr w:type="spellEnd"/>
      <w:r w:rsidR="004328AA" w:rsidRPr="00370DC4">
        <w:rPr>
          <w:rFonts w:ascii="Bookman Old Style" w:hAnsi="Bookman Old Style" w:cs="Arial"/>
          <w:b/>
        </w:rPr>
        <w:t xml:space="preserve"> do Nascimento</w:t>
      </w:r>
      <w:r w:rsidRPr="00370DC4">
        <w:rPr>
          <w:rFonts w:ascii="Bookman Old Style" w:hAnsi="Bookman Old Style" w:cs="Arial"/>
          <w:b/>
        </w:rPr>
        <w:t xml:space="preserve">, </w:t>
      </w:r>
      <w:r w:rsidRPr="00370DC4">
        <w:rPr>
          <w:rFonts w:ascii="Bookman Old Style" w:hAnsi="Bookman Old Style" w:cs="Arial"/>
        </w:rPr>
        <w:t xml:space="preserve">Matrícula nº </w:t>
      </w:r>
      <w:r w:rsidR="004328AA" w:rsidRPr="00370DC4">
        <w:rPr>
          <w:rFonts w:ascii="Bookman Old Style" w:hAnsi="Bookman Old Style" w:cs="Arial"/>
        </w:rPr>
        <w:t>114-7</w:t>
      </w:r>
      <w:r w:rsidR="00861EBC" w:rsidRPr="00370DC4">
        <w:rPr>
          <w:rFonts w:ascii="Bookman Old Style" w:hAnsi="Bookman Old Style" w:cs="Arial"/>
        </w:rPr>
        <w:t xml:space="preserve"> e CRCAL nº 5150</w:t>
      </w:r>
      <w:r w:rsidRPr="00370DC4">
        <w:rPr>
          <w:rFonts w:ascii="Bookman Old Style" w:hAnsi="Bookman Old Style" w:cs="Arial"/>
        </w:rPr>
        <w:t xml:space="preserve">, sob a Coordenação da Superintendente de Auditagem, </w:t>
      </w:r>
      <w:r w:rsidRPr="00370DC4">
        <w:rPr>
          <w:rFonts w:ascii="Bookman Old Style" w:hAnsi="Bookman Old Style" w:cs="Arial"/>
          <w:b/>
        </w:rPr>
        <w:t>Adriana Andrade Araújo,</w:t>
      </w:r>
      <w:r w:rsidRPr="00370DC4">
        <w:rPr>
          <w:rFonts w:ascii="Bookman Old Style" w:hAnsi="Bookman Old Style" w:cs="Arial"/>
        </w:rPr>
        <w:t xml:space="preserve"> Matrícula nº 113-9</w:t>
      </w:r>
      <w:r w:rsidR="00861EBC" w:rsidRPr="00370DC4">
        <w:rPr>
          <w:rFonts w:ascii="Bookman Old Style" w:hAnsi="Bookman Old Style" w:cs="Arial"/>
        </w:rPr>
        <w:t xml:space="preserve"> e CRCAL 3.919</w:t>
      </w:r>
      <w:r w:rsidRPr="00370DC4">
        <w:rPr>
          <w:rFonts w:ascii="Bookman Old Style" w:hAnsi="Bookman Old Style" w:cs="Arial"/>
        </w:rPr>
        <w:t>.</w:t>
      </w:r>
    </w:p>
    <w:p w:rsidR="00897FBD" w:rsidRPr="00370DC4" w:rsidRDefault="00897FBD" w:rsidP="00C01820">
      <w:pPr>
        <w:spacing w:after="0" w:line="360" w:lineRule="auto"/>
        <w:rPr>
          <w:rFonts w:ascii="Bookman Old Style" w:hAnsi="Bookman Old Style" w:cs="Arial"/>
          <w:b/>
          <w:color w:val="FF0000"/>
        </w:rPr>
      </w:pPr>
    </w:p>
    <w:p w:rsidR="00C01820" w:rsidRPr="00370DC4" w:rsidRDefault="009204DA" w:rsidP="0089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spacing w:after="0" w:line="24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I</w:t>
      </w:r>
      <w:r w:rsidR="00C01820" w:rsidRPr="00370DC4">
        <w:rPr>
          <w:rFonts w:ascii="Bookman Old Style" w:hAnsi="Bookman Old Style" w:cs="Arial"/>
          <w:b/>
        </w:rPr>
        <w:t xml:space="preserve">I – CONSIDERAÇÕES INICIAIS </w:t>
      </w:r>
    </w:p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C01820" w:rsidRPr="00370DC4" w:rsidRDefault="00C01820" w:rsidP="00E316BF">
      <w:pPr>
        <w:spacing w:after="0" w:line="360" w:lineRule="auto"/>
        <w:ind w:firstLine="708"/>
        <w:jc w:val="both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i/>
          <w:iCs/>
        </w:rPr>
        <w:t xml:space="preserve">Ab </w:t>
      </w:r>
      <w:proofErr w:type="spellStart"/>
      <w:r w:rsidRPr="00370DC4">
        <w:rPr>
          <w:rFonts w:ascii="Bookman Old Style" w:hAnsi="Bookman Old Style" w:cs="Arial"/>
          <w:i/>
          <w:iCs/>
        </w:rPr>
        <w:t>initio</w:t>
      </w:r>
      <w:proofErr w:type="spellEnd"/>
      <w:r w:rsidRPr="00370DC4">
        <w:rPr>
          <w:rFonts w:ascii="Bookman Old Style" w:hAnsi="Bookman Old Style" w:cs="Arial"/>
          <w:iCs/>
        </w:rPr>
        <w:t>, iniciando o cumprimento da s</w:t>
      </w:r>
      <w:r w:rsidR="006C2838" w:rsidRPr="00370DC4">
        <w:rPr>
          <w:rFonts w:ascii="Bookman Old Style" w:hAnsi="Bookman Old Style" w:cs="Arial"/>
          <w:iCs/>
        </w:rPr>
        <w:t xml:space="preserve">olicitação de realização de </w:t>
      </w:r>
      <w:r w:rsidR="004328AA" w:rsidRPr="00370DC4">
        <w:rPr>
          <w:rFonts w:ascii="Bookman Old Style" w:hAnsi="Bookman Old Style" w:cs="Arial"/>
          <w:iCs/>
        </w:rPr>
        <w:t>Cálculos Judiciais</w:t>
      </w:r>
      <w:r w:rsidR="009204DA" w:rsidRPr="00370DC4">
        <w:rPr>
          <w:rFonts w:ascii="Bookman Old Style" w:hAnsi="Bookman Old Style" w:cs="Arial"/>
          <w:iCs/>
        </w:rPr>
        <w:t>, esta equipe</w:t>
      </w:r>
      <w:r w:rsidRPr="00370DC4">
        <w:rPr>
          <w:rFonts w:ascii="Bookman Old Style" w:hAnsi="Bookman Old Style" w:cs="Arial"/>
          <w:iCs/>
        </w:rPr>
        <w:t xml:space="preserve"> </w:t>
      </w:r>
      <w:proofErr w:type="gramStart"/>
      <w:r w:rsidR="004328AA" w:rsidRPr="00370DC4">
        <w:rPr>
          <w:rFonts w:ascii="Bookman Old Style" w:hAnsi="Bookman Old Style" w:cs="Arial"/>
          <w:iCs/>
        </w:rPr>
        <w:t>examinou</w:t>
      </w:r>
      <w:r w:rsidR="00252F69" w:rsidRPr="00370DC4">
        <w:rPr>
          <w:rFonts w:ascii="Bookman Old Style" w:hAnsi="Bookman Old Style" w:cs="Arial"/>
          <w:iCs/>
        </w:rPr>
        <w:t>,</w:t>
      </w:r>
      <w:proofErr w:type="gramEnd"/>
      <w:r w:rsidRPr="00370DC4">
        <w:rPr>
          <w:rFonts w:ascii="Bookman Old Style" w:hAnsi="Bookman Old Style" w:cs="Arial"/>
          <w:iCs/>
        </w:rPr>
        <w:t xml:space="preserve"> do ponto de vista estritamente técnico, o conteúdo das diversas peças dos autos, notadamente quanto à documentação a eles apensada</w:t>
      </w:r>
      <w:r w:rsidR="00E316BF" w:rsidRPr="00370DC4">
        <w:rPr>
          <w:rFonts w:ascii="Bookman Old Style" w:hAnsi="Bookman Old Style" w:cs="Arial"/>
          <w:iCs/>
        </w:rPr>
        <w:t>.</w:t>
      </w:r>
    </w:p>
    <w:p w:rsidR="009204DA" w:rsidRPr="00370DC4" w:rsidRDefault="009204DA" w:rsidP="00C01820">
      <w:pPr>
        <w:spacing w:after="0" w:line="360" w:lineRule="auto"/>
        <w:ind w:firstLine="708"/>
        <w:jc w:val="both"/>
        <w:rPr>
          <w:rFonts w:ascii="Bookman Old Style" w:hAnsi="Bookman Old Style" w:cs="Arial"/>
          <w:iCs/>
          <w:color w:val="FF0000"/>
        </w:rPr>
      </w:pPr>
    </w:p>
    <w:p w:rsidR="00C01820" w:rsidRPr="00370DC4" w:rsidRDefault="00C01820" w:rsidP="00897FB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rPr>
          <w:rFonts w:ascii="Bookman Old Style" w:hAnsi="Bookman Old Style" w:cs="Arial"/>
          <w:b/>
          <w:i/>
          <w:iCs/>
          <w:sz w:val="22"/>
          <w:szCs w:val="22"/>
          <w:lang w:val="pt-BR"/>
        </w:rPr>
      </w:pPr>
      <w:r w:rsidRPr="00370DC4">
        <w:rPr>
          <w:rFonts w:ascii="Bookman Old Style" w:hAnsi="Bookman Old Style" w:cs="Arial"/>
          <w:b/>
          <w:iCs/>
          <w:sz w:val="22"/>
          <w:szCs w:val="22"/>
          <w:shd w:val="clear" w:color="auto" w:fill="C6D9F1" w:themeFill="text2" w:themeFillTint="33"/>
          <w:lang w:val="pt-BR"/>
        </w:rPr>
        <w:t>II - CONSIDERAÇÕES SOBRE O DESENVOLVIMENTO DOS TRABALHOS DE PER</w:t>
      </w:r>
      <w:r w:rsidR="002F4B6E" w:rsidRPr="00370DC4">
        <w:rPr>
          <w:rFonts w:ascii="Bookman Old Style" w:hAnsi="Bookman Old Style" w:cs="Arial"/>
          <w:b/>
          <w:iCs/>
          <w:sz w:val="22"/>
          <w:szCs w:val="22"/>
          <w:shd w:val="clear" w:color="auto" w:fill="C6D9F1" w:themeFill="text2" w:themeFillTint="33"/>
          <w:lang w:val="pt-BR"/>
        </w:rPr>
        <w:t>Í</w:t>
      </w:r>
      <w:r w:rsidRPr="00370DC4">
        <w:rPr>
          <w:rFonts w:ascii="Bookman Old Style" w:hAnsi="Bookman Old Style" w:cs="Arial"/>
          <w:b/>
          <w:iCs/>
          <w:sz w:val="22"/>
          <w:szCs w:val="22"/>
          <w:shd w:val="clear" w:color="auto" w:fill="C6D9F1" w:themeFill="text2" w:themeFillTint="33"/>
          <w:lang w:val="pt-BR"/>
        </w:rPr>
        <w:t>CIA TÉCNICA</w:t>
      </w:r>
      <w:r w:rsidRPr="00370DC4">
        <w:rPr>
          <w:rFonts w:ascii="Bookman Old Style" w:hAnsi="Bookman Old Style" w:cs="Arial"/>
          <w:b/>
          <w:iCs/>
          <w:sz w:val="22"/>
          <w:szCs w:val="22"/>
          <w:lang w:val="pt-BR"/>
        </w:rPr>
        <w:t xml:space="preserve"> </w:t>
      </w:r>
    </w:p>
    <w:p w:rsidR="00C01820" w:rsidRPr="00370DC4" w:rsidRDefault="00C01820" w:rsidP="00C01820">
      <w:pPr>
        <w:spacing w:after="0" w:line="360" w:lineRule="auto"/>
        <w:ind w:firstLine="708"/>
        <w:jc w:val="both"/>
        <w:rPr>
          <w:rFonts w:ascii="Bookman Old Style" w:hAnsi="Bookman Old Style" w:cs="Arial"/>
          <w:iCs/>
        </w:rPr>
      </w:pPr>
    </w:p>
    <w:p w:rsidR="00C01820" w:rsidRPr="00370DC4" w:rsidRDefault="00C01820" w:rsidP="00C01820">
      <w:pPr>
        <w:spacing w:after="0" w:line="360" w:lineRule="auto"/>
        <w:ind w:firstLine="708"/>
        <w:jc w:val="both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iCs/>
        </w:rPr>
        <w:t xml:space="preserve">Para a necessária clareza e regular materialização das características intrínsecas e extrínsecas que a prova deve conter, expomos adiante, de forma circunstanciada, a síntese do objeto da perícia, as análises realizadas, as observações, estudos e critérios utilizados, bem como as conclusões – </w:t>
      </w:r>
      <w:r w:rsidR="00252F69" w:rsidRPr="00370DC4">
        <w:rPr>
          <w:rFonts w:ascii="Bookman Old Style" w:hAnsi="Bookman Old Style" w:cs="Arial"/>
          <w:iCs/>
        </w:rPr>
        <w:t xml:space="preserve">Laudo </w:t>
      </w:r>
      <w:r w:rsidR="00E316BF" w:rsidRPr="00370DC4">
        <w:rPr>
          <w:rFonts w:ascii="Bookman Old Style" w:hAnsi="Bookman Old Style" w:cs="Arial"/>
          <w:iCs/>
        </w:rPr>
        <w:lastRenderedPageBreak/>
        <w:t>P</w:t>
      </w:r>
      <w:r w:rsidR="00252F69" w:rsidRPr="00370DC4">
        <w:rPr>
          <w:rFonts w:ascii="Bookman Old Style" w:hAnsi="Bookman Old Style" w:cs="Arial"/>
          <w:iCs/>
        </w:rPr>
        <w:t>ericial</w:t>
      </w:r>
      <w:r w:rsidRPr="00370DC4">
        <w:rPr>
          <w:rFonts w:ascii="Bookman Old Style" w:hAnsi="Bookman Old Style" w:cs="Arial"/>
          <w:iCs/>
        </w:rPr>
        <w:t xml:space="preserve"> </w:t>
      </w:r>
      <w:r w:rsidR="00E316BF" w:rsidRPr="00370DC4">
        <w:rPr>
          <w:rFonts w:ascii="Bookman Old Style" w:hAnsi="Bookman Old Style" w:cs="Arial"/>
          <w:iCs/>
        </w:rPr>
        <w:t>T</w:t>
      </w:r>
      <w:r w:rsidRPr="00370DC4">
        <w:rPr>
          <w:rFonts w:ascii="Bookman Old Style" w:hAnsi="Bookman Old Style" w:cs="Arial"/>
          <w:iCs/>
        </w:rPr>
        <w:t xml:space="preserve">écnico – a que chegou </w:t>
      </w:r>
      <w:r w:rsidR="00252F69" w:rsidRPr="00370DC4">
        <w:rPr>
          <w:rFonts w:ascii="Bookman Old Style" w:hAnsi="Bookman Old Style" w:cs="Arial"/>
          <w:iCs/>
        </w:rPr>
        <w:t xml:space="preserve">a prova pericial, estas últimas, ressalte-se, ofertada como meio de se tornar líquida a obrigação em que se constitui a decisão, mas também como subsídio ao </w:t>
      </w:r>
      <w:proofErr w:type="spellStart"/>
      <w:r w:rsidR="00252F69" w:rsidRPr="00370DC4">
        <w:rPr>
          <w:rFonts w:ascii="Bookman Old Style" w:hAnsi="Bookman Old Style" w:cs="Arial"/>
          <w:iCs/>
        </w:rPr>
        <w:t>Exmº</w:t>
      </w:r>
      <w:proofErr w:type="spellEnd"/>
      <w:r w:rsidR="00252F69" w:rsidRPr="00370DC4">
        <w:rPr>
          <w:rFonts w:ascii="Bookman Old Style" w:hAnsi="Bookman Old Style" w:cs="Arial"/>
          <w:iCs/>
        </w:rPr>
        <w:t xml:space="preserve"> Procurador de Estado subscritor encarregado de </w:t>
      </w:r>
      <w:r w:rsidR="00347539" w:rsidRPr="00370DC4">
        <w:rPr>
          <w:rFonts w:ascii="Bookman Old Style" w:hAnsi="Bookman Old Style" w:cs="Arial"/>
          <w:iCs/>
        </w:rPr>
        <w:t>apresentar os cálculos na ação de Adicional de Insalubridade.</w:t>
      </w:r>
    </w:p>
    <w:p w:rsidR="00553DB7" w:rsidRPr="00370DC4" w:rsidRDefault="00553DB7" w:rsidP="00C01820">
      <w:pPr>
        <w:spacing w:after="0" w:line="360" w:lineRule="auto"/>
        <w:ind w:firstLine="709"/>
        <w:jc w:val="both"/>
        <w:rPr>
          <w:rFonts w:ascii="Bookman Old Style" w:hAnsi="Bookman Old Style" w:cs="Arial"/>
          <w:color w:val="FF0000"/>
        </w:rPr>
      </w:pPr>
    </w:p>
    <w:p w:rsidR="00C01820" w:rsidRPr="00370DC4" w:rsidRDefault="00C01820" w:rsidP="00897FB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rPr>
          <w:rFonts w:ascii="Bookman Old Style" w:hAnsi="Bookman Old Style" w:cs="Arial"/>
          <w:b/>
          <w:i/>
          <w:iCs/>
          <w:sz w:val="22"/>
          <w:szCs w:val="22"/>
          <w:lang w:val="pt-BR"/>
        </w:rPr>
      </w:pPr>
      <w:r w:rsidRPr="00370DC4">
        <w:rPr>
          <w:rFonts w:ascii="Bookman Old Style" w:hAnsi="Bookman Old Style" w:cs="Arial"/>
          <w:b/>
          <w:iCs/>
          <w:sz w:val="22"/>
          <w:szCs w:val="22"/>
          <w:lang w:val="pt-BR"/>
        </w:rPr>
        <w:t>III – OBJETO DA PERICIA</w:t>
      </w:r>
    </w:p>
    <w:p w:rsidR="00C01820" w:rsidRPr="00370DC4" w:rsidRDefault="00C01820" w:rsidP="00C01820">
      <w:pPr>
        <w:spacing w:after="0" w:line="360" w:lineRule="auto"/>
        <w:jc w:val="both"/>
        <w:rPr>
          <w:rFonts w:ascii="Bookman Old Style" w:hAnsi="Bookman Old Style" w:cs="Arial"/>
        </w:rPr>
      </w:pPr>
    </w:p>
    <w:p w:rsidR="00F7332D" w:rsidRPr="00370DC4" w:rsidRDefault="00C01820" w:rsidP="00C01820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 xml:space="preserve">O presente trabalho tem por objetivo </w:t>
      </w:r>
      <w:r w:rsidR="004328AA" w:rsidRPr="00370DC4">
        <w:rPr>
          <w:rFonts w:ascii="Bookman Old Style" w:hAnsi="Bookman Old Style" w:cs="Arial"/>
        </w:rPr>
        <w:t>a realização de cálculos judiciais</w:t>
      </w:r>
      <w:r w:rsidRPr="00370DC4">
        <w:rPr>
          <w:rFonts w:ascii="Bookman Old Style" w:hAnsi="Bookman Old Style" w:cs="Arial"/>
        </w:rPr>
        <w:t xml:space="preserve">, que apura </w:t>
      </w:r>
      <w:r w:rsidR="00F7332D" w:rsidRPr="00370DC4">
        <w:rPr>
          <w:rFonts w:ascii="Bookman Old Style" w:hAnsi="Bookman Old Style" w:cs="Arial"/>
        </w:rPr>
        <w:t xml:space="preserve">o valor a ser pago ao autor </w:t>
      </w:r>
      <w:r w:rsidR="008A41F5" w:rsidRPr="00370DC4">
        <w:rPr>
          <w:rFonts w:ascii="Bookman Old Style" w:hAnsi="Bookman Old Style" w:cs="Arial"/>
          <w:b/>
        </w:rPr>
        <w:t>Nivaldo Caetano da Silva,</w:t>
      </w:r>
      <w:r w:rsidR="00F7332D" w:rsidRPr="00370DC4">
        <w:rPr>
          <w:rFonts w:ascii="Bookman Old Style" w:hAnsi="Bookman Old Style" w:cs="Arial"/>
        </w:rPr>
        <w:t xml:space="preserve"> CPF nº 415.507.224-68, Enfermeiro, referente à diferença de Adicional de Insalubridade, no</w:t>
      </w:r>
      <w:r w:rsidR="00347539" w:rsidRPr="00370DC4">
        <w:rPr>
          <w:rFonts w:ascii="Bookman Old Style" w:hAnsi="Bookman Old Style" w:cs="Arial"/>
        </w:rPr>
        <w:t>s autos do</w:t>
      </w:r>
      <w:r w:rsidR="00F7332D" w:rsidRPr="00370DC4">
        <w:rPr>
          <w:rFonts w:ascii="Bookman Old Style" w:hAnsi="Bookman Old Style" w:cs="Arial"/>
        </w:rPr>
        <w:t xml:space="preserve"> Processo</w:t>
      </w:r>
      <w:r w:rsidRPr="00370DC4">
        <w:rPr>
          <w:rFonts w:ascii="Bookman Old Style" w:hAnsi="Bookman Old Style" w:cs="Arial"/>
        </w:rPr>
        <w:t xml:space="preserve"> nº </w:t>
      </w:r>
      <w:r w:rsidR="00347539" w:rsidRPr="00370DC4">
        <w:rPr>
          <w:rFonts w:ascii="Bookman Old Style" w:hAnsi="Bookman Old Style" w:cs="Arial"/>
        </w:rPr>
        <w:t>0731771-67.2013.8.02.0001/02, como segue:</w:t>
      </w:r>
    </w:p>
    <w:p w:rsidR="00347539" w:rsidRPr="00370DC4" w:rsidRDefault="00347539" w:rsidP="00347539">
      <w:pPr>
        <w:spacing w:after="0"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</w:rPr>
      </w:pPr>
      <w:r w:rsidRPr="00370DC4">
        <w:rPr>
          <w:rFonts w:ascii="Bookman Old Style" w:hAnsi="Bookman Old Style" w:cs="Arial"/>
          <w:b/>
          <w:sz w:val="20"/>
          <w:szCs w:val="20"/>
        </w:rPr>
        <w:t>Ante o exposto, julgo procedente o pedido para determinar que o Estado de Alagoas utilize o subsídio da categoria da autora como base de cálculo para o pagamento de Adicional de Insalubridade.</w:t>
      </w:r>
    </w:p>
    <w:p w:rsidR="00347539" w:rsidRPr="00370DC4" w:rsidRDefault="00347539" w:rsidP="00347539">
      <w:pPr>
        <w:spacing w:after="0"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</w:rPr>
      </w:pPr>
      <w:r w:rsidRPr="00370DC4">
        <w:rPr>
          <w:rFonts w:ascii="Bookman Old Style" w:hAnsi="Bookman Old Style" w:cs="Arial"/>
          <w:b/>
          <w:sz w:val="20"/>
          <w:szCs w:val="20"/>
        </w:rPr>
        <w:t>Condeno o Estado de Alagoas ao ressarcimento das custas processuais e ao pagamento de honorários advocatícios, estes fixados em R$1.000,00 (</w:t>
      </w:r>
      <w:proofErr w:type="gramStart"/>
      <w:r w:rsidRPr="00370DC4">
        <w:rPr>
          <w:rFonts w:ascii="Bookman Old Style" w:hAnsi="Bookman Old Style" w:cs="Arial"/>
          <w:b/>
          <w:sz w:val="20"/>
          <w:szCs w:val="20"/>
        </w:rPr>
        <w:t>um mil</w:t>
      </w:r>
      <w:proofErr w:type="gramEnd"/>
      <w:r w:rsidRPr="00370DC4">
        <w:rPr>
          <w:rFonts w:ascii="Bookman Old Style" w:hAnsi="Bookman Old Style" w:cs="Arial"/>
          <w:b/>
          <w:sz w:val="20"/>
          <w:szCs w:val="20"/>
        </w:rPr>
        <w:t xml:space="preserve"> reais). </w:t>
      </w:r>
    </w:p>
    <w:p w:rsidR="00F7332D" w:rsidRPr="00370DC4" w:rsidRDefault="00F7332D" w:rsidP="00C01820">
      <w:pPr>
        <w:pStyle w:val="PargrafodaLista"/>
        <w:spacing w:before="0" w:after="0" w:line="360" w:lineRule="auto"/>
        <w:ind w:left="2268"/>
        <w:rPr>
          <w:rFonts w:ascii="Bookman Old Style" w:hAnsi="Bookman Old Style" w:cs="Arial"/>
          <w:b/>
          <w:color w:val="FF0000"/>
        </w:rPr>
      </w:pPr>
    </w:p>
    <w:p w:rsidR="00C01820" w:rsidRPr="00370DC4" w:rsidRDefault="00C01820" w:rsidP="008625E0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0" w:after="0"/>
        <w:jc w:val="both"/>
        <w:rPr>
          <w:rFonts w:ascii="Bookman Old Style" w:hAnsi="Bookman Old Style" w:cs="Arial"/>
          <w:i w:val="0"/>
          <w:iCs w:val="0"/>
          <w:sz w:val="22"/>
          <w:szCs w:val="22"/>
        </w:rPr>
      </w:pPr>
      <w:r w:rsidRPr="00370DC4">
        <w:rPr>
          <w:rFonts w:ascii="Bookman Old Style" w:hAnsi="Bookman Old Style" w:cs="Arial"/>
          <w:i w:val="0"/>
          <w:sz w:val="22"/>
          <w:szCs w:val="22"/>
        </w:rPr>
        <w:t>IV - ANÁLISES E CONCLUSÕES DA PERÍCIA</w:t>
      </w:r>
    </w:p>
    <w:p w:rsidR="00C01820" w:rsidRPr="00370DC4" w:rsidRDefault="00C01820" w:rsidP="008625E0">
      <w:pPr>
        <w:spacing w:after="0" w:line="360" w:lineRule="auto"/>
        <w:jc w:val="both"/>
        <w:rPr>
          <w:rFonts w:ascii="Bookman Old Style" w:hAnsi="Bookman Old Style" w:cs="Arial"/>
          <w:iCs/>
        </w:rPr>
      </w:pPr>
    </w:p>
    <w:p w:rsidR="00C01820" w:rsidRPr="00370DC4" w:rsidRDefault="00C01820" w:rsidP="008625E0">
      <w:pPr>
        <w:spacing w:after="0" w:line="360" w:lineRule="auto"/>
        <w:ind w:firstLine="708"/>
        <w:jc w:val="both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iCs/>
        </w:rPr>
        <w:t xml:space="preserve">De posse dos elementos, informações e documentos apresentados, passamos, a seguir, à descrição das análises e conclusões deste Laudo Pericial, segundo os critérios, técnicas e exames levados a efeito, na profundidade que julgamos cabível para o caso, permeados pela </w:t>
      </w:r>
      <w:r w:rsidR="00347539" w:rsidRPr="00370DC4">
        <w:rPr>
          <w:rFonts w:ascii="Bookman Old Style" w:hAnsi="Bookman Old Style" w:cs="Arial"/>
          <w:iCs/>
        </w:rPr>
        <w:t>equidade</w:t>
      </w:r>
      <w:r w:rsidRPr="00370DC4">
        <w:rPr>
          <w:rFonts w:ascii="Bookman Old Style" w:hAnsi="Bookman Old Style" w:cs="Arial"/>
          <w:iCs/>
        </w:rPr>
        <w:t xml:space="preserve"> e isenção necessárias para a total validade do trabalho técnico. São as que se seguem as análises e</w:t>
      </w:r>
      <w:r w:rsidR="00C83ABB" w:rsidRPr="00370DC4">
        <w:rPr>
          <w:rFonts w:ascii="Bookman Old Style" w:hAnsi="Bookman Old Style" w:cs="Arial"/>
          <w:iCs/>
        </w:rPr>
        <w:t xml:space="preserve"> apurações da perícia </w:t>
      </w:r>
      <w:r w:rsidR="00347539" w:rsidRPr="00370DC4">
        <w:rPr>
          <w:rFonts w:ascii="Bookman Old Style" w:hAnsi="Bookman Old Style" w:cs="Arial"/>
          <w:iCs/>
        </w:rPr>
        <w:t>contábil</w:t>
      </w:r>
      <w:r w:rsidR="00C83ABB" w:rsidRPr="00370DC4">
        <w:rPr>
          <w:rFonts w:ascii="Bookman Old Style" w:hAnsi="Bookman Old Style" w:cs="Arial"/>
          <w:iCs/>
        </w:rPr>
        <w:t>:</w:t>
      </w:r>
    </w:p>
    <w:p w:rsidR="00347539" w:rsidRPr="00370DC4" w:rsidRDefault="00347539" w:rsidP="00347539">
      <w:pPr>
        <w:pStyle w:val="PargrafodaLista"/>
        <w:numPr>
          <w:ilvl w:val="0"/>
          <w:numId w:val="30"/>
        </w:numPr>
        <w:spacing w:after="0" w:line="360" w:lineRule="auto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  <w:b/>
          <w:iCs/>
          <w:u w:val="single"/>
        </w:rPr>
        <w:t>PLANEJAMENTO DOS TRABALHOS PERICIAIS:</w:t>
      </w:r>
      <w:r w:rsidRPr="00370DC4">
        <w:rPr>
          <w:rFonts w:ascii="Bookman Old Style" w:hAnsi="Bookman Old Style" w:cs="Arial"/>
          <w:iCs/>
        </w:rPr>
        <w:t xml:space="preserve"> N</w:t>
      </w:r>
      <w:r w:rsidR="00C01820" w:rsidRPr="00370DC4">
        <w:rPr>
          <w:rFonts w:ascii="Bookman Old Style" w:hAnsi="Bookman Old Style" w:cs="Arial"/>
        </w:rPr>
        <w:t xml:space="preserve">a realização da perícia </w:t>
      </w:r>
      <w:r w:rsidR="00C01820" w:rsidRPr="00370DC4">
        <w:rPr>
          <w:rFonts w:ascii="Bookman Old Style" w:hAnsi="Bookman Old Style" w:cs="Arial"/>
          <w:i/>
        </w:rPr>
        <w:t xml:space="preserve">in </w:t>
      </w:r>
      <w:proofErr w:type="spellStart"/>
      <w:r w:rsidR="00C01820" w:rsidRPr="00370DC4">
        <w:rPr>
          <w:rFonts w:ascii="Bookman Old Style" w:hAnsi="Bookman Old Style" w:cs="Arial"/>
          <w:i/>
        </w:rPr>
        <w:t>casu</w:t>
      </w:r>
      <w:proofErr w:type="spellEnd"/>
      <w:r w:rsidR="00C01820" w:rsidRPr="00370DC4">
        <w:rPr>
          <w:rFonts w:ascii="Bookman Old Style" w:hAnsi="Bookman Old Style" w:cs="Arial"/>
          <w:i/>
        </w:rPr>
        <w:t xml:space="preserve">, </w:t>
      </w:r>
      <w:r w:rsidR="00C01820" w:rsidRPr="00370DC4">
        <w:rPr>
          <w:rFonts w:ascii="Bookman Old Style" w:hAnsi="Bookman Old Style" w:cs="Arial"/>
        </w:rPr>
        <w:t>o pl</w:t>
      </w:r>
      <w:r w:rsidR="00F7332D" w:rsidRPr="00370DC4">
        <w:rPr>
          <w:rFonts w:ascii="Bookman Old Style" w:hAnsi="Bookman Old Style" w:cs="Arial"/>
        </w:rPr>
        <w:t>anejamento envolveu o estudo do processo</w:t>
      </w:r>
      <w:r w:rsidR="00C01820" w:rsidRPr="00370DC4">
        <w:rPr>
          <w:rFonts w:ascii="Bookman Old Style" w:hAnsi="Bookman Old Style" w:cs="Arial"/>
        </w:rPr>
        <w:t xml:space="preserve"> administrativo</w:t>
      </w:r>
      <w:r w:rsidR="008625E0" w:rsidRPr="00370DC4">
        <w:rPr>
          <w:rFonts w:ascii="Bookman Old Style" w:hAnsi="Bookman Old Style" w:cs="Arial"/>
        </w:rPr>
        <w:t>,</w:t>
      </w:r>
      <w:r w:rsidR="00F7332D" w:rsidRPr="00370DC4">
        <w:rPr>
          <w:rFonts w:ascii="Bookman Old Style" w:hAnsi="Bookman Old Style" w:cs="Arial"/>
        </w:rPr>
        <w:t xml:space="preserve"> da Sentença</w:t>
      </w:r>
      <w:r w:rsidR="003D05E7" w:rsidRPr="00370DC4">
        <w:rPr>
          <w:rFonts w:ascii="Bookman Old Style" w:hAnsi="Bookman Old Style" w:cs="Arial"/>
        </w:rPr>
        <w:t xml:space="preserve">, dos cálculos realizados pelo escritório advocatício que representa o autor, dos cálculos realizados pelo programa para </w:t>
      </w:r>
      <w:r w:rsidR="00553DB7" w:rsidRPr="00370DC4">
        <w:rPr>
          <w:rFonts w:ascii="Bookman Old Style" w:hAnsi="Bookman Old Style" w:cs="Arial"/>
        </w:rPr>
        <w:t>cálculos</w:t>
      </w:r>
      <w:r w:rsidR="003D05E7" w:rsidRPr="00370DC4">
        <w:rPr>
          <w:rFonts w:ascii="Bookman Old Style" w:hAnsi="Bookman Old Style" w:cs="Arial"/>
        </w:rPr>
        <w:t xml:space="preserve"> judiciais diversos, Fichas Financeiras e Evolução Remuneratória da Carreira de Subsidio – SESAU.</w:t>
      </w:r>
      <w:r w:rsidR="00C01820" w:rsidRPr="00370DC4">
        <w:rPr>
          <w:rFonts w:ascii="Bookman Old Style" w:hAnsi="Bookman Old Style" w:cs="Arial"/>
        </w:rPr>
        <w:t xml:space="preserve"> </w:t>
      </w:r>
    </w:p>
    <w:p w:rsidR="00677FF4" w:rsidRPr="00370DC4" w:rsidRDefault="00347539" w:rsidP="00347539">
      <w:pPr>
        <w:pStyle w:val="PargrafodaLista"/>
        <w:numPr>
          <w:ilvl w:val="0"/>
          <w:numId w:val="30"/>
        </w:numPr>
        <w:spacing w:after="0" w:line="360" w:lineRule="auto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  <w:b/>
          <w:u w:val="single"/>
        </w:rPr>
        <w:t>DOS CÁLCULOS APRESENTADOS:</w:t>
      </w:r>
      <w:r w:rsidRPr="00370DC4">
        <w:rPr>
          <w:rFonts w:ascii="Bookman Old Style" w:hAnsi="Bookman Old Style" w:cs="Arial"/>
        </w:rPr>
        <w:t xml:space="preserve"> F</w:t>
      </w:r>
      <w:r w:rsidR="00677FF4" w:rsidRPr="00370DC4">
        <w:rPr>
          <w:rFonts w:ascii="Bookman Old Style" w:hAnsi="Bookman Old Style" w:cs="Arial"/>
        </w:rPr>
        <w:t xml:space="preserve">oi objeto de análise </w:t>
      </w:r>
      <w:r w:rsidR="003D05E7" w:rsidRPr="00370DC4">
        <w:rPr>
          <w:rFonts w:ascii="Bookman Old Style" w:hAnsi="Bookman Old Style" w:cs="Arial"/>
        </w:rPr>
        <w:t xml:space="preserve">o cálculo emitido pelo escritório Sapucaia &amp; Associados, representando o autor </w:t>
      </w:r>
      <w:r w:rsidR="003D05E7" w:rsidRPr="00370DC4">
        <w:rPr>
          <w:rFonts w:ascii="Bookman Old Style" w:hAnsi="Bookman Old Style" w:cs="Arial"/>
        </w:rPr>
        <w:lastRenderedPageBreak/>
        <w:t>Nivaldo Caetano da Silva, através de seu Procurador e advogado, o Bel. João Sapucaia de Araújo Neto, OAB/AL nº 4.658</w:t>
      </w:r>
      <w:r w:rsidR="00677FF4" w:rsidRPr="00370DC4">
        <w:rPr>
          <w:rFonts w:ascii="Bookman Old Style" w:hAnsi="Bookman Old Style" w:cs="Arial"/>
        </w:rPr>
        <w:t xml:space="preserve">, contendo </w:t>
      </w:r>
      <w:r w:rsidR="003D05E7" w:rsidRPr="00370DC4">
        <w:rPr>
          <w:rFonts w:ascii="Bookman Old Style" w:hAnsi="Bookman Old Style" w:cs="Arial"/>
        </w:rPr>
        <w:t>07</w:t>
      </w:r>
      <w:r w:rsidR="00677FF4" w:rsidRPr="00370DC4">
        <w:rPr>
          <w:rFonts w:ascii="Bookman Old Style" w:hAnsi="Bookman Old Style" w:cs="Arial"/>
        </w:rPr>
        <w:t xml:space="preserve"> folhas</w:t>
      </w:r>
      <w:r w:rsidR="003D05E7" w:rsidRPr="00370DC4">
        <w:rPr>
          <w:rFonts w:ascii="Bookman Old Style" w:hAnsi="Bookman Old Style" w:cs="Arial"/>
        </w:rPr>
        <w:t>, com numeração de 33/39, disponibilizado</w:t>
      </w:r>
      <w:r w:rsidR="00677FF4" w:rsidRPr="00370DC4">
        <w:rPr>
          <w:rFonts w:ascii="Bookman Old Style" w:hAnsi="Bookman Old Style" w:cs="Arial"/>
        </w:rPr>
        <w:t xml:space="preserve"> pela </w:t>
      </w:r>
      <w:r w:rsidR="003D05E7" w:rsidRPr="00370DC4">
        <w:rPr>
          <w:rFonts w:ascii="Bookman Old Style" w:hAnsi="Bookman Old Style" w:cs="Arial"/>
        </w:rPr>
        <w:t>Procuradoria Geral do Estado – PGE/AL</w:t>
      </w:r>
      <w:r w:rsidR="00677FF4" w:rsidRPr="00370DC4">
        <w:rPr>
          <w:rFonts w:ascii="Bookman Old Style" w:hAnsi="Bookman Old Style" w:cs="Arial"/>
        </w:rPr>
        <w:t xml:space="preserve"> à Controladoria Geral do Estado – CGE/AL.</w:t>
      </w:r>
    </w:p>
    <w:p w:rsidR="009D1A45" w:rsidRPr="00370DC4" w:rsidRDefault="00347539" w:rsidP="00347539">
      <w:pPr>
        <w:pStyle w:val="PargrafodaLista"/>
        <w:numPr>
          <w:ilvl w:val="0"/>
          <w:numId w:val="30"/>
        </w:numPr>
        <w:spacing w:after="0" w:line="360" w:lineRule="auto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  <w:b/>
          <w:u w:val="single"/>
        </w:rPr>
        <w:t>CÁLCULOS JUDICIAIS DIVERSOS:</w:t>
      </w:r>
      <w:r w:rsidRPr="00370DC4">
        <w:rPr>
          <w:rFonts w:ascii="Bookman Old Style" w:hAnsi="Bookman Old Style" w:cs="Arial"/>
        </w:rPr>
        <w:t xml:space="preserve"> </w:t>
      </w:r>
      <w:r w:rsidR="00CB118F" w:rsidRPr="00370DC4">
        <w:rPr>
          <w:rFonts w:ascii="Bookman Old Style" w:hAnsi="Bookman Old Style" w:cs="Arial"/>
        </w:rPr>
        <w:t>Foram</w:t>
      </w:r>
      <w:r w:rsidR="009D1A45" w:rsidRPr="00370DC4">
        <w:rPr>
          <w:rFonts w:ascii="Bookman Old Style" w:hAnsi="Bookman Old Style" w:cs="Arial"/>
        </w:rPr>
        <w:t xml:space="preserve"> </w:t>
      </w:r>
      <w:r w:rsidR="00CB118F" w:rsidRPr="00370DC4">
        <w:rPr>
          <w:rFonts w:ascii="Bookman Old Style" w:hAnsi="Bookman Old Style" w:cs="Arial"/>
        </w:rPr>
        <w:t>submetidos</w:t>
      </w:r>
      <w:r w:rsidR="009D1A45" w:rsidRPr="00370DC4">
        <w:rPr>
          <w:rFonts w:ascii="Bookman Old Style" w:hAnsi="Bookman Old Style" w:cs="Arial"/>
        </w:rPr>
        <w:t xml:space="preserve"> ao exame da CGE/AL os </w:t>
      </w:r>
      <w:r w:rsidR="00D37BB4" w:rsidRPr="00370DC4">
        <w:rPr>
          <w:rFonts w:ascii="Bookman Old Style" w:hAnsi="Bookman Old Style" w:cs="Arial"/>
        </w:rPr>
        <w:t>cálculos do Programa para Cálculos Judiciais Diversos – PROJEF WEB, em 04 (quatro) fls., de numeração 40/43.</w:t>
      </w:r>
    </w:p>
    <w:p w:rsidR="00347539" w:rsidRPr="00370DC4" w:rsidRDefault="00347539" w:rsidP="00347539">
      <w:pPr>
        <w:pStyle w:val="PargrafodaLista"/>
        <w:numPr>
          <w:ilvl w:val="0"/>
          <w:numId w:val="30"/>
        </w:numPr>
        <w:tabs>
          <w:tab w:val="left" w:pos="780"/>
        </w:tabs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  <w:u w:val="single"/>
        </w:rPr>
        <w:t>FICHAS FINANCEIRAS:</w:t>
      </w:r>
      <w:r w:rsidRPr="00370DC4">
        <w:rPr>
          <w:rFonts w:ascii="Bookman Old Style" w:hAnsi="Bookman Old Style" w:cs="Arial"/>
          <w:iCs/>
        </w:rPr>
        <w:t xml:space="preserve"> esta Controladoria Geral realizou a emissão das Fichas Financeiras referente ao período de novembro de 2010 a maio de 2011, as quais deixaram de ser apensadas aos autos, conforme documento em anexo.</w:t>
      </w:r>
    </w:p>
    <w:p w:rsidR="00347539" w:rsidRPr="00370DC4" w:rsidRDefault="006E7AFC" w:rsidP="00347539">
      <w:pPr>
        <w:pStyle w:val="PargrafodaLista"/>
        <w:numPr>
          <w:ilvl w:val="0"/>
          <w:numId w:val="30"/>
        </w:numPr>
        <w:spacing w:after="0" w:line="360" w:lineRule="auto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  <w:b/>
          <w:u w:val="single"/>
        </w:rPr>
        <w:t>CERTIDÃO DE PUBLICAÇÃO DA RELAÇÃO:</w:t>
      </w:r>
      <w:r w:rsidRPr="00370DC4">
        <w:rPr>
          <w:rFonts w:ascii="Bookman Old Style" w:hAnsi="Bookman Old Style" w:cs="Arial"/>
        </w:rPr>
        <w:t xml:space="preserve"> Emitida cópia da Certidão de Publicação da Relação onde se verifica que o prazo teve início em 30.07.2014.</w:t>
      </w:r>
    </w:p>
    <w:p w:rsidR="006E7AFC" w:rsidRPr="00370DC4" w:rsidRDefault="006E7AFC" w:rsidP="006E7AFC">
      <w:pPr>
        <w:pStyle w:val="PargrafodaLista"/>
        <w:numPr>
          <w:ilvl w:val="0"/>
          <w:numId w:val="30"/>
        </w:numPr>
        <w:tabs>
          <w:tab w:val="left" w:pos="780"/>
        </w:tabs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  <w:u w:val="single"/>
        </w:rPr>
        <w:t>CÁLCULOS DE ATUALIZAÇÃO E ÍNDICES UTILIZADOS:</w:t>
      </w:r>
      <w:r w:rsidRPr="00370DC4">
        <w:rPr>
          <w:rFonts w:ascii="Bookman Old Style" w:hAnsi="Bookman Old Style" w:cs="Arial"/>
          <w:iCs/>
        </w:rPr>
        <w:t xml:space="preserve"> Para a materialização dos cálculos foi utilizado o indexador IPCAE (IBGE) referente ao período de 12/2008 a 06/2016, conforme decisão nos autos do Processo em análise, sendo a atualização realizada até 31.03.2018.  </w:t>
      </w:r>
    </w:p>
    <w:p w:rsidR="006E7AFC" w:rsidRPr="00370DC4" w:rsidRDefault="006E7AFC" w:rsidP="006E7AFC">
      <w:pPr>
        <w:pStyle w:val="PargrafodaLista"/>
        <w:numPr>
          <w:ilvl w:val="0"/>
          <w:numId w:val="30"/>
        </w:numPr>
        <w:tabs>
          <w:tab w:val="left" w:pos="780"/>
        </w:tabs>
        <w:spacing w:after="0" w:line="360" w:lineRule="auto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b/>
          <w:iCs/>
          <w:u w:val="single"/>
        </w:rPr>
        <w:t>JUROS:</w:t>
      </w:r>
      <w:r w:rsidRPr="00370DC4">
        <w:rPr>
          <w:rFonts w:ascii="Bookman Old Style" w:hAnsi="Bookman Old Style" w:cs="Arial"/>
          <w:iCs/>
        </w:rPr>
        <w:t xml:space="preserve"> Foram utilizados juros simples de 1% ao mês, sendo aplicado no período de 30/07/2014 a 31/03/2014, conforme sentença.</w:t>
      </w:r>
    </w:p>
    <w:p w:rsidR="00C01820" w:rsidRPr="00370DC4" w:rsidRDefault="007B33A4" w:rsidP="00413786">
      <w:pPr>
        <w:tabs>
          <w:tab w:val="left" w:pos="780"/>
        </w:tabs>
        <w:spacing w:after="0" w:line="360" w:lineRule="auto"/>
        <w:jc w:val="both"/>
        <w:rPr>
          <w:rFonts w:ascii="Bookman Old Style" w:hAnsi="Bookman Old Style" w:cs="Arial"/>
          <w:b/>
          <w:color w:val="FF0000"/>
        </w:rPr>
      </w:pPr>
      <w:r w:rsidRPr="00370DC4">
        <w:rPr>
          <w:rFonts w:ascii="Bookman Old Style" w:hAnsi="Bookman Old Style" w:cs="Arial"/>
          <w:iCs/>
        </w:rPr>
        <w:tab/>
      </w:r>
      <w:r w:rsidRPr="00370DC4">
        <w:rPr>
          <w:rFonts w:ascii="Bookman Old Style" w:hAnsi="Bookman Old Style" w:cs="Arial"/>
          <w:iCs/>
          <w:color w:val="FF0000"/>
        </w:rPr>
        <w:tab/>
      </w:r>
    </w:p>
    <w:p w:rsidR="00915BFF" w:rsidRPr="00370DC4" w:rsidRDefault="00915BFF" w:rsidP="00C6657E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V - CONSIDERAÇÕES FINAIS DA PERICIAL TÉCNICA</w:t>
      </w:r>
    </w:p>
    <w:p w:rsidR="00915BFF" w:rsidRPr="00370DC4" w:rsidRDefault="00915BFF" w:rsidP="00370DC4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</w:p>
    <w:p w:rsidR="00413786" w:rsidRPr="00370DC4" w:rsidRDefault="00413786" w:rsidP="00370DC4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 xml:space="preserve">Consideradas as análises e conclusões expostas anteriormente e a norma processual de não estar o julgador adstrito às conclusões periciais, submete a perícia às partes e a Douta Procuradoria Geral do estado – PGE, na pessoa do </w:t>
      </w:r>
      <w:proofErr w:type="spellStart"/>
      <w:r w:rsidRPr="00370DC4">
        <w:rPr>
          <w:rFonts w:ascii="Bookman Old Style" w:hAnsi="Bookman Old Style" w:cs="Arial"/>
        </w:rPr>
        <w:t>Exmº</w:t>
      </w:r>
      <w:proofErr w:type="spellEnd"/>
      <w:r w:rsidRPr="00370DC4">
        <w:rPr>
          <w:rFonts w:ascii="Bookman Old Style" w:hAnsi="Bookman Old Style" w:cs="Arial"/>
        </w:rPr>
        <w:t xml:space="preserve"> Procurador de Estado subscrito</w:t>
      </w:r>
      <w:r w:rsidR="00370DC4">
        <w:rPr>
          <w:rFonts w:ascii="Bookman Old Style" w:hAnsi="Bookman Old Style" w:cs="Arial"/>
        </w:rPr>
        <w:t>,</w:t>
      </w:r>
      <w:r w:rsidRPr="00370DC4">
        <w:rPr>
          <w:rFonts w:ascii="Bookman Old Style" w:hAnsi="Bookman Old Style" w:cs="Arial"/>
        </w:rPr>
        <w:t xml:space="preserve"> as seguintes conclusões a respeito da matéria examinada:</w:t>
      </w:r>
    </w:p>
    <w:p w:rsidR="00553DB7" w:rsidRPr="00370DC4" w:rsidRDefault="001B4751" w:rsidP="002F0C96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>Os valores devidos</w:t>
      </w:r>
      <w:r w:rsidR="00413786" w:rsidRPr="00370DC4">
        <w:rPr>
          <w:rFonts w:ascii="Bookman Old Style" w:hAnsi="Bookman Old Style" w:cs="Arial"/>
        </w:rPr>
        <w:t xml:space="preserve"> a título de Adicional de Insalubridade</w:t>
      </w:r>
      <w:r w:rsidRPr="00370DC4">
        <w:rPr>
          <w:rFonts w:ascii="Bookman Old Style" w:hAnsi="Bookman Old Style" w:cs="Arial"/>
        </w:rPr>
        <w:t>, corrigidos monetariamente pelo INPCAE</w:t>
      </w:r>
      <w:r w:rsidR="00413786" w:rsidRPr="00370DC4">
        <w:rPr>
          <w:rFonts w:ascii="Bookman Old Style" w:hAnsi="Bookman Old Style" w:cs="Arial"/>
        </w:rPr>
        <w:t xml:space="preserve"> (IBGE)</w:t>
      </w:r>
      <w:r w:rsidRPr="00370DC4">
        <w:rPr>
          <w:rFonts w:ascii="Bookman Old Style" w:hAnsi="Bookman Old Style" w:cs="Arial"/>
        </w:rPr>
        <w:t>, com os juros moratórios</w:t>
      </w:r>
      <w:r w:rsidR="00413786" w:rsidRPr="00370DC4">
        <w:rPr>
          <w:rFonts w:ascii="Bookman Old Style" w:hAnsi="Bookman Old Style" w:cs="Arial"/>
        </w:rPr>
        <w:t>, acrescidos do</w:t>
      </w:r>
      <w:r w:rsidR="00370DC4" w:rsidRPr="00370DC4">
        <w:rPr>
          <w:rFonts w:ascii="Bookman Old Style" w:hAnsi="Bookman Old Style" w:cs="Arial"/>
        </w:rPr>
        <w:t>s</w:t>
      </w:r>
      <w:r w:rsidR="00413786" w:rsidRPr="00370DC4">
        <w:rPr>
          <w:rFonts w:ascii="Bookman Old Style" w:hAnsi="Bookman Old Style" w:cs="Arial"/>
        </w:rPr>
        <w:t xml:space="preserve"> honorários</w:t>
      </w:r>
      <w:r w:rsidR="00370DC4" w:rsidRPr="00370DC4">
        <w:rPr>
          <w:rFonts w:ascii="Bookman Old Style" w:hAnsi="Bookman Old Style" w:cs="Arial"/>
        </w:rPr>
        <w:t xml:space="preserve"> advocatícios determinados na sentença </w:t>
      </w:r>
      <w:r w:rsidRPr="00370DC4">
        <w:rPr>
          <w:rFonts w:ascii="Bookman Old Style" w:hAnsi="Bookman Old Style" w:cs="Arial"/>
        </w:rPr>
        <w:t>montam em R$</w:t>
      </w:r>
      <w:r w:rsidR="00184E2E" w:rsidRPr="00370DC4">
        <w:rPr>
          <w:rFonts w:ascii="Bookman Old Style" w:hAnsi="Bookman Old Style" w:cs="Arial"/>
        </w:rPr>
        <w:t>129.021,87</w:t>
      </w:r>
      <w:r w:rsidRPr="00370DC4">
        <w:rPr>
          <w:rFonts w:ascii="Bookman Old Style" w:hAnsi="Bookman Old Style" w:cs="Arial"/>
        </w:rPr>
        <w:t xml:space="preserve"> (</w:t>
      </w:r>
      <w:r w:rsidR="00184E2E" w:rsidRPr="00370DC4">
        <w:rPr>
          <w:rFonts w:ascii="Bookman Old Style" w:hAnsi="Bookman Old Style" w:cs="Arial"/>
        </w:rPr>
        <w:t>cento e vinte e nove mil, vinte e um reais e oitenta e sete centavos)</w:t>
      </w:r>
      <w:r w:rsidRPr="00370DC4">
        <w:rPr>
          <w:rFonts w:ascii="Bookman Old Style" w:hAnsi="Bookman Old Style" w:cs="Arial"/>
        </w:rPr>
        <w:t>, co</w:t>
      </w:r>
      <w:r w:rsidR="00370DC4">
        <w:rPr>
          <w:rFonts w:ascii="Bookman Old Style" w:hAnsi="Bookman Old Style" w:cs="Arial"/>
        </w:rPr>
        <w:t xml:space="preserve">nforme tabela a </w:t>
      </w:r>
      <w:r w:rsidRPr="00370DC4">
        <w:rPr>
          <w:rFonts w:ascii="Bookman Old Style" w:hAnsi="Bookman Old Style" w:cs="Arial"/>
        </w:rPr>
        <w:t>segu</w:t>
      </w:r>
      <w:r w:rsidR="00370DC4">
        <w:rPr>
          <w:rFonts w:ascii="Bookman Old Style" w:hAnsi="Bookman Old Style" w:cs="Arial"/>
        </w:rPr>
        <w:t>ir</w:t>
      </w:r>
      <w:r w:rsidRPr="00370DC4">
        <w:rPr>
          <w:rFonts w:ascii="Bookman Old Style" w:hAnsi="Bookman Old Style" w:cs="Arial"/>
        </w:rPr>
        <w:t>:</w:t>
      </w:r>
    </w:p>
    <w:p w:rsidR="00370DC4" w:rsidRPr="00370DC4" w:rsidRDefault="00370DC4" w:rsidP="002F0C96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</w:p>
    <w:tbl>
      <w:tblPr>
        <w:tblStyle w:val="Tabelacomgrade"/>
        <w:tblW w:w="0" w:type="auto"/>
        <w:tblInd w:w="1101" w:type="dxa"/>
        <w:tblLook w:val="04A0"/>
      </w:tblPr>
      <w:tblGrid>
        <w:gridCol w:w="3504"/>
        <w:gridCol w:w="2874"/>
      </w:tblGrid>
      <w:tr w:rsidR="00553DB7" w:rsidRPr="00370DC4" w:rsidTr="00553DB7">
        <w:tc>
          <w:tcPr>
            <w:tcW w:w="3504" w:type="dxa"/>
            <w:shd w:val="clear" w:color="auto" w:fill="D9D9D9" w:themeFill="background1" w:themeFillShade="D9"/>
          </w:tcPr>
          <w:p w:rsidR="00553DB7" w:rsidRPr="00370DC4" w:rsidRDefault="00553DB7" w:rsidP="00553DB7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:rsidR="00553DB7" w:rsidRPr="00370DC4" w:rsidRDefault="00553DB7" w:rsidP="00553DB7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b/>
                <w:sz w:val="20"/>
                <w:szCs w:val="20"/>
              </w:rPr>
              <w:t>VALOR</w:t>
            </w:r>
          </w:p>
        </w:tc>
      </w:tr>
      <w:tr w:rsidR="001B4751" w:rsidRPr="00370DC4" w:rsidTr="001B4751">
        <w:tc>
          <w:tcPr>
            <w:tcW w:w="3504" w:type="dxa"/>
          </w:tcPr>
          <w:p w:rsidR="001B4751" w:rsidRPr="00370DC4" w:rsidRDefault="001B4751" w:rsidP="00553DB7">
            <w:pPr>
              <w:spacing w:after="0" w:line="24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sz w:val="20"/>
                <w:szCs w:val="20"/>
              </w:rPr>
              <w:t>VALORES ATUALIZADOS</w:t>
            </w:r>
          </w:p>
        </w:tc>
        <w:tc>
          <w:tcPr>
            <w:tcW w:w="2874" w:type="dxa"/>
          </w:tcPr>
          <w:p w:rsidR="00997D79" w:rsidRPr="00370DC4" w:rsidRDefault="001B4751" w:rsidP="00553DB7">
            <w:pPr>
              <w:spacing w:after="0" w:line="240" w:lineRule="auto"/>
              <w:jc w:val="right"/>
              <w:rPr>
                <w:rFonts w:ascii="Bookman Old Style" w:hAnsi="Bookman Old Style" w:cs="Arial"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sz w:val="20"/>
                <w:szCs w:val="20"/>
              </w:rPr>
              <w:t xml:space="preserve">R$ </w:t>
            </w:r>
            <w:r w:rsidR="00184E2E" w:rsidRPr="00370DC4">
              <w:rPr>
                <w:rFonts w:ascii="Bookman Old Style" w:hAnsi="Bookman Old Style" w:cs="Arial"/>
                <w:sz w:val="20"/>
                <w:szCs w:val="20"/>
              </w:rPr>
              <w:t>88.862,94</w:t>
            </w:r>
          </w:p>
        </w:tc>
      </w:tr>
      <w:tr w:rsidR="001B4751" w:rsidRPr="00370DC4" w:rsidTr="001B4751">
        <w:tc>
          <w:tcPr>
            <w:tcW w:w="3504" w:type="dxa"/>
          </w:tcPr>
          <w:p w:rsidR="001B4751" w:rsidRPr="00370DC4" w:rsidRDefault="001B4751" w:rsidP="00553DB7">
            <w:pPr>
              <w:spacing w:after="0" w:line="24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sz w:val="20"/>
                <w:szCs w:val="20"/>
              </w:rPr>
              <w:t>JUROS MORATÓRIOS</w:t>
            </w:r>
          </w:p>
        </w:tc>
        <w:tc>
          <w:tcPr>
            <w:tcW w:w="2874" w:type="dxa"/>
          </w:tcPr>
          <w:p w:rsidR="00997D79" w:rsidRPr="00370DC4" w:rsidRDefault="001B4751" w:rsidP="00553DB7">
            <w:pPr>
              <w:spacing w:after="0" w:line="240" w:lineRule="auto"/>
              <w:jc w:val="right"/>
              <w:rPr>
                <w:rFonts w:ascii="Bookman Old Style" w:hAnsi="Bookman Old Style" w:cs="Arial"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sz w:val="20"/>
                <w:szCs w:val="20"/>
              </w:rPr>
              <w:t xml:space="preserve">R$ </w:t>
            </w:r>
            <w:r w:rsidR="00184E2E" w:rsidRPr="00370DC4">
              <w:rPr>
                <w:rFonts w:ascii="Bookman Old Style" w:hAnsi="Bookman Old Style" w:cs="Arial"/>
                <w:sz w:val="20"/>
                <w:szCs w:val="20"/>
              </w:rPr>
              <w:t>39.158,93</w:t>
            </w:r>
          </w:p>
        </w:tc>
      </w:tr>
      <w:tr w:rsidR="001B4751" w:rsidRPr="00370DC4" w:rsidTr="001B4751">
        <w:tc>
          <w:tcPr>
            <w:tcW w:w="3504" w:type="dxa"/>
          </w:tcPr>
          <w:p w:rsidR="001B4751" w:rsidRPr="00370DC4" w:rsidRDefault="001B4751" w:rsidP="00553DB7">
            <w:pPr>
              <w:spacing w:after="0" w:line="24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sz w:val="20"/>
                <w:szCs w:val="20"/>
              </w:rPr>
              <w:t>HONORÁRIOS</w:t>
            </w:r>
          </w:p>
        </w:tc>
        <w:tc>
          <w:tcPr>
            <w:tcW w:w="2874" w:type="dxa"/>
          </w:tcPr>
          <w:p w:rsidR="00997D79" w:rsidRPr="00370DC4" w:rsidRDefault="001B4751" w:rsidP="00553DB7">
            <w:pPr>
              <w:spacing w:after="0" w:line="240" w:lineRule="auto"/>
              <w:jc w:val="right"/>
              <w:rPr>
                <w:rFonts w:ascii="Bookman Old Style" w:hAnsi="Bookman Old Style" w:cs="Arial"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sz w:val="20"/>
                <w:szCs w:val="20"/>
              </w:rPr>
              <w:t>R$ 1.000,00</w:t>
            </w:r>
          </w:p>
        </w:tc>
      </w:tr>
      <w:tr w:rsidR="001B4751" w:rsidRPr="00370DC4" w:rsidTr="00553DB7">
        <w:tc>
          <w:tcPr>
            <w:tcW w:w="3504" w:type="dxa"/>
            <w:shd w:val="clear" w:color="auto" w:fill="D9D9D9" w:themeFill="background1" w:themeFillShade="D9"/>
          </w:tcPr>
          <w:p w:rsidR="001B4751" w:rsidRPr="00370DC4" w:rsidRDefault="001B4751" w:rsidP="00553DB7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b/>
                <w:sz w:val="20"/>
                <w:szCs w:val="20"/>
              </w:rPr>
              <w:t>TOTAL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:rsidR="00997D79" w:rsidRPr="00370DC4" w:rsidRDefault="001B4751" w:rsidP="00553DB7">
            <w:pPr>
              <w:spacing w:after="0" w:line="240" w:lineRule="auto"/>
              <w:jc w:val="right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370DC4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R$ </w:t>
            </w:r>
            <w:r w:rsidR="00184E2E" w:rsidRPr="00370DC4">
              <w:rPr>
                <w:rFonts w:ascii="Bookman Old Style" w:hAnsi="Bookman Old Style" w:cs="Arial"/>
                <w:b/>
                <w:sz w:val="20"/>
                <w:szCs w:val="20"/>
              </w:rPr>
              <w:t>129.021,87</w:t>
            </w:r>
          </w:p>
        </w:tc>
      </w:tr>
    </w:tbl>
    <w:p w:rsidR="00997D79" w:rsidRPr="00370DC4" w:rsidRDefault="00997D79">
      <w:pPr>
        <w:spacing w:after="0" w:line="360" w:lineRule="auto"/>
        <w:rPr>
          <w:rFonts w:ascii="Bookman Old Style" w:hAnsi="Bookman Old Style" w:cs="Arial"/>
        </w:rPr>
      </w:pPr>
    </w:p>
    <w:p w:rsidR="00E7653B" w:rsidRPr="00370DC4" w:rsidRDefault="00E7653B" w:rsidP="00E7653B">
      <w:pPr>
        <w:tabs>
          <w:tab w:val="left" w:pos="780"/>
        </w:tabs>
        <w:spacing w:line="360" w:lineRule="auto"/>
        <w:jc w:val="both"/>
        <w:rPr>
          <w:rFonts w:ascii="Bookman Old Style" w:hAnsi="Bookman Old Style" w:cs="Arial"/>
          <w:iCs/>
        </w:rPr>
      </w:pPr>
      <w:r w:rsidRPr="00370DC4">
        <w:rPr>
          <w:rFonts w:ascii="Bookman Old Style" w:hAnsi="Bookman Old Style" w:cs="Arial"/>
          <w:iCs/>
        </w:rPr>
        <w:tab/>
        <w:t xml:space="preserve">Nada mais havendo a considerar, damos por encerrado o presente trabalho, constituído de </w:t>
      </w:r>
      <w:r w:rsidR="00223ED1" w:rsidRPr="00370DC4">
        <w:rPr>
          <w:rFonts w:ascii="Bookman Old Style" w:hAnsi="Bookman Old Style" w:cs="Arial"/>
          <w:iCs/>
        </w:rPr>
        <w:t>06</w:t>
      </w:r>
      <w:r w:rsidRPr="00370DC4">
        <w:rPr>
          <w:rFonts w:ascii="Bookman Old Style" w:hAnsi="Bookman Old Style" w:cs="Arial"/>
          <w:iCs/>
        </w:rPr>
        <w:t xml:space="preserve"> (</w:t>
      </w:r>
      <w:r w:rsidR="00223ED1" w:rsidRPr="00370DC4">
        <w:rPr>
          <w:rFonts w:ascii="Bookman Old Style" w:hAnsi="Bookman Old Style" w:cs="Arial"/>
          <w:iCs/>
        </w:rPr>
        <w:t>seis</w:t>
      </w:r>
      <w:r w:rsidRPr="00370DC4">
        <w:rPr>
          <w:rFonts w:ascii="Bookman Old Style" w:hAnsi="Bookman Old Style" w:cs="Arial"/>
          <w:iCs/>
        </w:rPr>
        <w:t>) folhas de texto</w:t>
      </w:r>
      <w:r w:rsidR="001B4751" w:rsidRPr="00370DC4">
        <w:rPr>
          <w:rFonts w:ascii="Bookman Old Style" w:hAnsi="Bookman Old Style" w:cs="Arial"/>
          <w:iCs/>
        </w:rPr>
        <w:t xml:space="preserve"> e </w:t>
      </w:r>
      <w:r w:rsidR="00ED7FA6" w:rsidRPr="00370DC4">
        <w:rPr>
          <w:rFonts w:ascii="Bookman Old Style" w:hAnsi="Bookman Old Style" w:cs="Arial"/>
          <w:iCs/>
        </w:rPr>
        <w:t>1</w:t>
      </w:r>
      <w:r w:rsidR="00CB118F">
        <w:rPr>
          <w:rFonts w:ascii="Bookman Old Style" w:hAnsi="Bookman Old Style" w:cs="Arial"/>
          <w:iCs/>
        </w:rPr>
        <w:t>6</w:t>
      </w:r>
      <w:r w:rsidR="001B4751" w:rsidRPr="00370DC4">
        <w:rPr>
          <w:rFonts w:ascii="Bookman Old Style" w:hAnsi="Bookman Old Style" w:cs="Arial"/>
          <w:iCs/>
        </w:rPr>
        <w:t xml:space="preserve"> (</w:t>
      </w:r>
      <w:r w:rsidR="00CB118F">
        <w:rPr>
          <w:rFonts w:ascii="Bookman Old Style" w:hAnsi="Bookman Old Style" w:cs="Arial"/>
          <w:iCs/>
        </w:rPr>
        <w:t>dezesseis</w:t>
      </w:r>
      <w:r w:rsidR="001B4751" w:rsidRPr="00370DC4">
        <w:rPr>
          <w:rFonts w:ascii="Bookman Old Style" w:hAnsi="Bookman Old Style" w:cs="Arial"/>
          <w:iCs/>
        </w:rPr>
        <w:t xml:space="preserve">) </w:t>
      </w:r>
      <w:r w:rsidR="00ED7FA6" w:rsidRPr="00370DC4">
        <w:rPr>
          <w:rFonts w:ascii="Bookman Old Style" w:hAnsi="Bookman Old Style" w:cs="Arial"/>
          <w:iCs/>
        </w:rPr>
        <w:t xml:space="preserve">folhas de </w:t>
      </w:r>
      <w:r w:rsidR="001B4751" w:rsidRPr="00370DC4">
        <w:rPr>
          <w:rFonts w:ascii="Bookman Old Style" w:hAnsi="Bookman Old Style" w:cs="Arial"/>
          <w:iCs/>
        </w:rPr>
        <w:t>anexos</w:t>
      </w:r>
      <w:r w:rsidRPr="00370DC4">
        <w:rPr>
          <w:rFonts w:ascii="Bookman Old Style" w:hAnsi="Bookman Old Style" w:cs="Arial"/>
          <w:iCs/>
        </w:rPr>
        <w:t>, redigidas somente no anverso, ao final, assinado.</w:t>
      </w:r>
    </w:p>
    <w:p w:rsidR="00C01820" w:rsidRPr="00370DC4" w:rsidRDefault="00C01820" w:rsidP="00E7653B">
      <w:pPr>
        <w:spacing w:after="0" w:line="360" w:lineRule="auto"/>
        <w:jc w:val="center"/>
        <w:rPr>
          <w:rFonts w:ascii="Bookman Old Style" w:hAnsi="Bookman Old Style" w:cs="Arial"/>
        </w:rPr>
      </w:pPr>
      <w:r w:rsidRPr="00370DC4">
        <w:rPr>
          <w:rFonts w:ascii="Bookman Old Style" w:hAnsi="Bookman Old Style" w:cs="Arial"/>
        </w:rPr>
        <w:t xml:space="preserve">CGE/AL, </w:t>
      </w:r>
      <w:r w:rsidR="00CB118F">
        <w:rPr>
          <w:rFonts w:ascii="Bookman Old Style" w:hAnsi="Bookman Old Style" w:cs="Arial"/>
        </w:rPr>
        <w:t xml:space="preserve">em </w:t>
      </w:r>
      <w:r w:rsidR="00553DB7" w:rsidRPr="00370DC4">
        <w:rPr>
          <w:rFonts w:ascii="Bookman Old Style" w:hAnsi="Bookman Old Style" w:cs="Arial"/>
        </w:rPr>
        <w:t>22</w:t>
      </w:r>
      <w:r w:rsidRPr="00370DC4">
        <w:rPr>
          <w:rFonts w:ascii="Bookman Old Style" w:hAnsi="Bookman Old Style" w:cs="Arial"/>
        </w:rPr>
        <w:t xml:space="preserve"> de </w:t>
      </w:r>
      <w:r w:rsidR="00155564" w:rsidRPr="00370DC4">
        <w:rPr>
          <w:rFonts w:ascii="Bookman Old Style" w:hAnsi="Bookman Old Style" w:cs="Arial"/>
        </w:rPr>
        <w:t>maio</w:t>
      </w:r>
      <w:r w:rsidRPr="00370DC4">
        <w:rPr>
          <w:rFonts w:ascii="Bookman Old Style" w:hAnsi="Bookman Old Style" w:cs="Arial"/>
        </w:rPr>
        <w:t xml:space="preserve"> de </w:t>
      </w:r>
      <w:r w:rsidR="005530A8" w:rsidRPr="00370DC4">
        <w:rPr>
          <w:rFonts w:ascii="Bookman Old Style" w:hAnsi="Bookman Old Style" w:cs="Arial"/>
        </w:rPr>
        <w:t>2018</w:t>
      </w:r>
      <w:r w:rsidRPr="00370DC4">
        <w:rPr>
          <w:rFonts w:ascii="Bookman Old Style" w:hAnsi="Bookman Old Style" w:cs="Arial"/>
        </w:rPr>
        <w:t>.</w:t>
      </w:r>
    </w:p>
    <w:p w:rsidR="00E7653B" w:rsidRPr="00370DC4" w:rsidRDefault="00E7653B" w:rsidP="00E7653B">
      <w:pPr>
        <w:spacing w:after="0" w:line="360" w:lineRule="auto"/>
        <w:jc w:val="center"/>
        <w:rPr>
          <w:rFonts w:ascii="Bookman Old Style" w:hAnsi="Bookman Old Style" w:cs="Arial"/>
          <w:color w:val="FF0000"/>
        </w:rPr>
      </w:pPr>
    </w:p>
    <w:p w:rsidR="00E7653B" w:rsidRPr="00370DC4" w:rsidRDefault="00E7653B" w:rsidP="00E7653B">
      <w:pPr>
        <w:spacing w:after="0" w:line="360" w:lineRule="auto"/>
        <w:jc w:val="center"/>
        <w:rPr>
          <w:rFonts w:ascii="Bookman Old Style" w:hAnsi="Bookman Old Style" w:cs="Arial"/>
          <w:color w:val="FF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E7653B" w:rsidRPr="00370DC4" w:rsidTr="00E7653B">
        <w:tc>
          <w:tcPr>
            <w:tcW w:w="4605" w:type="dxa"/>
          </w:tcPr>
          <w:p w:rsidR="00E7653B" w:rsidRPr="00370DC4" w:rsidRDefault="00E7653B" w:rsidP="00E7653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370DC4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Fabiana Cristina Mendonça de Freitas</w:t>
            </w:r>
          </w:p>
          <w:p w:rsidR="00CE2B4D" w:rsidRPr="00370DC4" w:rsidRDefault="00E7653B" w:rsidP="00E7653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Ass. de Controle Interno </w:t>
            </w:r>
          </w:p>
          <w:p w:rsidR="00E7653B" w:rsidRPr="00370DC4" w:rsidRDefault="00E7653B" w:rsidP="00CA4F3A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Mat</w:t>
            </w:r>
            <w:r w:rsidR="00CE2B4D"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rícula </w:t>
            </w:r>
            <w:r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nº 108-2</w:t>
            </w:r>
            <w:r w:rsidR="00CE2B4D"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/ CRCAL nº </w:t>
            </w:r>
            <w:r w:rsidR="00184E2E"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5.204</w:t>
            </w:r>
          </w:p>
        </w:tc>
        <w:tc>
          <w:tcPr>
            <w:tcW w:w="4606" w:type="dxa"/>
          </w:tcPr>
          <w:p w:rsidR="002F0C96" w:rsidRPr="00370DC4" w:rsidRDefault="002F0C96" w:rsidP="002F0C9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370DC4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 xml:space="preserve">Viviane Rocha </w:t>
            </w:r>
            <w:proofErr w:type="spellStart"/>
            <w:r w:rsidRPr="00370DC4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Luna</w:t>
            </w:r>
            <w:proofErr w:type="spellEnd"/>
            <w:r w:rsidRPr="00370DC4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 xml:space="preserve"> do Nascimento</w:t>
            </w:r>
          </w:p>
          <w:p w:rsidR="00CE2B4D" w:rsidRPr="00370DC4" w:rsidRDefault="002F0C96" w:rsidP="00CE2B4D">
            <w:pPr>
              <w:spacing w:after="0" w:line="240" w:lineRule="auto"/>
              <w:ind w:left="357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Ass. de Controle Interno </w:t>
            </w:r>
          </w:p>
          <w:p w:rsidR="00E7653B" w:rsidRPr="00370DC4" w:rsidRDefault="002F0C96" w:rsidP="00CE2B4D">
            <w:pPr>
              <w:spacing w:after="0" w:line="240" w:lineRule="auto"/>
              <w:ind w:left="357"/>
              <w:jc w:val="center"/>
              <w:rPr>
                <w:rFonts w:ascii="Bookman Old Style" w:hAnsi="Bookman Old Style" w:cs="Arial"/>
              </w:rPr>
            </w:pPr>
            <w:r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Mat</w:t>
            </w:r>
            <w:r w:rsidR="00CE2B4D"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rícula</w:t>
            </w:r>
            <w:r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nº 114-7</w:t>
            </w:r>
            <w:r w:rsidR="00CE2B4D"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/ CRCAL nº </w:t>
            </w:r>
            <w:r w:rsidR="00184E2E" w:rsidRPr="00370DC4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5.150</w:t>
            </w:r>
          </w:p>
        </w:tc>
      </w:tr>
    </w:tbl>
    <w:tbl>
      <w:tblPr>
        <w:tblW w:w="92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4700"/>
        <w:gridCol w:w="4580"/>
      </w:tblGrid>
      <w:tr w:rsidR="00C01820" w:rsidRPr="00370DC4" w:rsidTr="007B33A4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820" w:rsidRPr="00370DC4" w:rsidRDefault="00C01820" w:rsidP="00E7653B">
            <w:pPr>
              <w:spacing w:after="0" w:line="240" w:lineRule="auto"/>
              <w:rPr>
                <w:rFonts w:ascii="Bookman Old Style" w:eastAsia="Times New Roman" w:hAnsi="Bookman Old Style" w:cs="Arial"/>
                <w:lang w:eastAsia="pt-BR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820" w:rsidRPr="00370DC4" w:rsidRDefault="00C01820" w:rsidP="007B33A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lang w:eastAsia="pt-BR"/>
              </w:rPr>
            </w:pPr>
          </w:p>
        </w:tc>
      </w:tr>
    </w:tbl>
    <w:p w:rsidR="00C01820" w:rsidRPr="00370DC4" w:rsidRDefault="00C01820" w:rsidP="00C01820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2F0C96" w:rsidRPr="00370DC4" w:rsidRDefault="002F0C96" w:rsidP="002F0C96">
      <w:pPr>
        <w:spacing w:after="0" w:line="240" w:lineRule="auto"/>
        <w:ind w:left="357"/>
        <w:jc w:val="center"/>
        <w:rPr>
          <w:rFonts w:ascii="Bookman Old Style" w:hAnsi="Bookman Old Style" w:cs="Arial"/>
          <w:b/>
        </w:rPr>
      </w:pPr>
      <w:r w:rsidRPr="00370DC4">
        <w:rPr>
          <w:rFonts w:ascii="Bookman Old Style" w:hAnsi="Bookman Old Style" w:cs="Arial"/>
          <w:b/>
        </w:rPr>
        <w:t>Adriana Andrade Ara</w:t>
      </w:r>
      <w:r w:rsidR="00CE2B4D" w:rsidRPr="00370DC4">
        <w:rPr>
          <w:rFonts w:ascii="Bookman Old Style" w:hAnsi="Bookman Old Style" w:cs="Arial"/>
          <w:b/>
        </w:rPr>
        <w:t>ú</w:t>
      </w:r>
      <w:r w:rsidRPr="00370DC4">
        <w:rPr>
          <w:rFonts w:ascii="Bookman Old Style" w:hAnsi="Bookman Old Style" w:cs="Arial"/>
          <w:b/>
        </w:rPr>
        <w:t>jo</w:t>
      </w:r>
    </w:p>
    <w:p w:rsidR="00CE2B4D" w:rsidRPr="00370DC4" w:rsidRDefault="002F0C96" w:rsidP="002F0C96">
      <w:pPr>
        <w:spacing w:after="0" w:line="240" w:lineRule="auto"/>
        <w:ind w:left="357"/>
        <w:jc w:val="center"/>
        <w:rPr>
          <w:rFonts w:ascii="Bookman Old Style" w:hAnsi="Bookman Old Style" w:cs="Arial"/>
          <w:sz w:val="20"/>
          <w:szCs w:val="20"/>
        </w:rPr>
      </w:pPr>
      <w:r w:rsidRPr="00370DC4">
        <w:rPr>
          <w:rFonts w:ascii="Bookman Old Style" w:hAnsi="Bookman Old Style" w:cs="Arial"/>
          <w:sz w:val="20"/>
          <w:szCs w:val="20"/>
        </w:rPr>
        <w:t xml:space="preserve">Superintendente de Auditagem </w:t>
      </w:r>
    </w:p>
    <w:p w:rsidR="002F0C96" w:rsidRPr="00370DC4" w:rsidRDefault="002F0C96" w:rsidP="002F0C96">
      <w:pPr>
        <w:spacing w:after="0" w:line="240" w:lineRule="auto"/>
        <w:ind w:left="357"/>
        <w:jc w:val="center"/>
        <w:rPr>
          <w:rFonts w:ascii="Bookman Old Style" w:hAnsi="Bookman Old Style" w:cs="Arial"/>
          <w:sz w:val="20"/>
          <w:szCs w:val="20"/>
        </w:rPr>
      </w:pPr>
      <w:r w:rsidRPr="00370DC4">
        <w:rPr>
          <w:rFonts w:ascii="Bookman Old Style" w:hAnsi="Bookman Old Style" w:cs="Arial"/>
          <w:sz w:val="20"/>
          <w:szCs w:val="20"/>
        </w:rPr>
        <w:t>Mat</w:t>
      </w:r>
      <w:r w:rsidR="00CE2B4D" w:rsidRPr="00370DC4">
        <w:rPr>
          <w:rFonts w:ascii="Bookman Old Style" w:hAnsi="Bookman Old Style" w:cs="Arial"/>
          <w:sz w:val="20"/>
          <w:szCs w:val="20"/>
        </w:rPr>
        <w:t>rícula</w:t>
      </w:r>
      <w:r w:rsidRPr="00370DC4">
        <w:rPr>
          <w:rFonts w:ascii="Bookman Old Style" w:hAnsi="Bookman Old Style" w:cs="Arial"/>
          <w:sz w:val="20"/>
          <w:szCs w:val="20"/>
        </w:rPr>
        <w:t xml:space="preserve"> nº 113-9</w:t>
      </w:r>
      <w:r w:rsidR="00CE2B4D" w:rsidRPr="00370DC4">
        <w:rPr>
          <w:rFonts w:ascii="Bookman Old Style" w:hAnsi="Bookman Old Style" w:cs="Arial"/>
          <w:sz w:val="20"/>
          <w:szCs w:val="20"/>
        </w:rPr>
        <w:t xml:space="preserve"> / CRCAL nº 3.919</w:t>
      </w:r>
    </w:p>
    <w:p w:rsidR="00C01820" w:rsidRPr="00370DC4" w:rsidRDefault="00C01820" w:rsidP="00C01820">
      <w:pPr>
        <w:spacing w:after="0" w:line="360" w:lineRule="auto"/>
        <w:rPr>
          <w:rFonts w:ascii="Bookman Old Style" w:hAnsi="Bookman Old Style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C01820">
      <w:pPr>
        <w:spacing w:after="0" w:line="360" w:lineRule="auto"/>
        <w:rPr>
          <w:rFonts w:ascii="Arial" w:hAnsi="Arial" w:cs="Arial"/>
        </w:rPr>
      </w:pPr>
    </w:p>
    <w:p w:rsidR="00F32876" w:rsidRDefault="00F32876" w:rsidP="00F32876">
      <w:pPr>
        <w:spacing w:after="0" w:line="360" w:lineRule="auto"/>
        <w:jc w:val="center"/>
        <w:rPr>
          <w:rFonts w:ascii="Arial" w:hAnsi="Arial" w:cs="Arial"/>
          <w:b/>
          <w:sz w:val="96"/>
          <w:szCs w:val="96"/>
        </w:rPr>
      </w:pPr>
    </w:p>
    <w:p w:rsidR="00F32876" w:rsidRDefault="00F32876" w:rsidP="00F32876">
      <w:pPr>
        <w:spacing w:after="0" w:line="360" w:lineRule="auto"/>
        <w:jc w:val="center"/>
        <w:rPr>
          <w:rFonts w:ascii="Arial" w:hAnsi="Arial" w:cs="Arial"/>
          <w:b/>
          <w:sz w:val="96"/>
          <w:szCs w:val="96"/>
        </w:rPr>
      </w:pPr>
    </w:p>
    <w:p w:rsidR="008E4536" w:rsidRDefault="008E4536" w:rsidP="00F32876">
      <w:pPr>
        <w:spacing w:after="0" w:line="360" w:lineRule="auto"/>
        <w:jc w:val="center"/>
        <w:rPr>
          <w:rFonts w:ascii="Arial" w:hAnsi="Arial" w:cs="Arial"/>
          <w:b/>
          <w:sz w:val="96"/>
          <w:szCs w:val="96"/>
        </w:rPr>
      </w:pPr>
    </w:p>
    <w:p w:rsidR="00F32876" w:rsidRDefault="00F32876" w:rsidP="00F32876">
      <w:pPr>
        <w:spacing w:after="0" w:line="360" w:lineRule="auto"/>
        <w:jc w:val="center"/>
        <w:rPr>
          <w:rFonts w:ascii="Arial" w:hAnsi="Arial" w:cs="Arial"/>
          <w:b/>
          <w:sz w:val="96"/>
          <w:szCs w:val="96"/>
        </w:rPr>
      </w:pPr>
    </w:p>
    <w:p w:rsidR="00F32876" w:rsidRPr="00F32876" w:rsidRDefault="00F32876" w:rsidP="00F32876">
      <w:pPr>
        <w:spacing w:after="0" w:line="360" w:lineRule="auto"/>
        <w:jc w:val="center"/>
        <w:rPr>
          <w:rFonts w:ascii="Arial" w:hAnsi="Arial" w:cs="Arial"/>
          <w:b/>
          <w:sz w:val="96"/>
          <w:szCs w:val="96"/>
        </w:rPr>
      </w:pPr>
      <w:r w:rsidRPr="00F32876">
        <w:rPr>
          <w:rFonts w:ascii="Arial" w:hAnsi="Arial" w:cs="Arial"/>
          <w:b/>
          <w:sz w:val="96"/>
          <w:szCs w:val="96"/>
        </w:rPr>
        <w:t>ANEXOS</w:t>
      </w:r>
    </w:p>
    <w:p w:rsidR="00C01820" w:rsidRPr="00AA6642" w:rsidRDefault="00C01820" w:rsidP="00C01820">
      <w:pPr>
        <w:spacing w:after="0" w:line="240" w:lineRule="auto"/>
        <w:ind w:left="357"/>
        <w:jc w:val="center"/>
        <w:rPr>
          <w:rFonts w:ascii="Arial" w:hAnsi="Arial" w:cs="Arial"/>
          <w:color w:val="FF0000"/>
        </w:rPr>
      </w:pPr>
    </w:p>
    <w:sectPr w:rsidR="00C01820" w:rsidRPr="00AA6642" w:rsidSect="00663148">
      <w:headerReference w:type="default" r:id="rId7"/>
      <w:footerReference w:type="default" r:id="rId8"/>
      <w:pgSz w:w="11906" w:h="16838"/>
      <w:pgMar w:top="2410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955" w:rsidRDefault="00A55955" w:rsidP="003068B9">
      <w:pPr>
        <w:spacing w:after="0" w:line="240" w:lineRule="auto"/>
      </w:pPr>
      <w:r>
        <w:separator/>
      </w:r>
    </w:p>
  </w:endnote>
  <w:endnote w:type="continuationSeparator" w:id="0">
    <w:p w:rsidR="00A55955" w:rsidRDefault="00A559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6564"/>
      <w:docPartObj>
        <w:docPartGallery w:val="Page Numbers (Bottom of Page)"/>
        <w:docPartUnique/>
      </w:docPartObj>
    </w:sdtPr>
    <w:sdtContent>
      <w:p w:rsidR="00347539" w:rsidRDefault="00347539">
        <w:pPr>
          <w:pStyle w:val="Rodap"/>
          <w:jc w:val="right"/>
        </w:pPr>
        <w:fldSimple w:instr=" PAGE   \* MERGEFORMAT ">
          <w:r w:rsidR="008E4536">
            <w:rPr>
              <w:noProof/>
            </w:rPr>
            <w:t>7</w:t>
          </w:r>
        </w:fldSimple>
      </w:p>
    </w:sdtContent>
  </w:sdt>
  <w:p w:rsidR="00347539" w:rsidRDefault="0034753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955" w:rsidRDefault="00A55955" w:rsidP="003068B9">
      <w:pPr>
        <w:spacing w:after="0" w:line="240" w:lineRule="auto"/>
      </w:pPr>
      <w:r>
        <w:separator/>
      </w:r>
    </w:p>
  </w:footnote>
  <w:footnote w:type="continuationSeparator" w:id="0">
    <w:p w:rsidR="00A55955" w:rsidRDefault="00A559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539" w:rsidRDefault="003475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-430530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8.95pt;margin-top:-6.15pt;width:330pt;height:44.25pt;z-index:251658752;mso-position-horizontal-relative:text;mso-position-vertical-relative:text;v-text-anchor:middle" filled="f" stroked="f">
          <v:textbox style="mso-next-textbox:#_x0000_s2050">
            <w:txbxContent>
              <w:p w:rsidR="00347539" w:rsidRPr="000A09DB" w:rsidRDefault="0034753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44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44"/>
                  </w:rPr>
                  <w:t>Laudo Pericial Técnico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;mso-position-horizontal-relative:text;mso-position-vertical-relative:text" filled="f" stroked="f">
          <v:textbox style="mso-next-textbox:#_x0000_s2049">
            <w:txbxContent>
              <w:p w:rsidR="00347539" w:rsidRPr="003068B9" w:rsidRDefault="0034753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1E0"/>
    <w:multiLevelType w:val="hybridMultilevel"/>
    <w:tmpl w:val="5F188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760E"/>
    <w:multiLevelType w:val="hybridMultilevel"/>
    <w:tmpl w:val="90C45048"/>
    <w:lvl w:ilvl="0" w:tplc="1A044A9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0786F"/>
    <w:multiLevelType w:val="hybridMultilevel"/>
    <w:tmpl w:val="FE4099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2F33D5"/>
    <w:multiLevelType w:val="hybridMultilevel"/>
    <w:tmpl w:val="7D4E9D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84EDA"/>
    <w:multiLevelType w:val="hybridMultilevel"/>
    <w:tmpl w:val="695A0D16"/>
    <w:lvl w:ilvl="0" w:tplc="762AA40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8D3646"/>
    <w:multiLevelType w:val="hybridMultilevel"/>
    <w:tmpl w:val="AD34297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DA755C3"/>
    <w:multiLevelType w:val="hybridMultilevel"/>
    <w:tmpl w:val="749E65AC"/>
    <w:lvl w:ilvl="0" w:tplc="46F6D12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DD7625"/>
    <w:multiLevelType w:val="hybridMultilevel"/>
    <w:tmpl w:val="816A50C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32E5864"/>
    <w:multiLevelType w:val="hybridMultilevel"/>
    <w:tmpl w:val="731A4BC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441041F"/>
    <w:multiLevelType w:val="hybridMultilevel"/>
    <w:tmpl w:val="DC845A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84258"/>
    <w:multiLevelType w:val="hybridMultilevel"/>
    <w:tmpl w:val="C3B46F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F7528"/>
    <w:multiLevelType w:val="hybridMultilevel"/>
    <w:tmpl w:val="4E7A2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22B5C"/>
    <w:multiLevelType w:val="hybridMultilevel"/>
    <w:tmpl w:val="A43E5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C7365"/>
    <w:multiLevelType w:val="hybridMultilevel"/>
    <w:tmpl w:val="5D609D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B2F68"/>
    <w:multiLevelType w:val="hybridMultilevel"/>
    <w:tmpl w:val="BFFA4C28"/>
    <w:lvl w:ilvl="0" w:tplc="0416000F">
      <w:start w:val="1"/>
      <w:numFmt w:val="decimal"/>
      <w:lvlText w:val="%1."/>
      <w:lvlJc w:val="left"/>
      <w:pPr>
        <w:ind w:left="163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32468"/>
    <w:multiLevelType w:val="hybridMultilevel"/>
    <w:tmpl w:val="463011DE"/>
    <w:lvl w:ilvl="0" w:tplc="1A9C2ADA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04725C8"/>
    <w:multiLevelType w:val="hybridMultilevel"/>
    <w:tmpl w:val="585AE8D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8055B"/>
    <w:multiLevelType w:val="hybridMultilevel"/>
    <w:tmpl w:val="3878E1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F535F"/>
    <w:multiLevelType w:val="hybridMultilevel"/>
    <w:tmpl w:val="3A6253E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9186B6D"/>
    <w:multiLevelType w:val="hybridMultilevel"/>
    <w:tmpl w:val="00F293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ADB7642"/>
    <w:multiLevelType w:val="hybridMultilevel"/>
    <w:tmpl w:val="5400ECFC"/>
    <w:lvl w:ilvl="0" w:tplc="030C29E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A70F1"/>
    <w:multiLevelType w:val="hybridMultilevel"/>
    <w:tmpl w:val="95E60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462E3F"/>
    <w:multiLevelType w:val="hybridMultilevel"/>
    <w:tmpl w:val="3084AF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D182E"/>
    <w:multiLevelType w:val="hybridMultilevel"/>
    <w:tmpl w:val="7D4E9D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D63E2"/>
    <w:multiLevelType w:val="hybridMultilevel"/>
    <w:tmpl w:val="73BE9A4E"/>
    <w:lvl w:ilvl="0" w:tplc="225EFB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9618C"/>
    <w:multiLevelType w:val="hybridMultilevel"/>
    <w:tmpl w:val="27F66D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38053BC"/>
    <w:multiLevelType w:val="hybridMultilevel"/>
    <w:tmpl w:val="5400ECFC"/>
    <w:lvl w:ilvl="0" w:tplc="030C29E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934B46"/>
    <w:multiLevelType w:val="hybridMultilevel"/>
    <w:tmpl w:val="8BB068D4"/>
    <w:lvl w:ilvl="0" w:tplc="228838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66F59"/>
    <w:multiLevelType w:val="hybridMultilevel"/>
    <w:tmpl w:val="34B208E6"/>
    <w:lvl w:ilvl="0" w:tplc="437C68C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14"/>
  </w:num>
  <w:num w:numId="5">
    <w:abstractNumId w:val="23"/>
  </w:num>
  <w:num w:numId="6">
    <w:abstractNumId w:val="22"/>
  </w:num>
  <w:num w:numId="7">
    <w:abstractNumId w:val="25"/>
  </w:num>
  <w:num w:numId="8">
    <w:abstractNumId w:val="10"/>
  </w:num>
  <w:num w:numId="9">
    <w:abstractNumId w:val="20"/>
  </w:num>
  <w:num w:numId="10">
    <w:abstractNumId w:val="3"/>
  </w:num>
  <w:num w:numId="11">
    <w:abstractNumId w:val="11"/>
  </w:num>
  <w:num w:numId="12">
    <w:abstractNumId w:val="26"/>
  </w:num>
  <w:num w:numId="13">
    <w:abstractNumId w:val="4"/>
  </w:num>
  <w:num w:numId="14">
    <w:abstractNumId w:val="24"/>
  </w:num>
  <w:num w:numId="15">
    <w:abstractNumId w:val="15"/>
  </w:num>
  <w:num w:numId="16">
    <w:abstractNumId w:val="17"/>
  </w:num>
  <w:num w:numId="17">
    <w:abstractNumId w:val="6"/>
  </w:num>
  <w:num w:numId="18">
    <w:abstractNumId w:val="27"/>
  </w:num>
  <w:num w:numId="19">
    <w:abstractNumId w:val="21"/>
  </w:num>
  <w:num w:numId="20">
    <w:abstractNumId w:val="0"/>
  </w:num>
  <w:num w:numId="21">
    <w:abstractNumId w:val="12"/>
  </w:num>
  <w:num w:numId="22">
    <w:abstractNumId w:val="13"/>
  </w:num>
  <w:num w:numId="23">
    <w:abstractNumId w:val="16"/>
  </w:num>
  <w:num w:numId="24">
    <w:abstractNumId w:val="7"/>
  </w:num>
  <w:num w:numId="25">
    <w:abstractNumId w:val="18"/>
  </w:num>
  <w:num w:numId="26">
    <w:abstractNumId w:val="29"/>
  </w:num>
  <w:num w:numId="27">
    <w:abstractNumId w:val="28"/>
  </w:num>
  <w:num w:numId="28">
    <w:abstractNumId w:val="1"/>
  </w:num>
  <w:num w:numId="29">
    <w:abstractNumId w:val="9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 [3212]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6D9E"/>
    <w:rsid w:val="000171F5"/>
    <w:rsid w:val="00024EAD"/>
    <w:rsid w:val="00036DBB"/>
    <w:rsid w:val="00041D7E"/>
    <w:rsid w:val="00057E79"/>
    <w:rsid w:val="000A09DB"/>
    <w:rsid w:val="000B5810"/>
    <w:rsid w:val="000E3FAB"/>
    <w:rsid w:val="00100DE2"/>
    <w:rsid w:val="001126DB"/>
    <w:rsid w:val="00116F5C"/>
    <w:rsid w:val="00120FB0"/>
    <w:rsid w:val="00155564"/>
    <w:rsid w:val="00155E17"/>
    <w:rsid w:val="00184E2E"/>
    <w:rsid w:val="001868C0"/>
    <w:rsid w:val="001A2097"/>
    <w:rsid w:val="001A3D0A"/>
    <w:rsid w:val="001B4751"/>
    <w:rsid w:val="001D2ADB"/>
    <w:rsid w:val="001E0810"/>
    <w:rsid w:val="001F4118"/>
    <w:rsid w:val="00223ED1"/>
    <w:rsid w:val="0022680E"/>
    <w:rsid w:val="00251345"/>
    <w:rsid w:val="00252F69"/>
    <w:rsid w:val="00273191"/>
    <w:rsid w:val="002764C2"/>
    <w:rsid w:val="0028267D"/>
    <w:rsid w:val="00287AEA"/>
    <w:rsid w:val="00290B98"/>
    <w:rsid w:val="002D71D0"/>
    <w:rsid w:val="002F0C96"/>
    <w:rsid w:val="002F4B6E"/>
    <w:rsid w:val="002F6781"/>
    <w:rsid w:val="003068B9"/>
    <w:rsid w:val="00332F80"/>
    <w:rsid w:val="00334AFC"/>
    <w:rsid w:val="00344D09"/>
    <w:rsid w:val="00347539"/>
    <w:rsid w:val="00370DC4"/>
    <w:rsid w:val="0038113E"/>
    <w:rsid w:val="003972EB"/>
    <w:rsid w:val="003B015A"/>
    <w:rsid w:val="003B16C4"/>
    <w:rsid w:val="003B7BA9"/>
    <w:rsid w:val="003C2E8C"/>
    <w:rsid w:val="003C31FE"/>
    <w:rsid w:val="003C67EF"/>
    <w:rsid w:val="003D05E7"/>
    <w:rsid w:val="003D6263"/>
    <w:rsid w:val="003F2978"/>
    <w:rsid w:val="003F5EAE"/>
    <w:rsid w:val="00402610"/>
    <w:rsid w:val="00407024"/>
    <w:rsid w:val="00413786"/>
    <w:rsid w:val="004313C5"/>
    <w:rsid w:val="004328AA"/>
    <w:rsid w:val="00434AAA"/>
    <w:rsid w:val="00453BA9"/>
    <w:rsid w:val="00465B1C"/>
    <w:rsid w:val="0047201D"/>
    <w:rsid w:val="00480E96"/>
    <w:rsid w:val="004A18C8"/>
    <w:rsid w:val="004B7E12"/>
    <w:rsid w:val="004C4680"/>
    <w:rsid w:val="005530A8"/>
    <w:rsid w:val="00553DB7"/>
    <w:rsid w:val="00561751"/>
    <w:rsid w:val="0058664D"/>
    <w:rsid w:val="00591B64"/>
    <w:rsid w:val="00593BBF"/>
    <w:rsid w:val="0059532C"/>
    <w:rsid w:val="005A6216"/>
    <w:rsid w:val="005C24CB"/>
    <w:rsid w:val="005C7977"/>
    <w:rsid w:val="005E065B"/>
    <w:rsid w:val="005E4812"/>
    <w:rsid w:val="005F53C9"/>
    <w:rsid w:val="00600364"/>
    <w:rsid w:val="00601539"/>
    <w:rsid w:val="00604857"/>
    <w:rsid w:val="00605893"/>
    <w:rsid w:val="00610BC4"/>
    <w:rsid w:val="006121E1"/>
    <w:rsid w:val="006314BE"/>
    <w:rsid w:val="0063214E"/>
    <w:rsid w:val="00640109"/>
    <w:rsid w:val="0064302B"/>
    <w:rsid w:val="00663148"/>
    <w:rsid w:val="00677FF4"/>
    <w:rsid w:val="0069756C"/>
    <w:rsid w:val="006A3B08"/>
    <w:rsid w:val="006A49A6"/>
    <w:rsid w:val="006A5D82"/>
    <w:rsid w:val="006B0FDC"/>
    <w:rsid w:val="006C2838"/>
    <w:rsid w:val="006C2DE7"/>
    <w:rsid w:val="006D0995"/>
    <w:rsid w:val="006D57F8"/>
    <w:rsid w:val="006E7AFC"/>
    <w:rsid w:val="007069D1"/>
    <w:rsid w:val="007164FE"/>
    <w:rsid w:val="00726391"/>
    <w:rsid w:val="00735ECA"/>
    <w:rsid w:val="00752438"/>
    <w:rsid w:val="00762E67"/>
    <w:rsid w:val="00773C3D"/>
    <w:rsid w:val="00776B71"/>
    <w:rsid w:val="00781228"/>
    <w:rsid w:val="007B33A4"/>
    <w:rsid w:val="007D7BFF"/>
    <w:rsid w:val="007E5008"/>
    <w:rsid w:val="0080143C"/>
    <w:rsid w:val="00802C48"/>
    <w:rsid w:val="00847588"/>
    <w:rsid w:val="00856F0B"/>
    <w:rsid w:val="00861EBC"/>
    <w:rsid w:val="008625E0"/>
    <w:rsid w:val="0086636B"/>
    <w:rsid w:val="008952A5"/>
    <w:rsid w:val="00897FBD"/>
    <w:rsid w:val="008A1D62"/>
    <w:rsid w:val="008A41F5"/>
    <w:rsid w:val="008D37F3"/>
    <w:rsid w:val="008E4536"/>
    <w:rsid w:val="008F2403"/>
    <w:rsid w:val="00902837"/>
    <w:rsid w:val="00906F5F"/>
    <w:rsid w:val="00915BFF"/>
    <w:rsid w:val="009204DA"/>
    <w:rsid w:val="009446AA"/>
    <w:rsid w:val="009460F1"/>
    <w:rsid w:val="0098367C"/>
    <w:rsid w:val="00992A69"/>
    <w:rsid w:val="00997D79"/>
    <w:rsid w:val="009D1A45"/>
    <w:rsid w:val="009D2116"/>
    <w:rsid w:val="00A237D0"/>
    <w:rsid w:val="00A547F8"/>
    <w:rsid w:val="00A55955"/>
    <w:rsid w:val="00A6577D"/>
    <w:rsid w:val="00A747A1"/>
    <w:rsid w:val="00A904AE"/>
    <w:rsid w:val="00AA4F95"/>
    <w:rsid w:val="00AA6642"/>
    <w:rsid w:val="00AB0E9A"/>
    <w:rsid w:val="00AB2834"/>
    <w:rsid w:val="00AC1952"/>
    <w:rsid w:val="00AD1390"/>
    <w:rsid w:val="00AD2CE1"/>
    <w:rsid w:val="00AD35A3"/>
    <w:rsid w:val="00AD397C"/>
    <w:rsid w:val="00AF586B"/>
    <w:rsid w:val="00AF59B6"/>
    <w:rsid w:val="00B307AB"/>
    <w:rsid w:val="00B43827"/>
    <w:rsid w:val="00B44FA1"/>
    <w:rsid w:val="00B56B47"/>
    <w:rsid w:val="00B83BA9"/>
    <w:rsid w:val="00BA442E"/>
    <w:rsid w:val="00BC5BF5"/>
    <w:rsid w:val="00BC6F2A"/>
    <w:rsid w:val="00C01820"/>
    <w:rsid w:val="00C57837"/>
    <w:rsid w:val="00C6657E"/>
    <w:rsid w:val="00C83ABB"/>
    <w:rsid w:val="00CA4F3A"/>
    <w:rsid w:val="00CB118F"/>
    <w:rsid w:val="00CB1819"/>
    <w:rsid w:val="00CD1314"/>
    <w:rsid w:val="00CD6997"/>
    <w:rsid w:val="00CE2B4D"/>
    <w:rsid w:val="00D0198F"/>
    <w:rsid w:val="00D102E9"/>
    <w:rsid w:val="00D1419B"/>
    <w:rsid w:val="00D14596"/>
    <w:rsid w:val="00D15130"/>
    <w:rsid w:val="00D226B2"/>
    <w:rsid w:val="00D3376B"/>
    <w:rsid w:val="00D37BB4"/>
    <w:rsid w:val="00D514BD"/>
    <w:rsid w:val="00D5656A"/>
    <w:rsid w:val="00D64019"/>
    <w:rsid w:val="00D65E16"/>
    <w:rsid w:val="00D84C71"/>
    <w:rsid w:val="00DB40DA"/>
    <w:rsid w:val="00DB5764"/>
    <w:rsid w:val="00DB675E"/>
    <w:rsid w:val="00DD4095"/>
    <w:rsid w:val="00DD450F"/>
    <w:rsid w:val="00DF5C92"/>
    <w:rsid w:val="00E0393E"/>
    <w:rsid w:val="00E27734"/>
    <w:rsid w:val="00E316BF"/>
    <w:rsid w:val="00E34120"/>
    <w:rsid w:val="00E36165"/>
    <w:rsid w:val="00E40AC5"/>
    <w:rsid w:val="00E509BC"/>
    <w:rsid w:val="00E56E41"/>
    <w:rsid w:val="00E73681"/>
    <w:rsid w:val="00E7653B"/>
    <w:rsid w:val="00E95390"/>
    <w:rsid w:val="00EA3657"/>
    <w:rsid w:val="00EA3A89"/>
    <w:rsid w:val="00EC1733"/>
    <w:rsid w:val="00EC28A2"/>
    <w:rsid w:val="00ED7FA6"/>
    <w:rsid w:val="00EE2AFD"/>
    <w:rsid w:val="00EF541B"/>
    <w:rsid w:val="00F32876"/>
    <w:rsid w:val="00F5034F"/>
    <w:rsid w:val="00F5412B"/>
    <w:rsid w:val="00F65D08"/>
    <w:rsid w:val="00F7025A"/>
    <w:rsid w:val="00F70373"/>
    <w:rsid w:val="00F7332D"/>
    <w:rsid w:val="00F74EEC"/>
    <w:rsid w:val="00F82882"/>
    <w:rsid w:val="00FA7FB3"/>
    <w:rsid w:val="00FB3D1B"/>
    <w:rsid w:val="00FC0A0A"/>
    <w:rsid w:val="00FC4494"/>
    <w:rsid w:val="00FC6B56"/>
    <w:rsid w:val="00FF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01820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82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82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Corpodetexto">
    <w:name w:val="Body Text"/>
    <w:basedOn w:val="Normal"/>
    <w:link w:val="CorpodetextoChar"/>
    <w:rsid w:val="000A09DB"/>
    <w:pPr>
      <w:widowControl w:val="0"/>
      <w:suppressAutoHyphens/>
      <w:spacing w:after="120" w:line="240" w:lineRule="auto"/>
    </w:pPr>
    <w:rPr>
      <w:rFonts w:ascii="Nimbus Roman No9 L" w:eastAsia="Bitstream Vera Sans" w:hAnsi="Nimbus Roman No9 L"/>
      <w:sz w:val="24"/>
      <w:szCs w:val="24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0A09DB"/>
    <w:rPr>
      <w:rFonts w:ascii="Nimbus Roman No9 L" w:eastAsia="Bitstream Vera Sans" w:hAnsi="Nimbus Roman No9 L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rsid w:val="00C01820"/>
    <w:rPr>
      <w:rFonts w:ascii="Arial" w:eastAsia="Times New Roman" w:hAnsi="Arial"/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182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820"/>
    <w:rPr>
      <w:rFonts w:ascii="Cambria" w:eastAsia="Times New Roman" w:hAnsi="Cambria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rsid w:val="00C01820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customStyle="1" w:styleId="Estilo">
    <w:name w:val="Estilo"/>
    <w:rsid w:val="00C01820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tj">
    <w:name w:val="tj"/>
    <w:basedOn w:val="Normal"/>
    <w:rsid w:val="00C01820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character" w:customStyle="1" w:styleId="apple-style-span">
    <w:name w:val="apple-style-span"/>
    <w:basedOn w:val="Fontepargpadro"/>
    <w:rsid w:val="00C01820"/>
  </w:style>
  <w:style w:type="character" w:styleId="Hyperlink">
    <w:name w:val="Hyperlink"/>
    <w:basedOn w:val="Fontepargpadro"/>
    <w:uiPriority w:val="99"/>
    <w:unhideWhenUsed/>
    <w:rsid w:val="00C0182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01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">
    <w:name w:val="description"/>
    <w:basedOn w:val="Fontepargpadro"/>
    <w:rsid w:val="00C01820"/>
  </w:style>
  <w:style w:type="paragraph" w:customStyle="1" w:styleId="Default">
    <w:name w:val="Default"/>
    <w:rsid w:val="00C0182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EstiloTtulo3">
    <w:name w:val="Estilo Título 3"/>
    <w:aliases w:val="Sub-item + Itálico"/>
    <w:basedOn w:val="Ttulo3"/>
    <w:link w:val="EstiloTtulo3Char"/>
    <w:rsid w:val="00C01820"/>
    <w:pPr>
      <w:numPr>
        <w:ilvl w:val="2"/>
      </w:numPr>
      <w:tabs>
        <w:tab w:val="num" w:pos="993"/>
      </w:tabs>
      <w:spacing w:line="240" w:lineRule="auto"/>
      <w:ind w:left="993" w:hanging="851"/>
      <w:jc w:val="both"/>
    </w:pPr>
    <w:rPr>
      <w:rFonts w:ascii="Times New Roman" w:hAnsi="Times New Roman"/>
      <w:i/>
      <w:iCs/>
      <w:sz w:val="24"/>
      <w:szCs w:val="24"/>
    </w:rPr>
  </w:style>
  <w:style w:type="character" w:customStyle="1" w:styleId="EstiloTtulo3Char">
    <w:name w:val="Estilo Título 3 Char"/>
    <w:aliases w:val="Sub-item + Itálico Char"/>
    <w:link w:val="EstiloTtulo3"/>
    <w:rsid w:val="00C01820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rsid w:val="00C01820"/>
    <w:rPr>
      <w:b/>
      <w:bCs/>
    </w:rPr>
  </w:style>
  <w:style w:type="character" w:customStyle="1" w:styleId="apple-converted-space">
    <w:name w:val="apple-converted-space"/>
    <w:basedOn w:val="Fontepargpadro"/>
    <w:rsid w:val="00C01820"/>
  </w:style>
  <w:style w:type="paragraph" w:styleId="Recuodecorpodetexto">
    <w:name w:val="Body Text Indent"/>
    <w:basedOn w:val="Normal"/>
    <w:link w:val="RecuodecorpodetextoChar"/>
    <w:rsid w:val="00C01820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01820"/>
    <w:rPr>
      <w:rFonts w:ascii="Times New Roman" w:eastAsia="Times New Roman" w:hAnsi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B33A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B33A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2018-05-22T21:57:00Z</cp:lastPrinted>
  <dcterms:created xsi:type="dcterms:W3CDTF">2018-05-22T21:57:00Z</dcterms:created>
  <dcterms:modified xsi:type="dcterms:W3CDTF">2018-05-22T21:57:00Z</dcterms:modified>
</cp:coreProperties>
</file>