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0F" w:rsidRPr="003606D4" w:rsidRDefault="00D65A0F" w:rsidP="007A1752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</w:p>
    <w:p w:rsidR="00180AE7" w:rsidRPr="003606D4" w:rsidRDefault="00180AE7" w:rsidP="00180AE7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3606D4">
        <w:rPr>
          <w:rFonts w:ascii="Arial" w:hAnsi="Arial" w:cs="Arial"/>
          <w:b/>
          <w:sz w:val="21"/>
          <w:szCs w:val="21"/>
        </w:rPr>
        <w:t xml:space="preserve">Processo nº </w:t>
      </w:r>
      <w:r w:rsidR="00396A6A" w:rsidRPr="003606D4">
        <w:rPr>
          <w:rFonts w:ascii="Arial" w:hAnsi="Arial" w:cs="Arial"/>
          <w:sz w:val="21"/>
          <w:szCs w:val="21"/>
        </w:rPr>
        <w:t>1500-009646/2015</w:t>
      </w:r>
    </w:p>
    <w:p w:rsidR="00180AE7" w:rsidRPr="003606D4" w:rsidRDefault="00180AE7" w:rsidP="00180AE7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606D4">
        <w:rPr>
          <w:rFonts w:ascii="Arial" w:hAnsi="Arial" w:cs="Arial"/>
          <w:b/>
          <w:sz w:val="21"/>
          <w:szCs w:val="21"/>
        </w:rPr>
        <w:t>Interessado</w:t>
      </w:r>
      <w:r w:rsidR="00396A6A" w:rsidRPr="003606D4">
        <w:rPr>
          <w:rFonts w:ascii="Arial" w:hAnsi="Arial" w:cs="Arial"/>
          <w:sz w:val="21"/>
          <w:szCs w:val="21"/>
        </w:rPr>
        <w:t>: Marino Florentino dos Santos</w:t>
      </w:r>
    </w:p>
    <w:p w:rsidR="00180AE7" w:rsidRPr="003606D4" w:rsidRDefault="00180AE7" w:rsidP="00180AE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606D4">
        <w:rPr>
          <w:rFonts w:ascii="Arial" w:hAnsi="Arial" w:cs="Arial"/>
          <w:b/>
          <w:sz w:val="21"/>
          <w:szCs w:val="21"/>
        </w:rPr>
        <w:t>Assunto:</w:t>
      </w:r>
      <w:r w:rsidR="00396A6A" w:rsidRPr="003606D4">
        <w:rPr>
          <w:rFonts w:ascii="Arial" w:hAnsi="Arial" w:cs="Arial"/>
          <w:sz w:val="21"/>
          <w:szCs w:val="21"/>
        </w:rPr>
        <w:t xml:space="preserve"> Abono Permanência</w:t>
      </w:r>
      <w:r w:rsidR="00AC7E8B" w:rsidRPr="003606D4">
        <w:rPr>
          <w:rFonts w:ascii="Arial" w:hAnsi="Arial" w:cs="Arial"/>
          <w:sz w:val="21"/>
          <w:szCs w:val="21"/>
        </w:rPr>
        <w:t>.</w:t>
      </w:r>
    </w:p>
    <w:p w:rsidR="00180AE7" w:rsidRPr="003606D4" w:rsidRDefault="00180AE7" w:rsidP="00180AE7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180AE7" w:rsidRPr="003606D4" w:rsidRDefault="00180AE7" w:rsidP="00180AE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606D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180AE7" w:rsidRPr="003606D4" w:rsidRDefault="00180AE7" w:rsidP="00AC7E8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606D4">
        <w:rPr>
          <w:rFonts w:ascii="Arial" w:hAnsi="Arial" w:cs="Arial"/>
          <w:sz w:val="21"/>
          <w:szCs w:val="21"/>
        </w:rPr>
        <w:t>Trata-se do Process</w:t>
      </w:r>
      <w:r w:rsidR="00207A9F" w:rsidRPr="003606D4">
        <w:rPr>
          <w:rFonts w:ascii="Arial" w:hAnsi="Arial" w:cs="Arial"/>
          <w:sz w:val="21"/>
          <w:szCs w:val="21"/>
        </w:rPr>
        <w:t xml:space="preserve">o Administrativo nº </w:t>
      </w:r>
      <w:r w:rsidR="00396A6A" w:rsidRPr="003606D4">
        <w:rPr>
          <w:rFonts w:ascii="Arial" w:hAnsi="Arial" w:cs="Arial"/>
          <w:sz w:val="21"/>
          <w:szCs w:val="21"/>
        </w:rPr>
        <w:t>1500</w:t>
      </w:r>
      <w:r w:rsidR="001224F7" w:rsidRPr="003606D4">
        <w:rPr>
          <w:rFonts w:ascii="Arial" w:hAnsi="Arial" w:cs="Arial"/>
          <w:sz w:val="21"/>
          <w:szCs w:val="21"/>
        </w:rPr>
        <w:t>-000376</w:t>
      </w:r>
      <w:r w:rsidR="00AC7E8B" w:rsidRPr="003606D4">
        <w:rPr>
          <w:rFonts w:ascii="Arial" w:hAnsi="Arial" w:cs="Arial"/>
          <w:sz w:val="21"/>
          <w:szCs w:val="21"/>
        </w:rPr>
        <w:t>/2016</w:t>
      </w:r>
      <w:r w:rsidRPr="003606D4">
        <w:rPr>
          <w:rFonts w:ascii="Arial" w:hAnsi="Arial" w:cs="Arial"/>
          <w:sz w:val="21"/>
          <w:szCs w:val="21"/>
        </w:rPr>
        <w:t xml:space="preserve">, em volume único, com </w:t>
      </w:r>
      <w:r w:rsidR="000B5C15" w:rsidRPr="003606D4">
        <w:rPr>
          <w:rFonts w:ascii="Arial" w:hAnsi="Arial" w:cs="Arial"/>
          <w:sz w:val="21"/>
          <w:szCs w:val="21"/>
        </w:rPr>
        <w:t>95</w:t>
      </w:r>
      <w:r w:rsidRPr="003606D4">
        <w:rPr>
          <w:rFonts w:ascii="Arial" w:hAnsi="Arial" w:cs="Arial"/>
          <w:sz w:val="21"/>
          <w:szCs w:val="21"/>
        </w:rPr>
        <w:t xml:space="preserve"> folhas, datado de </w:t>
      </w:r>
      <w:r w:rsidR="00ED2BD5" w:rsidRPr="003606D4">
        <w:rPr>
          <w:rFonts w:ascii="Arial" w:hAnsi="Arial" w:cs="Arial"/>
          <w:sz w:val="21"/>
          <w:szCs w:val="21"/>
        </w:rPr>
        <w:t>16</w:t>
      </w:r>
      <w:r w:rsidR="003606D4" w:rsidRPr="003606D4">
        <w:rPr>
          <w:rFonts w:ascii="Arial" w:hAnsi="Arial" w:cs="Arial"/>
          <w:sz w:val="21"/>
          <w:szCs w:val="21"/>
        </w:rPr>
        <w:t>.</w:t>
      </w:r>
      <w:r w:rsidR="00ED2BD5" w:rsidRPr="003606D4">
        <w:rPr>
          <w:rFonts w:ascii="Arial" w:hAnsi="Arial" w:cs="Arial"/>
          <w:sz w:val="21"/>
          <w:szCs w:val="21"/>
        </w:rPr>
        <w:t>03</w:t>
      </w:r>
      <w:r w:rsidR="003606D4" w:rsidRPr="003606D4">
        <w:rPr>
          <w:rFonts w:ascii="Arial" w:hAnsi="Arial" w:cs="Arial"/>
          <w:sz w:val="21"/>
          <w:szCs w:val="21"/>
        </w:rPr>
        <w:t>.</w:t>
      </w:r>
      <w:r w:rsidR="00ED2BD5" w:rsidRPr="003606D4">
        <w:rPr>
          <w:rFonts w:ascii="Arial" w:hAnsi="Arial" w:cs="Arial"/>
          <w:sz w:val="21"/>
          <w:szCs w:val="21"/>
        </w:rPr>
        <w:t>2015</w:t>
      </w:r>
      <w:r w:rsidR="00AC7E8B" w:rsidRPr="003606D4">
        <w:rPr>
          <w:rFonts w:ascii="Arial" w:hAnsi="Arial" w:cs="Arial"/>
          <w:sz w:val="21"/>
          <w:szCs w:val="21"/>
        </w:rPr>
        <w:t>, de int</w:t>
      </w:r>
      <w:r w:rsidR="00ED2BD5" w:rsidRPr="003606D4">
        <w:rPr>
          <w:rFonts w:ascii="Arial" w:hAnsi="Arial" w:cs="Arial"/>
          <w:sz w:val="21"/>
          <w:szCs w:val="21"/>
        </w:rPr>
        <w:t>eresse do</w:t>
      </w:r>
      <w:r w:rsidR="00AC7E8B" w:rsidRPr="003606D4">
        <w:rPr>
          <w:rFonts w:ascii="Arial" w:hAnsi="Arial" w:cs="Arial"/>
          <w:sz w:val="21"/>
          <w:szCs w:val="21"/>
        </w:rPr>
        <w:t xml:space="preserve"> </w:t>
      </w:r>
      <w:r w:rsidRPr="003606D4">
        <w:rPr>
          <w:rFonts w:ascii="Arial" w:hAnsi="Arial" w:cs="Arial"/>
          <w:sz w:val="21"/>
          <w:szCs w:val="21"/>
        </w:rPr>
        <w:t>servidor</w:t>
      </w:r>
      <w:r w:rsidR="00AC7E8B" w:rsidRPr="003606D4">
        <w:rPr>
          <w:rFonts w:ascii="Arial" w:hAnsi="Arial" w:cs="Arial"/>
          <w:sz w:val="21"/>
          <w:szCs w:val="21"/>
        </w:rPr>
        <w:t xml:space="preserve"> em tela</w:t>
      </w:r>
      <w:r w:rsidRPr="003606D4">
        <w:rPr>
          <w:rFonts w:ascii="Arial" w:hAnsi="Arial" w:cs="Arial"/>
          <w:sz w:val="21"/>
          <w:szCs w:val="21"/>
        </w:rPr>
        <w:t>,</w:t>
      </w:r>
      <w:r w:rsidR="00AC7E8B" w:rsidRPr="003606D4">
        <w:rPr>
          <w:rFonts w:ascii="Arial" w:hAnsi="Arial" w:cs="Arial"/>
          <w:sz w:val="21"/>
          <w:szCs w:val="21"/>
        </w:rPr>
        <w:t xml:space="preserve"> </w:t>
      </w:r>
      <w:r w:rsidR="003606D4" w:rsidRPr="003606D4">
        <w:rPr>
          <w:rFonts w:ascii="Arial" w:hAnsi="Arial" w:cs="Arial"/>
          <w:sz w:val="21"/>
          <w:szCs w:val="21"/>
        </w:rPr>
        <w:t>s</w:t>
      </w:r>
      <w:r w:rsidR="00AC7E8B" w:rsidRPr="003606D4">
        <w:rPr>
          <w:rFonts w:ascii="Arial" w:hAnsi="Arial" w:cs="Arial"/>
          <w:sz w:val="21"/>
          <w:szCs w:val="21"/>
        </w:rPr>
        <w:t xml:space="preserve">olicitando </w:t>
      </w:r>
      <w:r w:rsidR="00ED2BD5" w:rsidRPr="003606D4">
        <w:rPr>
          <w:rFonts w:ascii="Arial" w:hAnsi="Arial" w:cs="Arial"/>
          <w:sz w:val="21"/>
          <w:szCs w:val="21"/>
        </w:rPr>
        <w:t>Abono Permanência</w:t>
      </w:r>
      <w:r w:rsidR="00AC7E8B" w:rsidRPr="003606D4">
        <w:rPr>
          <w:rFonts w:ascii="Arial" w:hAnsi="Arial" w:cs="Arial"/>
          <w:sz w:val="21"/>
          <w:szCs w:val="21"/>
        </w:rPr>
        <w:t>,</w:t>
      </w:r>
      <w:r w:rsidR="003606D4" w:rsidRPr="003606D4">
        <w:rPr>
          <w:rFonts w:ascii="Arial" w:hAnsi="Arial" w:cs="Arial"/>
          <w:sz w:val="21"/>
          <w:szCs w:val="21"/>
        </w:rPr>
        <w:t xml:space="preserve"> </w:t>
      </w:r>
      <w:r w:rsidR="00ED2BD5" w:rsidRPr="003606D4">
        <w:rPr>
          <w:rFonts w:ascii="Arial" w:hAnsi="Arial" w:cs="Arial"/>
          <w:sz w:val="21"/>
          <w:szCs w:val="21"/>
        </w:rPr>
        <w:t>na forma prevista no art.3º, no seu parágrafo 1º, da Emenda Constitucional nº 41 de 31</w:t>
      </w:r>
      <w:r w:rsidR="003606D4" w:rsidRPr="003606D4">
        <w:rPr>
          <w:rFonts w:ascii="Arial" w:hAnsi="Arial" w:cs="Arial"/>
          <w:sz w:val="21"/>
          <w:szCs w:val="21"/>
        </w:rPr>
        <w:t>.</w:t>
      </w:r>
      <w:r w:rsidR="00ED2BD5" w:rsidRPr="003606D4">
        <w:rPr>
          <w:rFonts w:ascii="Arial" w:hAnsi="Arial" w:cs="Arial"/>
          <w:sz w:val="21"/>
          <w:szCs w:val="21"/>
        </w:rPr>
        <w:t>12</w:t>
      </w:r>
      <w:r w:rsidR="003606D4" w:rsidRPr="003606D4">
        <w:rPr>
          <w:rFonts w:ascii="Arial" w:hAnsi="Arial" w:cs="Arial"/>
          <w:sz w:val="21"/>
          <w:szCs w:val="21"/>
        </w:rPr>
        <w:t>.</w:t>
      </w:r>
      <w:r w:rsidR="00ED2BD5" w:rsidRPr="003606D4">
        <w:rPr>
          <w:rFonts w:ascii="Arial" w:hAnsi="Arial" w:cs="Arial"/>
          <w:sz w:val="21"/>
          <w:szCs w:val="21"/>
        </w:rPr>
        <w:t>2003,</w:t>
      </w:r>
      <w:r w:rsidR="00AC7E8B" w:rsidRPr="003606D4">
        <w:rPr>
          <w:rFonts w:ascii="Arial" w:hAnsi="Arial" w:cs="Arial"/>
          <w:sz w:val="21"/>
          <w:szCs w:val="21"/>
        </w:rPr>
        <w:t xml:space="preserve"> conforme </w:t>
      </w:r>
      <w:proofErr w:type="gramStart"/>
      <w:r w:rsidR="001224F7" w:rsidRPr="003606D4">
        <w:rPr>
          <w:rFonts w:ascii="Arial" w:hAnsi="Arial" w:cs="Arial"/>
          <w:sz w:val="21"/>
          <w:szCs w:val="21"/>
        </w:rPr>
        <w:t>à</w:t>
      </w:r>
      <w:proofErr w:type="gramEnd"/>
      <w:r w:rsidR="001224F7" w:rsidRPr="003606D4">
        <w:rPr>
          <w:rFonts w:ascii="Arial" w:hAnsi="Arial" w:cs="Arial"/>
          <w:sz w:val="21"/>
          <w:szCs w:val="21"/>
        </w:rPr>
        <w:t xml:space="preserve"> </w:t>
      </w:r>
      <w:r w:rsidRPr="003606D4">
        <w:rPr>
          <w:rFonts w:ascii="Arial" w:hAnsi="Arial" w:cs="Arial"/>
          <w:sz w:val="21"/>
          <w:szCs w:val="21"/>
        </w:rPr>
        <w:t>fl</w:t>
      </w:r>
      <w:r w:rsidR="00ED2BD5" w:rsidRPr="003606D4">
        <w:rPr>
          <w:rFonts w:ascii="Arial" w:hAnsi="Arial" w:cs="Arial"/>
          <w:sz w:val="21"/>
          <w:szCs w:val="21"/>
        </w:rPr>
        <w:t>. 02</w:t>
      </w:r>
      <w:r w:rsidRPr="003606D4">
        <w:rPr>
          <w:rFonts w:ascii="Arial" w:hAnsi="Arial" w:cs="Arial"/>
          <w:sz w:val="21"/>
          <w:szCs w:val="21"/>
        </w:rPr>
        <w:t xml:space="preserve">. </w:t>
      </w:r>
    </w:p>
    <w:p w:rsidR="00AC7E8B" w:rsidRPr="003606D4" w:rsidRDefault="00396A6A" w:rsidP="00AC7E8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606D4">
        <w:rPr>
          <w:rFonts w:ascii="Arial" w:hAnsi="Arial" w:cs="Arial"/>
          <w:sz w:val="21"/>
          <w:szCs w:val="21"/>
        </w:rPr>
        <w:t xml:space="preserve">Os autos foram encaminhados a esta </w:t>
      </w:r>
      <w:r w:rsidRPr="003606D4">
        <w:rPr>
          <w:rFonts w:ascii="Arial" w:hAnsi="Arial" w:cs="Arial"/>
          <w:b/>
          <w:sz w:val="21"/>
          <w:szCs w:val="21"/>
        </w:rPr>
        <w:t xml:space="preserve">Controladoria Geral do Estado – CGE, </w:t>
      </w:r>
      <w:r w:rsidRPr="003606D4">
        <w:rPr>
          <w:rFonts w:ascii="Arial" w:hAnsi="Arial" w:cs="Arial"/>
          <w:sz w:val="21"/>
          <w:szCs w:val="21"/>
        </w:rPr>
        <w:t>para análise e verificação da divergência de valor na exação dos cálculos</w:t>
      </w:r>
      <w:r w:rsidR="00AC7E8B" w:rsidRPr="003606D4">
        <w:rPr>
          <w:rFonts w:ascii="Arial" w:hAnsi="Arial" w:cs="Arial"/>
          <w:sz w:val="21"/>
          <w:szCs w:val="21"/>
        </w:rPr>
        <w:t>, e em atendimento ao que determina o Decreto Estadual nº 4.190, de 1º de outubro de 2009 e alterações posteriores dadas pelo Decreto nº 15.857/2011 e Decreto nº 47.891/2016.</w:t>
      </w:r>
    </w:p>
    <w:p w:rsidR="003606D4" w:rsidRPr="003606D4" w:rsidRDefault="003606D4" w:rsidP="00AC7E8B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80AE7" w:rsidRPr="003606D4" w:rsidRDefault="00180AE7" w:rsidP="00AC7E8B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606D4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E9781B" w:rsidRPr="003606D4" w:rsidRDefault="00E9781B" w:rsidP="00E9781B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606D4">
        <w:rPr>
          <w:rFonts w:ascii="Arial" w:hAnsi="Arial" w:cs="Arial"/>
          <w:sz w:val="21"/>
          <w:szCs w:val="21"/>
        </w:rPr>
        <w:t xml:space="preserve">Compulsando os autos, verifica-se que </w:t>
      </w:r>
      <w:r w:rsidR="001224F7" w:rsidRPr="003606D4">
        <w:rPr>
          <w:rFonts w:ascii="Arial" w:hAnsi="Arial" w:cs="Arial"/>
          <w:sz w:val="21"/>
          <w:szCs w:val="21"/>
        </w:rPr>
        <w:t xml:space="preserve">este Processo Administrativo </w:t>
      </w:r>
      <w:r w:rsidRPr="003606D4">
        <w:rPr>
          <w:rFonts w:ascii="Arial" w:hAnsi="Arial" w:cs="Arial"/>
          <w:sz w:val="21"/>
          <w:szCs w:val="21"/>
        </w:rPr>
        <w:t>encontra</w:t>
      </w:r>
      <w:r w:rsidR="001224F7" w:rsidRPr="003606D4">
        <w:rPr>
          <w:rFonts w:ascii="Arial" w:hAnsi="Arial" w:cs="Arial"/>
          <w:sz w:val="21"/>
          <w:szCs w:val="21"/>
        </w:rPr>
        <w:t>-se</w:t>
      </w:r>
      <w:r w:rsidRPr="003606D4">
        <w:rPr>
          <w:rFonts w:ascii="Arial" w:hAnsi="Arial" w:cs="Arial"/>
          <w:sz w:val="21"/>
          <w:szCs w:val="21"/>
        </w:rPr>
        <w:t xml:space="preserve"> adequadamente instruído, no que se refere aos requisitos da legislação pertinente, isto é, composto de toda a documentação que possibilita a análise do feito. </w:t>
      </w:r>
    </w:p>
    <w:p w:rsidR="005E6712" w:rsidRPr="003606D4" w:rsidRDefault="005E6712" w:rsidP="005E6712">
      <w:pPr>
        <w:spacing w:after="0" w:line="360" w:lineRule="auto"/>
        <w:ind w:firstLine="708"/>
        <w:jc w:val="both"/>
        <w:rPr>
          <w:rFonts w:ascii="Arial" w:hAnsi="Arial" w:cs="Arial"/>
          <w:strike/>
          <w:sz w:val="21"/>
          <w:szCs w:val="21"/>
        </w:rPr>
      </w:pPr>
      <w:r w:rsidRPr="003606D4">
        <w:rPr>
          <w:rFonts w:ascii="Arial" w:hAnsi="Arial" w:cs="Arial"/>
          <w:sz w:val="21"/>
          <w:szCs w:val="21"/>
        </w:rPr>
        <w:t>Em relação à verificação da exação dos cálculos, constata-se que os providenciados pela</w:t>
      </w:r>
      <w:r w:rsidRPr="003606D4">
        <w:rPr>
          <w:rFonts w:ascii="Arial" w:hAnsi="Arial" w:cs="Arial"/>
          <w:b/>
          <w:sz w:val="21"/>
          <w:szCs w:val="21"/>
        </w:rPr>
        <w:t xml:space="preserve"> </w:t>
      </w:r>
      <w:r w:rsidRPr="003606D4">
        <w:rPr>
          <w:rFonts w:ascii="Arial" w:hAnsi="Arial" w:cs="Arial"/>
          <w:sz w:val="21"/>
          <w:szCs w:val="21"/>
        </w:rPr>
        <w:t xml:space="preserve">Gerência de Análise e Instrução Processual da Folha de Pagamento da </w:t>
      </w:r>
      <w:r w:rsidRPr="003606D4">
        <w:rPr>
          <w:rFonts w:ascii="Arial" w:hAnsi="Arial" w:cs="Arial"/>
          <w:b/>
          <w:sz w:val="21"/>
          <w:szCs w:val="21"/>
        </w:rPr>
        <w:t>SEPLAG</w:t>
      </w:r>
      <w:r w:rsidRPr="003606D4">
        <w:rPr>
          <w:rFonts w:ascii="Arial" w:hAnsi="Arial" w:cs="Arial"/>
          <w:sz w:val="21"/>
          <w:szCs w:val="21"/>
        </w:rPr>
        <w:t xml:space="preserve">, despacho e planilhas de fls. </w:t>
      </w:r>
      <w:r w:rsidR="0016580F" w:rsidRPr="003606D4">
        <w:rPr>
          <w:rFonts w:ascii="Arial" w:hAnsi="Arial" w:cs="Arial"/>
          <w:sz w:val="21"/>
          <w:szCs w:val="21"/>
        </w:rPr>
        <w:t xml:space="preserve">93 e </w:t>
      </w:r>
      <w:r w:rsidRPr="003606D4">
        <w:rPr>
          <w:rFonts w:ascii="Arial" w:hAnsi="Arial" w:cs="Arial"/>
          <w:sz w:val="21"/>
          <w:szCs w:val="21"/>
        </w:rPr>
        <w:t xml:space="preserve">94, são consistentes, por terem sido realizados com presteza, tendo apurado o valor total de </w:t>
      </w:r>
      <w:r w:rsidRPr="003606D4">
        <w:rPr>
          <w:rFonts w:ascii="Arial" w:hAnsi="Arial" w:cs="Arial"/>
          <w:b/>
          <w:sz w:val="21"/>
          <w:szCs w:val="21"/>
        </w:rPr>
        <w:t>R$</w:t>
      </w:r>
      <w:r w:rsidR="0016580F" w:rsidRPr="003606D4">
        <w:rPr>
          <w:rFonts w:ascii="Arial" w:hAnsi="Arial" w:cs="Arial"/>
          <w:b/>
          <w:sz w:val="21"/>
          <w:szCs w:val="21"/>
        </w:rPr>
        <w:t>12.056,81</w:t>
      </w:r>
      <w:r w:rsidRPr="003606D4">
        <w:rPr>
          <w:rFonts w:ascii="Arial" w:hAnsi="Arial" w:cs="Arial"/>
          <w:b/>
          <w:sz w:val="21"/>
          <w:szCs w:val="21"/>
        </w:rPr>
        <w:t xml:space="preserve"> </w:t>
      </w:r>
      <w:r w:rsidRPr="003606D4">
        <w:rPr>
          <w:rFonts w:ascii="Arial" w:hAnsi="Arial" w:cs="Arial"/>
          <w:sz w:val="21"/>
          <w:szCs w:val="21"/>
        </w:rPr>
        <w:t>(</w:t>
      </w:r>
      <w:proofErr w:type="gramStart"/>
      <w:r w:rsidR="0016580F" w:rsidRPr="003606D4">
        <w:rPr>
          <w:rFonts w:ascii="Arial" w:hAnsi="Arial" w:cs="Arial"/>
          <w:sz w:val="21"/>
          <w:szCs w:val="21"/>
        </w:rPr>
        <w:t>doze mil, cinquenta e seis reais e oitenta e um centavos</w:t>
      </w:r>
      <w:proofErr w:type="gramEnd"/>
      <w:r w:rsidRPr="003606D4">
        <w:rPr>
          <w:rFonts w:ascii="Arial" w:hAnsi="Arial" w:cs="Arial"/>
          <w:sz w:val="21"/>
          <w:szCs w:val="21"/>
        </w:rPr>
        <w:t>).</w:t>
      </w:r>
    </w:p>
    <w:p w:rsidR="003606D4" w:rsidRDefault="003606D4" w:rsidP="005E6712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5E6712" w:rsidRPr="003606D4" w:rsidRDefault="005E6712" w:rsidP="005E6712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606D4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5E6712" w:rsidRPr="003606D4" w:rsidRDefault="005E6712" w:rsidP="005E671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606D4">
        <w:rPr>
          <w:rFonts w:ascii="Arial" w:hAnsi="Arial" w:cs="Arial"/>
          <w:sz w:val="21"/>
          <w:szCs w:val="21"/>
        </w:rPr>
        <w:t xml:space="preserve">O período a ser considerado é de </w:t>
      </w:r>
      <w:r w:rsidR="0016580F" w:rsidRPr="003606D4">
        <w:rPr>
          <w:rFonts w:ascii="Arial" w:hAnsi="Arial" w:cs="Arial"/>
          <w:sz w:val="21"/>
          <w:szCs w:val="21"/>
        </w:rPr>
        <w:t>julho/2015</w:t>
      </w:r>
      <w:r w:rsidRPr="003606D4">
        <w:rPr>
          <w:rFonts w:ascii="Arial" w:hAnsi="Arial" w:cs="Arial"/>
          <w:sz w:val="21"/>
          <w:szCs w:val="21"/>
        </w:rPr>
        <w:t xml:space="preserve"> a </w:t>
      </w:r>
      <w:r w:rsidR="0016580F" w:rsidRPr="003606D4">
        <w:rPr>
          <w:rFonts w:ascii="Arial" w:hAnsi="Arial" w:cs="Arial"/>
          <w:sz w:val="21"/>
          <w:szCs w:val="21"/>
        </w:rPr>
        <w:t>novembro/2015</w:t>
      </w:r>
      <w:r w:rsidRPr="003606D4">
        <w:rPr>
          <w:rFonts w:ascii="Arial" w:hAnsi="Arial" w:cs="Arial"/>
          <w:sz w:val="21"/>
          <w:szCs w:val="21"/>
        </w:rPr>
        <w:t xml:space="preserve">, conforme despacho de 26 de outubro de 2016 e planilhas da </w:t>
      </w:r>
      <w:r w:rsidRPr="003606D4">
        <w:rPr>
          <w:rFonts w:ascii="Arial" w:hAnsi="Arial" w:cs="Arial"/>
          <w:b/>
          <w:sz w:val="21"/>
          <w:szCs w:val="21"/>
        </w:rPr>
        <w:t>SEPLAG</w:t>
      </w:r>
      <w:r w:rsidRPr="003606D4">
        <w:rPr>
          <w:rFonts w:ascii="Arial" w:hAnsi="Arial" w:cs="Arial"/>
          <w:color w:val="FF0000"/>
          <w:sz w:val="21"/>
          <w:szCs w:val="21"/>
        </w:rPr>
        <w:t xml:space="preserve"> </w:t>
      </w:r>
      <w:r w:rsidRPr="003606D4">
        <w:rPr>
          <w:rFonts w:ascii="Arial" w:hAnsi="Arial" w:cs="Arial"/>
          <w:sz w:val="21"/>
          <w:szCs w:val="21"/>
        </w:rPr>
        <w:t xml:space="preserve">às fls. </w:t>
      </w:r>
      <w:r w:rsidR="0016580F" w:rsidRPr="003606D4">
        <w:rPr>
          <w:rFonts w:ascii="Arial" w:hAnsi="Arial" w:cs="Arial"/>
          <w:sz w:val="21"/>
          <w:szCs w:val="21"/>
        </w:rPr>
        <w:t>93 e 94</w:t>
      </w:r>
      <w:r w:rsidRPr="003606D4">
        <w:rPr>
          <w:rFonts w:ascii="Arial" w:hAnsi="Arial" w:cs="Arial"/>
          <w:sz w:val="21"/>
          <w:szCs w:val="21"/>
        </w:rPr>
        <w:t>.</w:t>
      </w:r>
    </w:p>
    <w:p w:rsidR="003606D4" w:rsidRDefault="003606D4" w:rsidP="005E6712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5E6712" w:rsidRPr="003606D4" w:rsidRDefault="005E6712" w:rsidP="005E6712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606D4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3558AA" w:rsidRPr="003606D4" w:rsidRDefault="005E6712" w:rsidP="005E671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606D4">
        <w:rPr>
          <w:rFonts w:ascii="Arial" w:hAnsi="Arial" w:cs="Arial"/>
          <w:sz w:val="21"/>
          <w:szCs w:val="21"/>
        </w:rPr>
        <w:t xml:space="preserve">Diante das informações apresentadas e da análise levada a efeito, a servidora referida faz jus ao recebimento de </w:t>
      </w:r>
      <w:r w:rsidR="003558AA" w:rsidRPr="003606D4">
        <w:rPr>
          <w:rFonts w:ascii="Arial" w:hAnsi="Arial" w:cs="Arial"/>
          <w:b/>
          <w:sz w:val="21"/>
          <w:szCs w:val="21"/>
        </w:rPr>
        <w:t xml:space="preserve">R$12.056,81 </w:t>
      </w:r>
      <w:r w:rsidR="003558AA" w:rsidRPr="003606D4">
        <w:rPr>
          <w:rFonts w:ascii="Arial" w:hAnsi="Arial" w:cs="Arial"/>
          <w:sz w:val="21"/>
          <w:szCs w:val="21"/>
        </w:rPr>
        <w:t>(</w:t>
      </w:r>
      <w:proofErr w:type="gramStart"/>
      <w:r w:rsidR="003558AA" w:rsidRPr="003606D4">
        <w:rPr>
          <w:rFonts w:ascii="Arial" w:hAnsi="Arial" w:cs="Arial"/>
          <w:sz w:val="21"/>
          <w:szCs w:val="21"/>
        </w:rPr>
        <w:t>doze mil, cinquenta e seis reais e oitenta e um centavos</w:t>
      </w:r>
      <w:proofErr w:type="gramEnd"/>
      <w:r w:rsidR="003558AA" w:rsidRPr="003606D4">
        <w:rPr>
          <w:rFonts w:ascii="Arial" w:hAnsi="Arial" w:cs="Arial"/>
          <w:sz w:val="21"/>
          <w:szCs w:val="21"/>
        </w:rPr>
        <w:t>).</w:t>
      </w:r>
    </w:p>
    <w:p w:rsidR="00964105" w:rsidRPr="003606D4" w:rsidRDefault="00964105" w:rsidP="005E671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5E6712" w:rsidRPr="003606D4" w:rsidRDefault="005E6712" w:rsidP="005E6712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606D4">
        <w:rPr>
          <w:rFonts w:ascii="Arial" w:hAnsi="Arial" w:cs="Arial"/>
          <w:b/>
          <w:sz w:val="21"/>
          <w:szCs w:val="21"/>
          <w:u w:val="single"/>
        </w:rPr>
        <w:t>2.4 – DA DOTAÇÃO ORÇAMENTÁRIA</w:t>
      </w:r>
    </w:p>
    <w:p w:rsidR="003558AA" w:rsidRPr="003606D4" w:rsidRDefault="003558AA" w:rsidP="003558AA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606D4">
        <w:rPr>
          <w:rFonts w:ascii="Arial" w:hAnsi="Arial" w:cs="Arial"/>
          <w:sz w:val="21"/>
          <w:szCs w:val="21"/>
        </w:rPr>
        <w:t>Ausência de informação da existência de dotação orçamentária.</w:t>
      </w:r>
    </w:p>
    <w:p w:rsidR="003606D4" w:rsidRDefault="003606D4" w:rsidP="005E6712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606D4" w:rsidRDefault="003606D4" w:rsidP="005E6712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606D4" w:rsidRDefault="003606D4" w:rsidP="005E6712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606D4" w:rsidRDefault="003606D4" w:rsidP="005E6712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5E6712" w:rsidRPr="003606D4" w:rsidRDefault="005E6712" w:rsidP="005E6712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606D4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ED2BD5" w:rsidRPr="003606D4" w:rsidRDefault="00ED2BD5" w:rsidP="00ED2BD5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606D4">
        <w:rPr>
          <w:rFonts w:ascii="Arial" w:hAnsi="Arial" w:cs="Arial"/>
          <w:sz w:val="21"/>
          <w:szCs w:val="21"/>
        </w:rPr>
        <w:tab/>
      </w:r>
      <w:r w:rsidR="005E6712" w:rsidRPr="003606D4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="005E6712" w:rsidRPr="003606D4">
        <w:rPr>
          <w:rFonts w:ascii="Arial" w:hAnsi="Arial" w:cs="Arial"/>
          <w:b/>
          <w:sz w:val="21"/>
          <w:szCs w:val="21"/>
        </w:rPr>
        <w:t xml:space="preserve"> </w:t>
      </w:r>
      <w:r w:rsidR="005E6712" w:rsidRPr="003606D4">
        <w:rPr>
          <w:rFonts w:ascii="Arial" w:hAnsi="Arial" w:cs="Arial"/>
          <w:sz w:val="21"/>
          <w:szCs w:val="21"/>
        </w:rPr>
        <w:t xml:space="preserve">no valor de </w:t>
      </w:r>
      <w:r w:rsidR="003558AA" w:rsidRPr="003606D4">
        <w:rPr>
          <w:rFonts w:ascii="Arial" w:hAnsi="Arial" w:cs="Arial"/>
          <w:b/>
          <w:sz w:val="21"/>
          <w:szCs w:val="21"/>
        </w:rPr>
        <w:t xml:space="preserve">R$12.056,81 </w:t>
      </w:r>
      <w:r w:rsidR="003558AA" w:rsidRPr="003606D4">
        <w:rPr>
          <w:rFonts w:ascii="Arial" w:hAnsi="Arial" w:cs="Arial"/>
          <w:sz w:val="21"/>
          <w:szCs w:val="21"/>
        </w:rPr>
        <w:t>(doze mil, cinquenta e seis reais e oitenta e um centavos)</w:t>
      </w:r>
      <w:r w:rsidR="005E6712" w:rsidRPr="003606D4">
        <w:rPr>
          <w:rFonts w:ascii="Arial" w:hAnsi="Arial" w:cs="Arial"/>
          <w:sz w:val="21"/>
          <w:szCs w:val="21"/>
        </w:rPr>
        <w:t>, devido a</w:t>
      </w:r>
      <w:r w:rsidR="003558AA" w:rsidRPr="003606D4">
        <w:rPr>
          <w:rFonts w:ascii="Arial" w:hAnsi="Arial" w:cs="Arial"/>
          <w:sz w:val="21"/>
          <w:szCs w:val="21"/>
        </w:rPr>
        <w:t>o</w:t>
      </w:r>
      <w:r w:rsidR="005E6712" w:rsidRPr="003606D4">
        <w:rPr>
          <w:rFonts w:ascii="Arial" w:hAnsi="Arial" w:cs="Arial"/>
          <w:sz w:val="21"/>
          <w:szCs w:val="21"/>
        </w:rPr>
        <w:t xml:space="preserve"> servidor </w:t>
      </w:r>
      <w:r w:rsidR="003558AA" w:rsidRPr="003606D4">
        <w:rPr>
          <w:rFonts w:ascii="Arial" w:hAnsi="Arial" w:cs="Arial"/>
          <w:sz w:val="21"/>
          <w:szCs w:val="21"/>
        </w:rPr>
        <w:t>Marino Florentino dos Santos</w:t>
      </w:r>
      <w:r w:rsidR="005E6712" w:rsidRPr="003606D4">
        <w:rPr>
          <w:rFonts w:ascii="Arial" w:hAnsi="Arial" w:cs="Arial"/>
          <w:sz w:val="21"/>
          <w:szCs w:val="21"/>
        </w:rPr>
        <w:t xml:space="preserve">, referentes aos valores remanescentes originados de </w:t>
      </w:r>
      <w:r w:rsidR="003558AA" w:rsidRPr="003606D4">
        <w:rPr>
          <w:rFonts w:ascii="Arial" w:hAnsi="Arial" w:cs="Arial"/>
          <w:sz w:val="21"/>
          <w:szCs w:val="21"/>
        </w:rPr>
        <w:t>abono permanência</w:t>
      </w:r>
      <w:r w:rsidR="005E6712" w:rsidRPr="003606D4">
        <w:rPr>
          <w:rFonts w:ascii="Arial" w:hAnsi="Arial" w:cs="Arial"/>
          <w:sz w:val="21"/>
          <w:szCs w:val="21"/>
        </w:rPr>
        <w:t>, do pe</w:t>
      </w:r>
      <w:r w:rsidR="003558AA" w:rsidRPr="003606D4">
        <w:rPr>
          <w:rFonts w:ascii="Arial" w:hAnsi="Arial" w:cs="Arial"/>
          <w:sz w:val="21"/>
          <w:szCs w:val="21"/>
        </w:rPr>
        <w:t>ríodo julho/2015</w:t>
      </w:r>
      <w:r w:rsidR="005E6712" w:rsidRPr="003606D4">
        <w:rPr>
          <w:rFonts w:ascii="Arial" w:hAnsi="Arial" w:cs="Arial"/>
          <w:sz w:val="21"/>
          <w:szCs w:val="21"/>
        </w:rPr>
        <w:t xml:space="preserve"> a </w:t>
      </w:r>
      <w:r w:rsidR="003558AA" w:rsidRPr="003606D4">
        <w:rPr>
          <w:rFonts w:ascii="Arial" w:hAnsi="Arial" w:cs="Arial"/>
          <w:sz w:val="21"/>
          <w:szCs w:val="21"/>
        </w:rPr>
        <w:t>novembro/2015</w:t>
      </w:r>
      <w:r w:rsidR="005E6712" w:rsidRPr="003606D4">
        <w:rPr>
          <w:rFonts w:ascii="Arial" w:hAnsi="Arial" w:cs="Arial"/>
          <w:sz w:val="21"/>
          <w:szCs w:val="21"/>
        </w:rPr>
        <w:t xml:space="preserve">, </w:t>
      </w:r>
      <w:r w:rsidRPr="003606D4">
        <w:rPr>
          <w:rFonts w:ascii="Arial" w:hAnsi="Arial" w:cs="Arial"/>
          <w:sz w:val="21"/>
          <w:szCs w:val="21"/>
        </w:rPr>
        <w:t xml:space="preserve">condicionado à </w:t>
      </w:r>
      <w:r w:rsidRPr="003606D4">
        <w:rPr>
          <w:rFonts w:ascii="Arial" w:hAnsi="Arial" w:cs="Arial"/>
          <w:b/>
          <w:sz w:val="21"/>
          <w:szCs w:val="21"/>
        </w:rPr>
        <w:t>informação da dotação orçamentária atualizada.</w:t>
      </w:r>
    </w:p>
    <w:p w:rsidR="00ED2BD5" w:rsidRPr="003606D4" w:rsidRDefault="00ED2BD5" w:rsidP="00ED2BD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606D4">
        <w:rPr>
          <w:rFonts w:ascii="Arial" w:hAnsi="Arial" w:cs="Arial"/>
          <w:sz w:val="21"/>
          <w:szCs w:val="21"/>
        </w:rPr>
        <w:t xml:space="preserve">Diante da necessidade de atendimento a condicionante, sugerimos o envio dos autos a </w:t>
      </w:r>
      <w:r w:rsidRPr="003606D4">
        <w:rPr>
          <w:rFonts w:ascii="Arial" w:hAnsi="Arial" w:cs="Arial"/>
          <w:b/>
          <w:sz w:val="21"/>
          <w:szCs w:val="21"/>
        </w:rPr>
        <w:t xml:space="preserve">SEFAZ, </w:t>
      </w:r>
      <w:r w:rsidRPr="003606D4">
        <w:rPr>
          <w:rFonts w:ascii="Arial" w:hAnsi="Arial" w:cs="Arial"/>
          <w:sz w:val="21"/>
          <w:szCs w:val="21"/>
        </w:rPr>
        <w:t>em ato contínuo encaminhar</w:t>
      </w:r>
      <w:r w:rsidRPr="003606D4">
        <w:rPr>
          <w:rFonts w:ascii="Arial" w:hAnsi="Arial" w:cs="Arial"/>
          <w:b/>
          <w:sz w:val="21"/>
          <w:szCs w:val="21"/>
        </w:rPr>
        <w:t xml:space="preserve"> </w:t>
      </w:r>
      <w:r w:rsidRPr="003606D4">
        <w:rPr>
          <w:rFonts w:ascii="Arial" w:hAnsi="Arial" w:cs="Arial"/>
          <w:sz w:val="21"/>
          <w:szCs w:val="21"/>
        </w:rPr>
        <w:t xml:space="preserve">à </w:t>
      </w:r>
      <w:r w:rsidRPr="003606D4">
        <w:rPr>
          <w:rFonts w:ascii="Arial" w:hAnsi="Arial" w:cs="Arial"/>
          <w:b/>
          <w:sz w:val="21"/>
          <w:szCs w:val="21"/>
        </w:rPr>
        <w:t xml:space="preserve">SEPLAG, </w:t>
      </w:r>
      <w:r w:rsidRPr="003606D4">
        <w:rPr>
          <w:rFonts w:ascii="Arial" w:hAnsi="Arial" w:cs="Arial"/>
          <w:sz w:val="21"/>
          <w:szCs w:val="21"/>
        </w:rPr>
        <w:t xml:space="preserve">para </w:t>
      </w:r>
      <w:r w:rsidR="00FE7D14" w:rsidRPr="003606D4">
        <w:rPr>
          <w:rFonts w:ascii="Arial" w:hAnsi="Arial" w:cs="Arial"/>
          <w:sz w:val="21"/>
          <w:szCs w:val="21"/>
        </w:rPr>
        <w:t>pagamento</w:t>
      </w:r>
      <w:r w:rsidRPr="003606D4">
        <w:rPr>
          <w:rFonts w:ascii="Arial" w:hAnsi="Arial" w:cs="Arial"/>
          <w:b/>
          <w:sz w:val="21"/>
          <w:szCs w:val="21"/>
        </w:rPr>
        <w:t>.</w:t>
      </w:r>
    </w:p>
    <w:p w:rsidR="00ED2BD5" w:rsidRPr="003606D4" w:rsidRDefault="00ED2BD5" w:rsidP="00ED2BD5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3606D4">
        <w:rPr>
          <w:rFonts w:ascii="Arial" w:hAnsi="Arial" w:cs="Arial"/>
          <w:sz w:val="21"/>
          <w:szCs w:val="21"/>
        </w:rPr>
        <w:t>Isto posto</w:t>
      </w:r>
      <w:proofErr w:type="gramEnd"/>
      <w:r w:rsidRPr="003606D4">
        <w:rPr>
          <w:rFonts w:ascii="Arial" w:hAnsi="Arial" w:cs="Arial"/>
          <w:sz w:val="21"/>
          <w:szCs w:val="21"/>
        </w:rPr>
        <w:t xml:space="preserve">, evoluímos os autos ao Gabinete da </w:t>
      </w:r>
      <w:r w:rsidRPr="003606D4">
        <w:rPr>
          <w:rFonts w:ascii="Arial" w:hAnsi="Arial" w:cs="Arial"/>
          <w:b/>
          <w:sz w:val="21"/>
          <w:szCs w:val="21"/>
        </w:rPr>
        <w:t>Controladora Geral do Estado</w:t>
      </w:r>
      <w:r w:rsidRPr="003606D4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ED2BD5" w:rsidRPr="003606D4" w:rsidRDefault="00ED2BD5" w:rsidP="00180AE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ED2BD5" w:rsidRPr="003606D4" w:rsidRDefault="00ED2BD5" w:rsidP="00180AE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180AE7" w:rsidRPr="003606D4" w:rsidRDefault="00180AE7" w:rsidP="003606D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3606D4">
        <w:rPr>
          <w:rFonts w:ascii="Arial" w:hAnsi="Arial" w:cs="Arial"/>
          <w:sz w:val="21"/>
          <w:szCs w:val="21"/>
        </w:rPr>
        <w:t>Maceió</w:t>
      </w:r>
      <w:r w:rsidR="003606D4">
        <w:rPr>
          <w:rFonts w:ascii="Arial" w:hAnsi="Arial" w:cs="Arial"/>
          <w:sz w:val="21"/>
          <w:szCs w:val="21"/>
        </w:rPr>
        <w:t>/</w:t>
      </w:r>
      <w:r w:rsidRPr="003606D4">
        <w:rPr>
          <w:rFonts w:ascii="Arial" w:hAnsi="Arial" w:cs="Arial"/>
          <w:sz w:val="21"/>
          <w:szCs w:val="21"/>
        </w:rPr>
        <w:t xml:space="preserve">AL, </w:t>
      </w:r>
      <w:r w:rsidR="008051CF" w:rsidRPr="003606D4">
        <w:rPr>
          <w:rFonts w:ascii="Arial" w:hAnsi="Arial" w:cs="Arial"/>
          <w:sz w:val="21"/>
          <w:szCs w:val="21"/>
        </w:rPr>
        <w:t>22</w:t>
      </w:r>
      <w:r w:rsidRPr="003606D4">
        <w:rPr>
          <w:rFonts w:ascii="Arial" w:hAnsi="Arial" w:cs="Arial"/>
          <w:sz w:val="21"/>
          <w:szCs w:val="21"/>
        </w:rPr>
        <w:t xml:space="preserve"> de </w:t>
      </w:r>
      <w:r w:rsidR="008051CF" w:rsidRPr="003606D4">
        <w:rPr>
          <w:rFonts w:ascii="Arial" w:hAnsi="Arial" w:cs="Arial"/>
          <w:sz w:val="21"/>
          <w:szCs w:val="21"/>
        </w:rPr>
        <w:t>março</w:t>
      </w:r>
      <w:r w:rsidRPr="003606D4">
        <w:rPr>
          <w:rFonts w:ascii="Arial" w:hAnsi="Arial" w:cs="Arial"/>
          <w:sz w:val="21"/>
          <w:szCs w:val="21"/>
        </w:rPr>
        <w:t xml:space="preserve"> de 201</w:t>
      </w:r>
      <w:r w:rsidR="008051CF" w:rsidRPr="003606D4">
        <w:rPr>
          <w:rFonts w:ascii="Arial" w:hAnsi="Arial" w:cs="Arial"/>
          <w:sz w:val="21"/>
          <w:szCs w:val="21"/>
        </w:rPr>
        <w:t>7</w:t>
      </w:r>
      <w:r w:rsidRPr="003606D4">
        <w:rPr>
          <w:rFonts w:ascii="Arial" w:hAnsi="Arial" w:cs="Arial"/>
          <w:sz w:val="21"/>
          <w:szCs w:val="21"/>
        </w:rPr>
        <w:t>.</w:t>
      </w:r>
    </w:p>
    <w:p w:rsidR="00180AE7" w:rsidRPr="003606D4" w:rsidRDefault="00180AE7" w:rsidP="003606D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180AE7" w:rsidRPr="003606D4" w:rsidRDefault="00180AE7" w:rsidP="003606D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051CF" w:rsidRPr="003606D4" w:rsidRDefault="008051CF" w:rsidP="003606D4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606D4">
        <w:rPr>
          <w:rFonts w:ascii="Arial" w:hAnsi="Arial" w:cs="Arial"/>
          <w:b/>
          <w:sz w:val="21"/>
          <w:szCs w:val="21"/>
        </w:rPr>
        <w:t>Adriana Andrade Araújo</w:t>
      </w:r>
    </w:p>
    <w:p w:rsidR="008051CF" w:rsidRPr="003606D4" w:rsidRDefault="008051CF" w:rsidP="003606D4">
      <w:pPr>
        <w:spacing w:after="0" w:line="240" w:lineRule="auto"/>
        <w:jc w:val="center"/>
        <w:rPr>
          <w:sz w:val="21"/>
          <w:szCs w:val="21"/>
        </w:rPr>
      </w:pPr>
      <w:r w:rsidRPr="003606D4">
        <w:rPr>
          <w:rFonts w:ascii="Arial" w:hAnsi="Arial" w:cs="Arial"/>
          <w:sz w:val="21"/>
          <w:szCs w:val="21"/>
        </w:rPr>
        <w:t>Superintendente de Auditagem</w:t>
      </w:r>
      <w:r w:rsidR="003606D4">
        <w:rPr>
          <w:rFonts w:ascii="Arial" w:hAnsi="Arial" w:cs="Arial"/>
          <w:sz w:val="21"/>
          <w:szCs w:val="21"/>
        </w:rPr>
        <w:t>/</w:t>
      </w:r>
      <w:r w:rsidRPr="003606D4">
        <w:rPr>
          <w:rFonts w:ascii="Arial" w:hAnsi="Arial" w:cs="Arial"/>
          <w:sz w:val="21"/>
          <w:szCs w:val="21"/>
        </w:rPr>
        <w:t>Matrícula n° 113-9</w:t>
      </w:r>
    </w:p>
    <w:p w:rsidR="00611B74" w:rsidRPr="003606D4" w:rsidRDefault="00611B74" w:rsidP="00ED2040">
      <w:pPr>
        <w:spacing w:after="0" w:line="360" w:lineRule="auto"/>
        <w:jc w:val="both"/>
        <w:rPr>
          <w:rFonts w:ascii="Arial" w:eastAsia="Arial" w:hAnsi="Arial" w:cs="Arial"/>
          <w:b/>
          <w:sz w:val="21"/>
          <w:szCs w:val="21"/>
        </w:rPr>
        <w:sectPr w:rsidR="00611B74" w:rsidRPr="003606D4" w:rsidSect="00A76327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0B5C15" w:rsidRPr="003606D4" w:rsidRDefault="000B5C15" w:rsidP="000B5C15">
      <w:pPr>
        <w:spacing w:after="0" w:line="360" w:lineRule="auto"/>
        <w:ind w:left="1418" w:hanging="1418"/>
        <w:jc w:val="both"/>
        <w:rPr>
          <w:rFonts w:ascii="Bookman Old Style" w:hAnsi="Bookman Old Style" w:cs="Arial"/>
          <w:sz w:val="21"/>
          <w:szCs w:val="21"/>
        </w:rPr>
      </w:pPr>
      <w:r w:rsidRPr="003606D4">
        <w:rPr>
          <w:rFonts w:ascii="Bookman Old Style" w:hAnsi="Bookman Old Style" w:cs="Arial"/>
          <w:b/>
          <w:sz w:val="21"/>
          <w:szCs w:val="21"/>
        </w:rPr>
        <w:lastRenderedPageBreak/>
        <w:t xml:space="preserve">Processo nº </w:t>
      </w:r>
      <w:r w:rsidRPr="003606D4">
        <w:rPr>
          <w:rFonts w:ascii="Bookman Old Style" w:hAnsi="Bookman Old Style" w:cs="Arial"/>
          <w:sz w:val="21"/>
          <w:szCs w:val="21"/>
        </w:rPr>
        <w:t>1500-009646/2015</w:t>
      </w:r>
    </w:p>
    <w:p w:rsidR="000B5C15" w:rsidRPr="003606D4" w:rsidRDefault="000B5C15" w:rsidP="000B5C15">
      <w:pPr>
        <w:spacing w:after="0" w:line="360" w:lineRule="auto"/>
        <w:jc w:val="both"/>
        <w:rPr>
          <w:rFonts w:ascii="Bookman Old Style" w:hAnsi="Bookman Old Style" w:cs="Arial"/>
          <w:sz w:val="21"/>
          <w:szCs w:val="21"/>
        </w:rPr>
      </w:pPr>
      <w:r w:rsidRPr="003606D4">
        <w:rPr>
          <w:rFonts w:ascii="Bookman Old Style" w:hAnsi="Bookman Old Style" w:cs="Arial"/>
          <w:b/>
          <w:sz w:val="21"/>
          <w:szCs w:val="21"/>
        </w:rPr>
        <w:t>Interessado</w:t>
      </w:r>
      <w:r w:rsidRPr="003606D4">
        <w:rPr>
          <w:rFonts w:ascii="Bookman Old Style" w:hAnsi="Bookman Old Style" w:cs="Arial"/>
          <w:sz w:val="21"/>
          <w:szCs w:val="21"/>
        </w:rPr>
        <w:t>: Marino Florentino dos Santos</w:t>
      </w:r>
    </w:p>
    <w:p w:rsidR="000B5C15" w:rsidRPr="003606D4" w:rsidRDefault="000B5C15" w:rsidP="000B5C15">
      <w:pPr>
        <w:tabs>
          <w:tab w:val="left" w:pos="8647"/>
        </w:tabs>
        <w:spacing w:after="0" w:line="360" w:lineRule="auto"/>
        <w:jc w:val="both"/>
        <w:rPr>
          <w:rFonts w:ascii="Bookman Old Style" w:hAnsi="Bookman Old Style" w:cs="Arial"/>
          <w:sz w:val="21"/>
          <w:szCs w:val="21"/>
        </w:rPr>
      </w:pPr>
      <w:r w:rsidRPr="003606D4">
        <w:rPr>
          <w:rFonts w:ascii="Bookman Old Style" w:hAnsi="Bookman Old Style" w:cs="Arial"/>
          <w:b/>
          <w:sz w:val="21"/>
          <w:szCs w:val="21"/>
        </w:rPr>
        <w:t>Assunto:</w:t>
      </w:r>
      <w:r w:rsidRPr="003606D4">
        <w:rPr>
          <w:rFonts w:ascii="Bookman Old Style" w:hAnsi="Bookman Old Style" w:cs="Arial"/>
          <w:sz w:val="21"/>
          <w:szCs w:val="21"/>
        </w:rPr>
        <w:t xml:space="preserve"> Abono Permanência.</w:t>
      </w:r>
    </w:p>
    <w:p w:rsidR="00611B74" w:rsidRPr="003606D4" w:rsidRDefault="00611B74" w:rsidP="00ED2040">
      <w:pPr>
        <w:spacing w:after="0" w:line="360" w:lineRule="auto"/>
        <w:ind w:left="3544"/>
        <w:jc w:val="both"/>
        <w:rPr>
          <w:rFonts w:ascii="Bookman Old Style" w:hAnsi="Bookman Old Style" w:cs="Arial"/>
          <w:b/>
          <w:sz w:val="21"/>
          <w:szCs w:val="21"/>
        </w:rPr>
      </w:pPr>
    </w:p>
    <w:p w:rsidR="000B5C15" w:rsidRPr="003606D4" w:rsidRDefault="000B5C15" w:rsidP="00ED2040">
      <w:pPr>
        <w:spacing w:after="0" w:line="360" w:lineRule="auto"/>
        <w:ind w:left="3544"/>
        <w:jc w:val="both"/>
        <w:rPr>
          <w:rFonts w:ascii="Bookman Old Style" w:hAnsi="Bookman Old Style" w:cs="Arial"/>
          <w:b/>
          <w:sz w:val="21"/>
          <w:szCs w:val="21"/>
        </w:rPr>
      </w:pPr>
    </w:p>
    <w:p w:rsidR="000B5C15" w:rsidRPr="003606D4" w:rsidRDefault="000B5C15" w:rsidP="000B5C15">
      <w:pPr>
        <w:spacing w:after="0" w:line="360" w:lineRule="auto"/>
        <w:ind w:left="3544"/>
        <w:jc w:val="both"/>
        <w:rPr>
          <w:rFonts w:ascii="Bookman Old Style" w:hAnsi="Bookman Old Style" w:cs="Arial"/>
          <w:b/>
          <w:sz w:val="21"/>
          <w:szCs w:val="21"/>
        </w:rPr>
      </w:pPr>
      <w:r w:rsidRPr="003606D4">
        <w:rPr>
          <w:rFonts w:ascii="Bookman Old Style" w:hAnsi="Bookman Old Style" w:cs="Arial"/>
          <w:b/>
          <w:sz w:val="21"/>
          <w:szCs w:val="21"/>
        </w:rPr>
        <w:t xml:space="preserve">À </w:t>
      </w:r>
    </w:p>
    <w:p w:rsidR="000B5C15" w:rsidRPr="003606D4" w:rsidRDefault="000B5C15" w:rsidP="000B5C15">
      <w:pPr>
        <w:spacing w:after="0" w:line="360" w:lineRule="auto"/>
        <w:ind w:left="3544"/>
        <w:jc w:val="both"/>
        <w:rPr>
          <w:rFonts w:ascii="Bookman Old Style" w:hAnsi="Bookman Old Style" w:cs="Arial"/>
          <w:b/>
          <w:sz w:val="21"/>
          <w:szCs w:val="21"/>
        </w:rPr>
      </w:pPr>
      <w:r w:rsidRPr="003606D4">
        <w:rPr>
          <w:rFonts w:ascii="Bookman Old Style" w:hAnsi="Bookman Old Style" w:cs="Arial"/>
          <w:b/>
          <w:sz w:val="21"/>
          <w:szCs w:val="21"/>
        </w:rPr>
        <w:t>SEPLAG,</w:t>
      </w:r>
    </w:p>
    <w:p w:rsidR="000B5C15" w:rsidRPr="003606D4" w:rsidRDefault="000B5C15" w:rsidP="000B5C15">
      <w:pPr>
        <w:spacing w:after="0" w:line="360" w:lineRule="auto"/>
        <w:ind w:left="3544"/>
        <w:jc w:val="both"/>
        <w:rPr>
          <w:rFonts w:ascii="Bookman Old Style" w:hAnsi="Bookman Old Style" w:cs="Arial"/>
          <w:color w:val="FF0000"/>
          <w:sz w:val="21"/>
          <w:szCs w:val="21"/>
        </w:rPr>
      </w:pPr>
    </w:p>
    <w:p w:rsidR="000B5C15" w:rsidRPr="003606D4" w:rsidRDefault="000B5C15" w:rsidP="000B5C15">
      <w:pPr>
        <w:spacing w:after="0" w:line="360" w:lineRule="auto"/>
        <w:ind w:left="3538" w:firstLine="709"/>
        <w:jc w:val="both"/>
        <w:rPr>
          <w:rFonts w:ascii="Bookman Old Style" w:hAnsi="Bookman Old Style" w:cs="Arial"/>
          <w:color w:val="FF0000"/>
          <w:sz w:val="21"/>
          <w:szCs w:val="21"/>
        </w:rPr>
      </w:pPr>
      <w:r w:rsidRPr="003606D4">
        <w:rPr>
          <w:rFonts w:ascii="Bookman Old Style" w:hAnsi="Bookman Old Style" w:cs="Arial"/>
          <w:sz w:val="21"/>
          <w:szCs w:val="21"/>
        </w:rPr>
        <w:t xml:space="preserve">Vão os autos para providências, nos termos do Parecer Técnico desta CGE – fls. </w:t>
      </w:r>
      <w:r w:rsidR="00456084" w:rsidRPr="003606D4">
        <w:rPr>
          <w:rFonts w:ascii="Bookman Old Style" w:hAnsi="Bookman Old Style" w:cs="Arial"/>
          <w:sz w:val="21"/>
          <w:szCs w:val="21"/>
        </w:rPr>
        <w:t>96/97</w:t>
      </w:r>
      <w:r w:rsidRPr="003606D4">
        <w:rPr>
          <w:rFonts w:ascii="Bookman Old Style" w:hAnsi="Bookman Old Style" w:cs="Arial"/>
          <w:sz w:val="21"/>
          <w:szCs w:val="21"/>
        </w:rPr>
        <w:t xml:space="preserve"> do presente processo</w:t>
      </w:r>
      <w:r w:rsidRPr="003606D4">
        <w:rPr>
          <w:rFonts w:ascii="Bookman Old Style" w:hAnsi="Bookman Old Style" w:cs="Arial"/>
          <w:color w:val="FF0000"/>
          <w:sz w:val="21"/>
          <w:szCs w:val="21"/>
        </w:rPr>
        <w:t>.</w:t>
      </w:r>
    </w:p>
    <w:p w:rsidR="000B5C15" w:rsidRPr="003606D4" w:rsidRDefault="000B5C15" w:rsidP="000B5C15">
      <w:pPr>
        <w:spacing w:after="0" w:line="360" w:lineRule="auto"/>
        <w:ind w:left="3538" w:firstLine="709"/>
        <w:jc w:val="both"/>
        <w:rPr>
          <w:rFonts w:ascii="Bookman Old Style" w:hAnsi="Bookman Old Style" w:cs="Arial"/>
          <w:color w:val="FF0000"/>
          <w:sz w:val="21"/>
          <w:szCs w:val="21"/>
        </w:rPr>
      </w:pPr>
    </w:p>
    <w:p w:rsidR="000B5C15" w:rsidRPr="003606D4" w:rsidRDefault="003606D4" w:rsidP="003606D4">
      <w:pPr>
        <w:autoSpaceDE w:val="0"/>
        <w:autoSpaceDN w:val="0"/>
        <w:adjustRightInd w:val="0"/>
        <w:spacing w:after="0" w:line="360" w:lineRule="auto"/>
        <w:jc w:val="center"/>
        <w:rPr>
          <w:rFonts w:ascii="Bookman Old Style" w:hAnsi="Bookman Old Style" w:cs="Arial"/>
          <w:sz w:val="21"/>
          <w:szCs w:val="21"/>
        </w:rPr>
      </w:pPr>
      <w:r>
        <w:rPr>
          <w:rFonts w:ascii="Bookman Old Style" w:hAnsi="Bookman Old Style" w:cs="Arial"/>
          <w:sz w:val="21"/>
          <w:szCs w:val="21"/>
        </w:rPr>
        <w:t xml:space="preserve">                                                       </w:t>
      </w:r>
      <w:r w:rsidR="000B5C15" w:rsidRPr="003606D4">
        <w:rPr>
          <w:rFonts w:ascii="Bookman Old Style" w:hAnsi="Bookman Old Style" w:cs="Arial"/>
          <w:sz w:val="21"/>
          <w:szCs w:val="21"/>
        </w:rPr>
        <w:t>Maceió – AL, 22 de março de 2017.</w:t>
      </w:r>
    </w:p>
    <w:p w:rsidR="000B5C15" w:rsidRPr="003606D4" w:rsidRDefault="000B5C15" w:rsidP="000B5C15">
      <w:pPr>
        <w:spacing w:after="0" w:line="360" w:lineRule="auto"/>
        <w:ind w:left="3969"/>
        <w:jc w:val="both"/>
        <w:rPr>
          <w:rFonts w:ascii="Bookman Old Style" w:hAnsi="Bookman Old Style" w:cs="Arial"/>
          <w:color w:val="FF0000"/>
          <w:sz w:val="21"/>
          <w:szCs w:val="21"/>
        </w:rPr>
      </w:pPr>
    </w:p>
    <w:p w:rsidR="000B5C15" w:rsidRPr="003606D4" w:rsidRDefault="000B5C15" w:rsidP="000B5C15">
      <w:pPr>
        <w:spacing w:after="0" w:line="360" w:lineRule="auto"/>
        <w:ind w:left="3969"/>
        <w:jc w:val="both"/>
        <w:rPr>
          <w:rFonts w:ascii="Bookman Old Style" w:hAnsi="Bookman Old Style" w:cs="Arial"/>
          <w:color w:val="FF0000"/>
          <w:sz w:val="21"/>
          <w:szCs w:val="21"/>
        </w:rPr>
      </w:pPr>
    </w:p>
    <w:p w:rsidR="000B5C15" w:rsidRPr="003606D4" w:rsidRDefault="000B5C15" w:rsidP="000B5C15">
      <w:pPr>
        <w:spacing w:after="0" w:line="360" w:lineRule="auto"/>
        <w:ind w:left="3538"/>
        <w:jc w:val="both"/>
        <w:rPr>
          <w:rFonts w:ascii="Bookman Old Style" w:hAnsi="Bookman Old Style" w:cs="Arial"/>
          <w:b/>
          <w:bCs/>
          <w:sz w:val="21"/>
          <w:szCs w:val="21"/>
        </w:rPr>
      </w:pPr>
      <w:r w:rsidRPr="003606D4">
        <w:rPr>
          <w:rFonts w:ascii="Bookman Old Style" w:hAnsi="Bookman Old Style" w:cs="Arial"/>
          <w:b/>
          <w:bCs/>
          <w:sz w:val="21"/>
          <w:szCs w:val="21"/>
        </w:rPr>
        <w:t xml:space="preserve">    </w:t>
      </w:r>
      <w:r w:rsidR="003606D4">
        <w:rPr>
          <w:rFonts w:ascii="Bookman Old Style" w:hAnsi="Bookman Old Style" w:cs="Arial"/>
          <w:b/>
          <w:bCs/>
          <w:sz w:val="21"/>
          <w:szCs w:val="21"/>
        </w:rPr>
        <w:t xml:space="preserve">   </w:t>
      </w:r>
      <w:r w:rsidRPr="003606D4">
        <w:rPr>
          <w:rFonts w:ascii="Bookman Old Style" w:hAnsi="Bookman Old Style" w:cs="Arial"/>
          <w:b/>
          <w:bCs/>
          <w:sz w:val="21"/>
          <w:szCs w:val="21"/>
        </w:rPr>
        <w:t xml:space="preserve">    MARIA CLARA CAVALCANTE BUGARIM</w:t>
      </w:r>
    </w:p>
    <w:p w:rsidR="000B5C15" w:rsidRPr="003606D4" w:rsidRDefault="003606D4" w:rsidP="000B5C15">
      <w:pPr>
        <w:spacing w:after="0" w:line="360" w:lineRule="auto"/>
        <w:ind w:left="3538" w:firstLine="708"/>
        <w:jc w:val="both"/>
        <w:rPr>
          <w:rFonts w:ascii="Bookman Old Style" w:hAnsi="Bookman Old Style" w:cs="Arial"/>
          <w:sz w:val="21"/>
          <w:szCs w:val="21"/>
        </w:rPr>
      </w:pPr>
      <w:r>
        <w:rPr>
          <w:rFonts w:ascii="Bookman Old Style" w:hAnsi="Bookman Old Style" w:cs="Arial"/>
          <w:bCs/>
          <w:sz w:val="21"/>
          <w:szCs w:val="21"/>
        </w:rPr>
        <w:t xml:space="preserve">    </w:t>
      </w:r>
      <w:r w:rsidR="000B5C15" w:rsidRPr="003606D4">
        <w:rPr>
          <w:rFonts w:ascii="Bookman Old Style" w:hAnsi="Bookman Old Style" w:cs="Arial"/>
          <w:bCs/>
          <w:sz w:val="21"/>
          <w:szCs w:val="21"/>
        </w:rPr>
        <w:t xml:space="preserve">      Controladora Geral do Estado</w:t>
      </w:r>
    </w:p>
    <w:p w:rsidR="00F87F12" w:rsidRPr="003606D4" w:rsidRDefault="00F87F12" w:rsidP="00116775">
      <w:pPr>
        <w:spacing w:after="0" w:line="360" w:lineRule="auto"/>
        <w:ind w:left="3538"/>
        <w:jc w:val="both"/>
        <w:rPr>
          <w:rFonts w:ascii="Bookman Old Style" w:hAnsi="Bookman Old Style" w:cs="Arial"/>
          <w:sz w:val="21"/>
          <w:szCs w:val="21"/>
        </w:rPr>
      </w:pPr>
    </w:p>
    <w:p w:rsidR="00611B74" w:rsidRPr="003606D4" w:rsidRDefault="00611B74" w:rsidP="00ED2040">
      <w:pPr>
        <w:autoSpaceDE w:val="0"/>
        <w:autoSpaceDN w:val="0"/>
        <w:adjustRightInd w:val="0"/>
        <w:spacing w:after="0" w:line="360" w:lineRule="auto"/>
        <w:jc w:val="center"/>
        <w:rPr>
          <w:rFonts w:ascii="Bookman Old Style" w:hAnsi="Bookman Old Style" w:cs="Arial"/>
          <w:sz w:val="21"/>
          <w:szCs w:val="21"/>
        </w:rPr>
      </w:pPr>
    </w:p>
    <w:p w:rsidR="00611B74" w:rsidRPr="003606D4" w:rsidRDefault="00611B74" w:rsidP="00ED2040">
      <w:pPr>
        <w:spacing w:after="0" w:line="360" w:lineRule="auto"/>
        <w:jc w:val="both"/>
        <w:rPr>
          <w:rFonts w:ascii="Bookman Old Style" w:hAnsi="Bookman Old Style" w:cs="Arial"/>
          <w:sz w:val="21"/>
          <w:szCs w:val="21"/>
        </w:rPr>
      </w:pPr>
    </w:p>
    <w:p w:rsidR="00611B74" w:rsidRPr="003606D4" w:rsidRDefault="00611B74" w:rsidP="00ED2040">
      <w:pPr>
        <w:spacing w:after="0" w:line="360" w:lineRule="auto"/>
        <w:rPr>
          <w:rFonts w:ascii="Bookman Old Style" w:hAnsi="Bookman Old Style"/>
          <w:sz w:val="21"/>
          <w:szCs w:val="21"/>
        </w:rPr>
      </w:pPr>
    </w:p>
    <w:p w:rsidR="00611B74" w:rsidRPr="003606D4" w:rsidRDefault="00611B74" w:rsidP="00ED2040">
      <w:pPr>
        <w:spacing w:after="0" w:line="360" w:lineRule="auto"/>
        <w:rPr>
          <w:rFonts w:ascii="Bookman Old Style" w:hAnsi="Bookman Old Style"/>
          <w:sz w:val="21"/>
          <w:szCs w:val="21"/>
        </w:rPr>
      </w:pPr>
    </w:p>
    <w:p w:rsidR="00611B74" w:rsidRPr="003606D4" w:rsidRDefault="00611B74" w:rsidP="00ED2040">
      <w:pPr>
        <w:spacing w:after="0" w:line="360" w:lineRule="auto"/>
        <w:rPr>
          <w:rFonts w:ascii="Bookman Old Style" w:hAnsi="Bookman Old Style"/>
          <w:sz w:val="21"/>
          <w:szCs w:val="21"/>
        </w:rPr>
      </w:pPr>
    </w:p>
    <w:p w:rsidR="00611B74" w:rsidRPr="003606D4" w:rsidRDefault="00611B74" w:rsidP="00ED2040">
      <w:pPr>
        <w:spacing w:after="0" w:line="360" w:lineRule="auto"/>
        <w:rPr>
          <w:sz w:val="21"/>
          <w:szCs w:val="21"/>
        </w:rPr>
      </w:pPr>
    </w:p>
    <w:p w:rsidR="00611B74" w:rsidRPr="003606D4" w:rsidRDefault="00611B74" w:rsidP="00ED2040">
      <w:pPr>
        <w:spacing w:after="0" w:line="360" w:lineRule="auto"/>
        <w:rPr>
          <w:sz w:val="21"/>
          <w:szCs w:val="21"/>
        </w:rPr>
      </w:pPr>
    </w:p>
    <w:p w:rsidR="00611B74" w:rsidRPr="003606D4" w:rsidRDefault="00611B74" w:rsidP="00ED2040">
      <w:pPr>
        <w:spacing w:after="0" w:line="360" w:lineRule="auto"/>
        <w:rPr>
          <w:sz w:val="21"/>
          <w:szCs w:val="21"/>
        </w:rPr>
      </w:pPr>
    </w:p>
    <w:p w:rsidR="004679F0" w:rsidRPr="003606D4" w:rsidRDefault="004679F0" w:rsidP="00ED2040">
      <w:pPr>
        <w:spacing w:after="0" w:line="360" w:lineRule="auto"/>
        <w:jc w:val="both"/>
        <w:rPr>
          <w:rFonts w:ascii="Arial" w:eastAsia="Arial" w:hAnsi="Arial" w:cs="Arial"/>
          <w:b/>
          <w:sz w:val="21"/>
          <w:szCs w:val="21"/>
        </w:rPr>
      </w:pPr>
    </w:p>
    <w:sectPr w:rsidR="004679F0" w:rsidRPr="003606D4" w:rsidSect="002D41BB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15F" w:rsidRDefault="0045115F" w:rsidP="006A2A87">
      <w:pPr>
        <w:spacing w:after="0" w:line="240" w:lineRule="auto"/>
      </w:pPr>
      <w:r>
        <w:separator/>
      </w:r>
    </w:p>
  </w:endnote>
  <w:endnote w:type="continuationSeparator" w:id="0">
    <w:p w:rsidR="0045115F" w:rsidRDefault="0045115F" w:rsidP="006A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1BB" w:rsidRDefault="00DD31D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15F" w:rsidRDefault="0045115F" w:rsidP="006A2A87">
      <w:pPr>
        <w:spacing w:after="0" w:line="240" w:lineRule="auto"/>
      </w:pPr>
      <w:r>
        <w:separator/>
      </w:r>
    </w:p>
  </w:footnote>
  <w:footnote w:type="continuationSeparator" w:id="0">
    <w:p w:rsidR="0045115F" w:rsidRDefault="0045115F" w:rsidP="006A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40B" w:rsidRDefault="008C14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24.9pt;width:330pt;height:80.95pt;z-index:251657216;v-text-anchor:middle" filled="f" stroked="f">
          <v:textbox style="mso-next-textbox:#_x0000_s1027">
            <w:txbxContent>
              <w:p w:rsidR="008C140B" w:rsidRPr="00085B09" w:rsidRDefault="008C140B" w:rsidP="003606D4">
                <w:pPr>
                  <w:jc w:val="center"/>
                  <w:rPr>
                    <w:szCs w:val="48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6192" filled="f" stroked="f">
          <v:textbox style="mso-next-textbox:#_x0000_s1026">
            <w:txbxContent>
              <w:p w:rsidR="008C140B" w:rsidRPr="003068B9" w:rsidRDefault="008C140B" w:rsidP="00BD4C3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D31D0"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1BB" w:rsidRDefault="00DD31D0" w:rsidP="002D41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1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D41BB">
      <w:t xml:space="preserve">    </w:t>
    </w:r>
    <w:r w:rsidR="002D41BB">
      <w:tab/>
      <w:t xml:space="preserve">    </w:t>
    </w:r>
  </w:p>
  <w:p w:rsidR="002D41BB" w:rsidRDefault="002D41BB" w:rsidP="002D41BB">
    <w:pPr>
      <w:pStyle w:val="Cabealho"/>
    </w:pPr>
  </w:p>
  <w:p w:rsidR="002D41BB" w:rsidRDefault="002D41BB" w:rsidP="002D41BB">
    <w:pPr>
      <w:pStyle w:val="Cabealho"/>
    </w:pPr>
  </w:p>
  <w:p w:rsidR="002D41BB" w:rsidRPr="0016418A" w:rsidRDefault="002D41BB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41BB" w:rsidRPr="0016418A" w:rsidRDefault="002D41BB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41BB" w:rsidRDefault="002D41BB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2D41BB" w:rsidRPr="0018215C" w:rsidRDefault="002D41BB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E2198"/>
    <w:multiLevelType w:val="hybridMultilevel"/>
    <w:tmpl w:val="E950433C"/>
    <w:lvl w:ilvl="0" w:tplc="B80400F4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501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848BE"/>
    <w:rsid w:val="00000DEA"/>
    <w:rsid w:val="00011C2A"/>
    <w:rsid w:val="00013429"/>
    <w:rsid w:val="00013E6D"/>
    <w:rsid w:val="0001670D"/>
    <w:rsid w:val="00021050"/>
    <w:rsid w:val="00025F3A"/>
    <w:rsid w:val="00026C59"/>
    <w:rsid w:val="000306E3"/>
    <w:rsid w:val="000438D3"/>
    <w:rsid w:val="00043B61"/>
    <w:rsid w:val="00046DDB"/>
    <w:rsid w:val="00053595"/>
    <w:rsid w:val="00054D38"/>
    <w:rsid w:val="00057928"/>
    <w:rsid w:val="00071D02"/>
    <w:rsid w:val="0007339F"/>
    <w:rsid w:val="000753AD"/>
    <w:rsid w:val="000764B8"/>
    <w:rsid w:val="00076AA9"/>
    <w:rsid w:val="000777A5"/>
    <w:rsid w:val="00080EDA"/>
    <w:rsid w:val="00085B09"/>
    <w:rsid w:val="00085CAC"/>
    <w:rsid w:val="00093A74"/>
    <w:rsid w:val="000A5E33"/>
    <w:rsid w:val="000B0046"/>
    <w:rsid w:val="000B25BD"/>
    <w:rsid w:val="000B38F5"/>
    <w:rsid w:val="000B5C15"/>
    <w:rsid w:val="000C4610"/>
    <w:rsid w:val="000E425D"/>
    <w:rsid w:val="000E5E47"/>
    <w:rsid w:val="000E61A3"/>
    <w:rsid w:val="000E778B"/>
    <w:rsid w:val="000F41B7"/>
    <w:rsid w:val="000F473B"/>
    <w:rsid w:val="000F5F43"/>
    <w:rsid w:val="000F7136"/>
    <w:rsid w:val="00106245"/>
    <w:rsid w:val="00106E0F"/>
    <w:rsid w:val="001103EF"/>
    <w:rsid w:val="00116775"/>
    <w:rsid w:val="001175EA"/>
    <w:rsid w:val="001210EA"/>
    <w:rsid w:val="00121F7B"/>
    <w:rsid w:val="001224F7"/>
    <w:rsid w:val="00122CDF"/>
    <w:rsid w:val="00123457"/>
    <w:rsid w:val="00142B0D"/>
    <w:rsid w:val="001516EE"/>
    <w:rsid w:val="001630FC"/>
    <w:rsid w:val="0016311C"/>
    <w:rsid w:val="00163EAE"/>
    <w:rsid w:val="0016580F"/>
    <w:rsid w:val="001660BE"/>
    <w:rsid w:val="00180AE7"/>
    <w:rsid w:val="00182F1A"/>
    <w:rsid w:val="001930BE"/>
    <w:rsid w:val="00194007"/>
    <w:rsid w:val="00197A30"/>
    <w:rsid w:val="001A1184"/>
    <w:rsid w:val="001A2E3E"/>
    <w:rsid w:val="001A3331"/>
    <w:rsid w:val="001A36C8"/>
    <w:rsid w:val="001A4D73"/>
    <w:rsid w:val="001A7458"/>
    <w:rsid w:val="001B0AFB"/>
    <w:rsid w:val="001B7B21"/>
    <w:rsid w:val="001C67B6"/>
    <w:rsid w:val="001D509C"/>
    <w:rsid w:val="001D55AC"/>
    <w:rsid w:val="001D7147"/>
    <w:rsid w:val="001E241C"/>
    <w:rsid w:val="001E3F98"/>
    <w:rsid w:val="001E6952"/>
    <w:rsid w:val="001E6E25"/>
    <w:rsid w:val="001E6E94"/>
    <w:rsid w:val="001F616A"/>
    <w:rsid w:val="001F6E20"/>
    <w:rsid w:val="001F7018"/>
    <w:rsid w:val="001F7C67"/>
    <w:rsid w:val="002037B1"/>
    <w:rsid w:val="002047CF"/>
    <w:rsid w:val="00207460"/>
    <w:rsid w:val="00207A9F"/>
    <w:rsid w:val="002104CB"/>
    <w:rsid w:val="002122C8"/>
    <w:rsid w:val="00212370"/>
    <w:rsid w:val="00213EA5"/>
    <w:rsid w:val="00227988"/>
    <w:rsid w:val="00235064"/>
    <w:rsid w:val="00243222"/>
    <w:rsid w:val="002434C0"/>
    <w:rsid w:val="00243DF9"/>
    <w:rsid w:val="002442DC"/>
    <w:rsid w:val="002473C3"/>
    <w:rsid w:val="00252C49"/>
    <w:rsid w:val="00254550"/>
    <w:rsid w:val="002700A1"/>
    <w:rsid w:val="002748A2"/>
    <w:rsid w:val="0027730C"/>
    <w:rsid w:val="002878C7"/>
    <w:rsid w:val="00292667"/>
    <w:rsid w:val="002968FA"/>
    <w:rsid w:val="0029743D"/>
    <w:rsid w:val="002978F6"/>
    <w:rsid w:val="002A035D"/>
    <w:rsid w:val="002A1763"/>
    <w:rsid w:val="002A6F66"/>
    <w:rsid w:val="002B17F8"/>
    <w:rsid w:val="002B2F50"/>
    <w:rsid w:val="002C0EA0"/>
    <w:rsid w:val="002C4D27"/>
    <w:rsid w:val="002D2877"/>
    <w:rsid w:val="002D383A"/>
    <w:rsid w:val="002D3890"/>
    <w:rsid w:val="002D3F5A"/>
    <w:rsid w:val="002D41BB"/>
    <w:rsid w:val="002D5E4E"/>
    <w:rsid w:val="002D68BB"/>
    <w:rsid w:val="002D697B"/>
    <w:rsid w:val="002E062D"/>
    <w:rsid w:val="002E38AB"/>
    <w:rsid w:val="002F1A39"/>
    <w:rsid w:val="002F42F3"/>
    <w:rsid w:val="003009CA"/>
    <w:rsid w:val="003023D5"/>
    <w:rsid w:val="00303E17"/>
    <w:rsid w:val="00332F2C"/>
    <w:rsid w:val="003500DA"/>
    <w:rsid w:val="00350BA4"/>
    <w:rsid w:val="003558AA"/>
    <w:rsid w:val="003602CA"/>
    <w:rsid w:val="003606D4"/>
    <w:rsid w:val="00362F89"/>
    <w:rsid w:val="0036671A"/>
    <w:rsid w:val="00373AA4"/>
    <w:rsid w:val="0037749E"/>
    <w:rsid w:val="00377BF9"/>
    <w:rsid w:val="003907EC"/>
    <w:rsid w:val="00394E6B"/>
    <w:rsid w:val="00396A6A"/>
    <w:rsid w:val="003A562A"/>
    <w:rsid w:val="003A60AC"/>
    <w:rsid w:val="003B0E10"/>
    <w:rsid w:val="003B138D"/>
    <w:rsid w:val="003B30F4"/>
    <w:rsid w:val="003B547B"/>
    <w:rsid w:val="003B66E7"/>
    <w:rsid w:val="003B7BE5"/>
    <w:rsid w:val="003C0488"/>
    <w:rsid w:val="003C2090"/>
    <w:rsid w:val="003D0865"/>
    <w:rsid w:val="003D27FC"/>
    <w:rsid w:val="003D4019"/>
    <w:rsid w:val="003D6E21"/>
    <w:rsid w:val="003E4965"/>
    <w:rsid w:val="003E555F"/>
    <w:rsid w:val="003F0456"/>
    <w:rsid w:val="003F0BDF"/>
    <w:rsid w:val="003F204F"/>
    <w:rsid w:val="003F71E4"/>
    <w:rsid w:val="00406AB1"/>
    <w:rsid w:val="004076A8"/>
    <w:rsid w:val="004148FB"/>
    <w:rsid w:val="00414B24"/>
    <w:rsid w:val="00414EBE"/>
    <w:rsid w:val="004168FE"/>
    <w:rsid w:val="004332F2"/>
    <w:rsid w:val="00433B17"/>
    <w:rsid w:val="00434121"/>
    <w:rsid w:val="004346F7"/>
    <w:rsid w:val="00434ADE"/>
    <w:rsid w:val="00435603"/>
    <w:rsid w:val="004356C9"/>
    <w:rsid w:val="00437678"/>
    <w:rsid w:val="00442177"/>
    <w:rsid w:val="00442F13"/>
    <w:rsid w:val="00444884"/>
    <w:rsid w:val="00444D67"/>
    <w:rsid w:val="0044503C"/>
    <w:rsid w:val="00445DE3"/>
    <w:rsid w:val="00447074"/>
    <w:rsid w:val="00450AB5"/>
    <w:rsid w:val="0045115F"/>
    <w:rsid w:val="004511F2"/>
    <w:rsid w:val="004558F1"/>
    <w:rsid w:val="00456084"/>
    <w:rsid w:val="00457D69"/>
    <w:rsid w:val="00462EDD"/>
    <w:rsid w:val="004679F0"/>
    <w:rsid w:val="00471F33"/>
    <w:rsid w:val="00477BB9"/>
    <w:rsid w:val="004816E9"/>
    <w:rsid w:val="00486E98"/>
    <w:rsid w:val="0048721E"/>
    <w:rsid w:val="00487C93"/>
    <w:rsid w:val="00490CB6"/>
    <w:rsid w:val="00496803"/>
    <w:rsid w:val="004A0ABD"/>
    <w:rsid w:val="004B6A71"/>
    <w:rsid w:val="004B7C62"/>
    <w:rsid w:val="004C7FDF"/>
    <w:rsid w:val="004D1650"/>
    <w:rsid w:val="004D2585"/>
    <w:rsid w:val="004D647C"/>
    <w:rsid w:val="004E2E39"/>
    <w:rsid w:val="004E4095"/>
    <w:rsid w:val="004E4237"/>
    <w:rsid w:val="004F2245"/>
    <w:rsid w:val="004F5EA8"/>
    <w:rsid w:val="00512D84"/>
    <w:rsid w:val="00523580"/>
    <w:rsid w:val="005239C2"/>
    <w:rsid w:val="0053112B"/>
    <w:rsid w:val="00535550"/>
    <w:rsid w:val="00540375"/>
    <w:rsid w:val="00543A26"/>
    <w:rsid w:val="00543B77"/>
    <w:rsid w:val="00544E46"/>
    <w:rsid w:val="0055194C"/>
    <w:rsid w:val="00555186"/>
    <w:rsid w:val="005553E5"/>
    <w:rsid w:val="00566430"/>
    <w:rsid w:val="0057436F"/>
    <w:rsid w:val="005A23C9"/>
    <w:rsid w:val="005B0A22"/>
    <w:rsid w:val="005B25AD"/>
    <w:rsid w:val="005B4B31"/>
    <w:rsid w:val="005B5177"/>
    <w:rsid w:val="005C3D1D"/>
    <w:rsid w:val="005E2C28"/>
    <w:rsid w:val="005E4DD2"/>
    <w:rsid w:val="005E6712"/>
    <w:rsid w:val="005E6F31"/>
    <w:rsid w:val="005F23C8"/>
    <w:rsid w:val="005F260E"/>
    <w:rsid w:val="005F6950"/>
    <w:rsid w:val="00606F8B"/>
    <w:rsid w:val="00611B74"/>
    <w:rsid w:val="00612F97"/>
    <w:rsid w:val="00613773"/>
    <w:rsid w:val="006248A3"/>
    <w:rsid w:val="00624D52"/>
    <w:rsid w:val="00633E12"/>
    <w:rsid w:val="00633FD9"/>
    <w:rsid w:val="006407B9"/>
    <w:rsid w:val="00647552"/>
    <w:rsid w:val="00662627"/>
    <w:rsid w:val="006661C1"/>
    <w:rsid w:val="0067314D"/>
    <w:rsid w:val="00673CD8"/>
    <w:rsid w:val="00676271"/>
    <w:rsid w:val="0068544B"/>
    <w:rsid w:val="00691EFE"/>
    <w:rsid w:val="00696A2B"/>
    <w:rsid w:val="006A1F36"/>
    <w:rsid w:val="006A2A87"/>
    <w:rsid w:val="006A6B4A"/>
    <w:rsid w:val="006B796B"/>
    <w:rsid w:val="006C008D"/>
    <w:rsid w:val="006C5A86"/>
    <w:rsid w:val="006C5C35"/>
    <w:rsid w:val="006D05D1"/>
    <w:rsid w:val="006D20AC"/>
    <w:rsid w:val="006D32B7"/>
    <w:rsid w:val="006D4BE0"/>
    <w:rsid w:val="006D679E"/>
    <w:rsid w:val="006E33DF"/>
    <w:rsid w:val="006E3455"/>
    <w:rsid w:val="006E470A"/>
    <w:rsid w:val="006E6584"/>
    <w:rsid w:val="006F3001"/>
    <w:rsid w:val="007039BB"/>
    <w:rsid w:val="007241AE"/>
    <w:rsid w:val="00727F3A"/>
    <w:rsid w:val="0073245C"/>
    <w:rsid w:val="00734A33"/>
    <w:rsid w:val="00741353"/>
    <w:rsid w:val="00741A26"/>
    <w:rsid w:val="0074237B"/>
    <w:rsid w:val="0075347E"/>
    <w:rsid w:val="007543C9"/>
    <w:rsid w:val="00755AB3"/>
    <w:rsid w:val="00763ACB"/>
    <w:rsid w:val="00763FCA"/>
    <w:rsid w:val="0076453E"/>
    <w:rsid w:val="00765EF6"/>
    <w:rsid w:val="00775333"/>
    <w:rsid w:val="00792FEF"/>
    <w:rsid w:val="00793322"/>
    <w:rsid w:val="007972DA"/>
    <w:rsid w:val="00797E09"/>
    <w:rsid w:val="007A0FF3"/>
    <w:rsid w:val="007A1752"/>
    <w:rsid w:val="007A3778"/>
    <w:rsid w:val="007A6E7F"/>
    <w:rsid w:val="007A7020"/>
    <w:rsid w:val="007B1C00"/>
    <w:rsid w:val="007C0D1E"/>
    <w:rsid w:val="007C3FD0"/>
    <w:rsid w:val="007C6582"/>
    <w:rsid w:val="007C70E6"/>
    <w:rsid w:val="007D0BA5"/>
    <w:rsid w:val="007D4921"/>
    <w:rsid w:val="007D6044"/>
    <w:rsid w:val="007D675E"/>
    <w:rsid w:val="007E12DF"/>
    <w:rsid w:val="007E15FC"/>
    <w:rsid w:val="007E5035"/>
    <w:rsid w:val="007E53BA"/>
    <w:rsid w:val="007E620F"/>
    <w:rsid w:val="007F0A4C"/>
    <w:rsid w:val="007F64C7"/>
    <w:rsid w:val="00802A38"/>
    <w:rsid w:val="008034CE"/>
    <w:rsid w:val="008051CF"/>
    <w:rsid w:val="00807FA5"/>
    <w:rsid w:val="0081462D"/>
    <w:rsid w:val="00817BC4"/>
    <w:rsid w:val="00822F22"/>
    <w:rsid w:val="00825023"/>
    <w:rsid w:val="0082731D"/>
    <w:rsid w:val="0083585B"/>
    <w:rsid w:val="00837EE5"/>
    <w:rsid w:val="0084184E"/>
    <w:rsid w:val="00841A8F"/>
    <w:rsid w:val="0084626F"/>
    <w:rsid w:val="00851939"/>
    <w:rsid w:val="00852F8D"/>
    <w:rsid w:val="00854F3D"/>
    <w:rsid w:val="00857D7F"/>
    <w:rsid w:val="00861916"/>
    <w:rsid w:val="00862D15"/>
    <w:rsid w:val="00863C1C"/>
    <w:rsid w:val="008734A9"/>
    <w:rsid w:val="0087779F"/>
    <w:rsid w:val="00877F7E"/>
    <w:rsid w:val="00885B09"/>
    <w:rsid w:val="00892712"/>
    <w:rsid w:val="00895A6A"/>
    <w:rsid w:val="0089720A"/>
    <w:rsid w:val="008A0374"/>
    <w:rsid w:val="008A3BA2"/>
    <w:rsid w:val="008A5966"/>
    <w:rsid w:val="008B1338"/>
    <w:rsid w:val="008B3FB6"/>
    <w:rsid w:val="008B5639"/>
    <w:rsid w:val="008B5E99"/>
    <w:rsid w:val="008C140B"/>
    <w:rsid w:val="008C7FBA"/>
    <w:rsid w:val="008D2921"/>
    <w:rsid w:val="008D4AA5"/>
    <w:rsid w:val="008D77E2"/>
    <w:rsid w:val="008E1C4F"/>
    <w:rsid w:val="008E37C6"/>
    <w:rsid w:val="008F5076"/>
    <w:rsid w:val="00901B8D"/>
    <w:rsid w:val="009022F7"/>
    <w:rsid w:val="00910978"/>
    <w:rsid w:val="009113AF"/>
    <w:rsid w:val="0091366F"/>
    <w:rsid w:val="00913D0F"/>
    <w:rsid w:val="00914D41"/>
    <w:rsid w:val="009165DA"/>
    <w:rsid w:val="00916696"/>
    <w:rsid w:val="00922E89"/>
    <w:rsid w:val="00926A8D"/>
    <w:rsid w:val="00952489"/>
    <w:rsid w:val="00961CDA"/>
    <w:rsid w:val="00964105"/>
    <w:rsid w:val="0097355F"/>
    <w:rsid w:val="0097550A"/>
    <w:rsid w:val="00982EC6"/>
    <w:rsid w:val="00983BEC"/>
    <w:rsid w:val="00984015"/>
    <w:rsid w:val="00986528"/>
    <w:rsid w:val="0099266D"/>
    <w:rsid w:val="009A16D1"/>
    <w:rsid w:val="009A33A4"/>
    <w:rsid w:val="009A37A5"/>
    <w:rsid w:val="009A4044"/>
    <w:rsid w:val="009C0456"/>
    <w:rsid w:val="009E0BC0"/>
    <w:rsid w:val="009F0A2E"/>
    <w:rsid w:val="009F1712"/>
    <w:rsid w:val="009F4544"/>
    <w:rsid w:val="009F4B1E"/>
    <w:rsid w:val="009F57C7"/>
    <w:rsid w:val="009F5C78"/>
    <w:rsid w:val="009F6315"/>
    <w:rsid w:val="00A000C8"/>
    <w:rsid w:val="00A00C13"/>
    <w:rsid w:val="00A00C1E"/>
    <w:rsid w:val="00A1468A"/>
    <w:rsid w:val="00A16348"/>
    <w:rsid w:val="00A24B36"/>
    <w:rsid w:val="00A273F5"/>
    <w:rsid w:val="00A300E1"/>
    <w:rsid w:val="00A30AD8"/>
    <w:rsid w:val="00A30C35"/>
    <w:rsid w:val="00A319E7"/>
    <w:rsid w:val="00A33789"/>
    <w:rsid w:val="00A47AD5"/>
    <w:rsid w:val="00A530E0"/>
    <w:rsid w:val="00A658A0"/>
    <w:rsid w:val="00A65CA8"/>
    <w:rsid w:val="00A731A2"/>
    <w:rsid w:val="00A76327"/>
    <w:rsid w:val="00A76D13"/>
    <w:rsid w:val="00A82420"/>
    <w:rsid w:val="00A84610"/>
    <w:rsid w:val="00A86E79"/>
    <w:rsid w:val="00A87521"/>
    <w:rsid w:val="00A9478A"/>
    <w:rsid w:val="00A9766F"/>
    <w:rsid w:val="00AA1167"/>
    <w:rsid w:val="00AA5835"/>
    <w:rsid w:val="00AB58F1"/>
    <w:rsid w:val="00AB6D27"/>
    <w:rsid w:val="00AB7822"/>
    <w:rsid w:val="00AC1F49"/>
    <w:rsid w:val="00AC3E71"/>
    <w:rsid w:val="00AC7E8B"/>
    <w:rsid w:val="00AD0AFA"/>
    <w:rsid w:val="00AD2D16"/>
    <w:rsid w:val="00AD5095"/>
    <w:rsid w:val="00AE1C6B"/>
    <w:rsid w:val="00AE21B1"/>
    <w:rsid w:val="00AE2630"/>
    <w:rsid w:val="00AE3E10"/>
    <w:rsid w:val="00AE4BFA"/>
    <w:rsid w:val="00AF0667"/>
    <w:rsid w:val="00AF4737"/>
    <w:rsid w:val="00B0344B"/>
    <w:rsid w:val="00B17327"/>
    <w:rsid w:val="00B43BD9"/>
    <w:rsid w:val="00B51526"/>
    <w:rsid w:val="00B5214B"/>
    <w:rsid w:val="00B55921"/>
    <w:rsid w:val="00B61577"/>
    <w:rsid w:val="00B6323A"/>
    <w:rsid w:val="00B63673"/>
    <w:rsid w:val="00B710B7"/>
    <w:rsid w:val="00B7364C"/>
    <w:rsid w:val="00B74747"/>
    <w:rsid w:val="00B749DC"/>
    <w:rsid w:val="00B77F30"/>
    <w:rsid w:val="00B86D2A"/>
    <w:rsid w:val="00B91FD8"/>
    <w:rsid w:val="00BA0376"/>
    <w:rsid w:val="00BA314C"/>
    <w:rsid w:val="00BA461D"/>
    <w:rsid w:val="00BA6642"/>
    <w:rsid w:val="00BA79C3"/>
    <w:rsid w:val="00BB1799"/>
    <w:rsid w:val="00BB4C08"/>
    <w:rsid w:val="00BB7998"/>
    <w:rsid w:val="00BC07E7"/>
    <w:rsid w:val="00BC0D85"/>
    <w:rsid w:val="00BC1FFD"/>
    <w:rsid w:val="00BC3300"/>
    <w:rsid w:val="00BD258D"/>
    <w:rsid w:val="00BD4C34"/>
    <w:rsid w:val="00BE52E7"/>
    <w:rsid w:val="00BF16DE"/>
    <w:rsid w:val="00BF55D8"/>
    <w:rsid w:val="00C04F22"/>
    <w:rsid w:val="00C10A36"/>
    <w:rsid w:val="00C10C28"/>
    <w:rsid w:val="00C137AB"/>
    <w:rsid w:val="00C1550F"/>
    <w:rsid w:val="00C21FCE"/>
    <w:rsid w:val="00C23602"/>
    <w:rsid w:val="00C23FD9"/>
    <w:rsid w:val="00C34417"/>
    <w:rsid w:val="00C369A3"/>
    <w:rsid w:val="00C37455"/>
    <w:rsid w:val="00C40490"/>
    <w:rsid w:val="00C408D8"/>
    <w:rsid w:val="00C548B7"/>
    <w:rsid w:val="00C553D7"/>
    <w:rsid w:val="00C564A9"/>
    <w:rsid w:val="00C57F6B"/>
    <w:rsid w:val="00C6291D"/>
    <w:rsid w:val="00C63827"/>
    <w:rsid w:val="00C64FF6"/>
    <w:rsid w:val="00C764C1"/>
    <w:rsid w:val="00C818F9"/>
    <w:rsid w:val="00C8475E"/>
    <w:rsid w:val="00C848BE"/>
    <w:rsid w:val="00C85D47"/>
    <w:rsid w:val="00C871AB"/>
    <w:rsid w:val="00C908B2"/>
    <w:rsid w:val="00C913BF"/>
    <w:rsid w:val="00C966EF"/>
    <w:rsid w:val="00CA2ABF"/>
    <w:rsid w:val="00CA4AD8"/>
    <w:rsid w:val="00CB0C93"/>
    <w:rsid w:val="00CB159E"/>
    <w:rsid w:val="00CC142F"/>
    <w:rsid w:val="00CD2194"/>
    <w:rsid w:val="00CD2C41"/>
    <w:rsid w:val="00CD591E"/>
    <w:rsid w:val="00CD65FF"/>
    <w:rsid w:val="00CD69E9"/>
    <w:rsid w:val="00CE0F36"/>
    <w:rsid w:val="00CF4772"/>
    <w:rsid w:val="00CF5F56"/>
    <w:rsid w:val="00CF6371"/>
    <w:rsid w:val="00CF7A28"/>
    <w:rsid w:val="00D01266"/>
    <w:rsid w:val="00D0610A"/>
    <w:rsid w:val="00D12002"/>
    <w:rsid w:val="00D218C1"/>
    <w:rsid w:val="00D22669"/>
    <w:rsid w:val="00D22E41"/>
    <w:rsid w:val="00D27478"/>
    <w:rsid w:val="00D302EE"/>
    <w:rsid w:val="00D313F3"/>
    <w:rsid w:val="00D420E6"/>
    <w:rsid w:val="00D535DF"/>
    <w:rsid w:val="00D55474"/>
    <w:rsid w:val="00D65A0F"/>
    <w:rsid w:val="00D714CB"/>
    <w:rsid w:val="00D76D45"/>
    <w:rsid w:val="00D836E4"/>
    <w:rsid w:val="00D861C6"/>
    <w:rsid w:val="00D91592"/>
    <w:rsid w:val="00DA3111"/>
    <w:rsid w:val="00DA5F21"/>
    <w:rsid w:val="00DC16AF"/>
    <w:rsid w:val="00DC1D7F"/>
    <w:rsid w:val="00DC33C1"/>
    <w:rsid w:val="00DC64AA"/>
    <w:rsid w:val="00DC76B4"/>
    <w:rsid w:val="00DD31D0"/>
    <w:rsid w:val="00DD4073"/>
    <w:rsid w:val="00DD4F79"/>
    <w:rsid w:val="00DD7E97"/>
    <w:rsid w:val="00DE0C4A"/>
    <w:rsid w:val="00DE3BDA"/>
    <w:rsid w:val="00DE5E9A"/>
    <w:rsid w:val="00DF76D8"/>
    <w:rsid w:val="00E073C5"/>
    <w:rsid w:val="00E104B7"/>
    <w:rsid w:val="00E205A2"/>
    <w:rsid w:val="00E2177B"/>
    <w:rsid w:val="00E2302E"/>
    <w:rsid w:val="00E24912"/>
    <w:rsid w:val="00E2633D"/>
    <w:rsid w:val="00E31305"/>
    <w:rsid w:val="00E34507"/>
    <w:rsid w:val="00E37B19"/>
    <w:rsid w:val="00E40AB1"/>
    <w:rsid w:val="00E41685"/>
    <w:rsid w:val="00E44978"/>
    <w:rsid w:val="00E44E8F"/>
    <w:rsid w:val="00E51EE6"/>
    <w:rsid w:val="00E5250E"/>
    <w:rsid w:val="00E6141A"/>
    <w:rsid w:val="00E63A61"/>
    <w:rsid w:val="00E64201"/>
    <w:rsid w:val="00E65A6C"/>
    <w:rsid w:val="00E71119"/>
    <w:rsid w:val="00E720B7"/>
    <w:rsid w:val="00E85D77"/>
    <w:rsid w:val="00E86D40"/>
    <w:rsid w:val="00E92F1A"/>
    <w:rsid w:val="00E93670"/>
    <w:rsid w:val="00E9781B"/>
    <w:rsid w:val="00E97ABB"/>
    <w:rsid w:val="00EA2DDF"/>
    <w:rsid w:val="00EA7E31"/>
    <w:rsid w:val="00EB0E63"/>
    <w:rsid w:val="00EB3A2F"/>
    <w:rsid w:val="00EB3F22"/>
    <w:rsid w:val="00EB5AF9"/>
    <w:rsid w:val="00EB70C6"/>
    <w:rsid w:val="00EC0745"/>
    <w:rsid w:val="00EC0F9D"/>
    <w:rsid w:val="00EC28D6"/>
    <w:rsid w:val="00EC3E37"/>
    <w:rsid w:val="00EC5468"/>
    <w:rsid w:val="00EC59CC"/>
    <w:rsid w:val="00ED014F"/>
    <w:rsid w:val="00ED2040"/>
    <w:rsid w:val="00ED2BD5"/>
    <w:rsid w:val="00ED6F48"/>
    <w:rsid w:val="00ED7F5E"/>
    <w:rsid w:val="00EE0055"/>
    <w:rsid w:val="00EE4369"/>
    <w:rsid w:val="00EE5F62"/>
    <w:rsid w:val="00EE784B"/>
    <w:rsid w:val="00EF4405"/>
    <w:rsid w:val="00F0061F"/>
    <w:rsid w:val="00F03B86"/>
    <w:rsid w:val="00F147B0"/>
    <w:rsid w:val="00F14E93"/>
    <w:rsid w:val="00F16EE4"/>
    <w:rsid w:val="00F17BFF"/>
    <w:rsid w:val="00F20A19"/>
    <w:rsid w:val="00F25485"/>
    <w:rsid w:val="00F3003A"/>
    <w:rsid w:val="00F30C3C"/>
    <w:rsid w:val="00F367A5"/>
    <w:rsid w:val="00F3714B"/>
    <w:rsid w:val="00F50C0F"/>
    <w:rsid w:val="00F57ADC"/>
    <w:rsid w:val="00F600A7"/>
    <w:rsid w:val="00F61812"/>
    <w:rsid w:val="00F62180"/>
    <w:rsid w:val="00F656F5"/>
    <w:rsid w:val="00F66D74"/>
    <w:rsid w:val="00F72415"/>
    <w:rsid w:val="00F761EF"/>
    <w:rsid w:val="00F76628"/>
    <w:rsid w:val="00F8257F"/>
    <w:rsid w:val="00F82899"/>
    <w:rsid w:val="00F834D6"/>
    <w:rsid w:val="00F85B52"/>
    <w:rsid w:val="00F85CE1"/>
    <w:rsid w:val="00F87F12"/>
    <w:rsid w:val="00F930B8"/>
    <w:rsid w:val="00F967A6"/>
    <w:rsid w:val="00FA1193"/>
    <w:rsid w:val="00FA4835"/>
    <w:rsid w:val="00FA7315"/>
    <w:rsid w:val="00FB257B"/>
    <w:rsid w:val="00FC5997"/>
    <w:rsid w:val="00FC68AE"/>
    <w:rsid w:val="00FD2268"/>
    <w:rsid w:val="00FD6C4A"/>
    <w:rsid w:val="00FE14C7"/>
    <w:rsid w:val="00FE40C6"/>
    <w:rsid w:val="00FE7D14"/>
    <w:rsid w:val="00FF120C"/>
    <w:rsid w:val="00FF19EF"/>
    <w:rsid w:val="00FF6CAA"/>
    <w:rsid w:val="00FF7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8B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8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8BE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C848BE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2D5E4E"/>
    <w:pPr>
      <w:ind w:left="720"/>
      <w:contextualSpacing/>
    </w:pPr>
  </w:style>
  <w:style w:type="paragraph" w:styleId="Rodap">
    <w:name w:val="footer"/>
    <w:basedOn w:val="Normal"/>
    <w:link w:val="RodapChar"/>
    <w:uiPriority w:val="99"/>
    <w:semiHidden/>
    <w:unhideWhenUsed/>
    <w:rsid w:val="006407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407B9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83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BD02F-5BC1-4720-A291-31AFF8ED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da silva</dc:creator>
  <cp:lastModifiedBy>adriana.araujo</cp:lastModifiedBy>
  <cp:revision>3</cp:revision>
  <cp:lastPrinted>2016-11-14T13:58:00Z</cp:lastPrinted>
  <dcterms:created xsi:type="dcterms:W3CDTF">2017-03-23T17:37:00Z</dcterms:created>
  <dcterms:modified xsi:type="dcterms:W3CDTF">2017-03-23T17:41:00Z</dcterms:modified>
</cp:coreProperties>
</file>