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53C28">
        <w:rPr>
          <w:rFonts w:asciiTheme="minorHAnsi" w:hAnsiTheme="minorHAnsi" w:cstheme="minorHAnsi"/>
          <w:bCs/>
          <w:sz w:val="21"/>
          <w:szCs w:val="21"/>
        </w:rPr>
        <w:t>018142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7560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022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53C28">
        <w:rPr>
          <w:rFonts w:asciiTheme="minorHAnsi" w:hAnsiTheme="minorHAnsi" w:cstheme="minorHAnsi"/>
          <w:bCs/>
          <w:sz w:val="21"/>
          <w:szCs w:val="21"/>
        </w:rPr>
        <w:t>018142</w:t>
      </w:r>
      <w:r w:rsidR="00756022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37A8">
        <w:rPr>
          <w:rFonts w:asciiTheme="minorHAnsi" w:hAnsiTheme="minorHAnsi" w:cstheme="minorHAnsi"/>
          <w:sz w:val="21"/>
          <w:szCs w:val="21"/>
        </w:rPr>
        <w:t>volume com 57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</w:t>
      </w:r>
      <w:r w:rsidR="00F037A8">
        <w:rPr>
          <w:rFonts w:asciiTheme="minorHAnsi" w:hAnsiTheme="minorHAnsi" w:cstheme="minorHAnsi"/>
          <w:b/>
          <w:sz w:val="21"/>
          <w:szCs w:val="21"/>
        </w:rPr>
        <w:t>érico nº 24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553C28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</w:t>
      </w:r>
      <w:r w:rsidR="00553C28">
        <w:rPr>
          <w:rFonts w:asciiTheme="minorHAnsi" w:hAnsiTheme="minorHAnsi" w:cstheme="minorHAnsi"/>
          <w:bCs/>
          <w:sz w:val="21"/>
          <w:szCs w:val="21"/>
        </w:rPr>
        <w:t>8142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fls. 12/14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3C28">
        <w:rPr>
          <w:rFonts w:asciiTheme="minorHAnsi" w:hAnsiTheme="minorHAnsi" w:cstheme="minorHAnsi"/>
          <w:sz w:val="21"/>
          <w:szCs w:val="21"/>
        </w:rPr>
        <w:t>5.000,00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553C28">
        <w:rPr>
          <w:rFonts w:asciiTheme="minorHAnsi" w:hAnsiTheme="minorHAnsi" w:cstheme="minorHAnsi"/>
          <w:sz w:val="21"/>
          <w:szCs w:val="21"/>
        </w:rPr>
        <w:t>$6.500,00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553C28">
        <w:rPr>
          <w:rFonts w:asciiTheme="minorHAnsi" w:hAnsiTheme="minorHAnsi" w:cstheme="minorHAnsi"/>
          <w:sz w:val="21"/>
          <w:szCs w:val="21"/>
        </w:rPr>
        <w:t>7.250,00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933CC4">
        <w:rPr>
          <w:rFonts w:asciiTheme="minorHAnsi" w:hAnsiTheme="minorHAnsi" w:cstheme="minorHAnsi"/>
          <w:sz w:val="21"/>
          <w:szCs w:val="21"/>
        </w:rPr>
        <w:t xml:space="preserve"> – CRC (fl. 17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2A2814">
        <w:rPr>
          <w:rFonts w:asciiTheme="minorHAnsi" w:hAnsiTheme="minorHAnsi" w:cstheme="minorHAnsi"/>
          <w:sz w:val="21"/>
          <w:szCs w:val="21"/>
        </w:rPr>
        <w:t>tiva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933CC4">
        <w:rPr>
          <w:rFonts w:asciiTheme="minorHAnsi" w:hAnsiTheme="minorHAnsi" w:cstheme="minorHAnsi"/>
          <w:sz w:val="21"/>
          <w:szCs w:val="21"/>
        </w:rPr>
        <w:t>e até 26/10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933CC4">
        <w:rPr>
          <w:rFonts w:asciiTheme="minorHAnsi" w:hAnsiTheme="minorHAnsi" w:cstheme="minorHAnsi"/>
          <w:sz w:val="21"/>
          <w:szCs w:val="21"/>
        </w:rPr>
        <w:t>va-se, ainda, o despacho (fl. 18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933CC4">
        <w:rPr>
          <w:rFonts w:asciiTheme="minorHAnsi" w:hAnsiTheme="minorHAnsi" w:cstheme="minorHAnsi"/>
          <w:sz w:val="21"/>
          <w:szCs w:val="21"/>
        </w:rPr>
        <w:t xml:space="preserve">com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933CC4">
        <w:rPr>
          <w:rFonts w:asciiTheme="minorHAnsi" w:hAnsiTheme="minorHAnsi" w:cstheme="minorHAnsi"/>
          <w:sz w:val="21"/>
          <w:szCs w:val="21"/>
        </w:rPr>
        <w:t>, em exercício (fl.22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933CC4">
        <w:rPr>
          <w:rFonts w:asciiTheme="minorHAnsi" w:hAnsiTheme="minorHAnsi" w:cstheme="minorHAnsi"/>
          <w:b/>
          <w:sz w:val="21"/>
          <w:szCs w:val="21"/>
        </w:rPr>
        <w:t>E18995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933CC4">
        <w:rPr>
          <w:rFonts w:asciiTheme="minorHAnsi" w:hAnsiTheme="minorHAnsi" w:cstheme="minorHAnsi"/>
          <w:sz w:val="21"/>
          <w:szCs w:val="21"/>
        </w:rPr>
        <w:t>. 26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33CC4">
        <w:rPr>
          <w:rFonts w:asciiTheme="minorHAnsi" w:hAnsiTheme="minorHAnsi" w:cstheme="minorHAnsi"/>
          <w:sz w:val="21"/>
          <w:szCs w:val="21"/>
        </w:rPr>
        <w:t>apensados aos autos as folhas 30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933CC4">
        <w:rPr>
          <w:rFonts w:asciiTheme="minorHAnsi" w:hAnsiTheme="minorHAnsi" w:cstheme="minorHAnsi"/>
          <w:sz w:val="21"/>
          <w:szCs w:val="21"/>
        </w:rPr>
        <w:t>34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933CC4">
        <w:rPr>
          <w:rFonts w:asciiTheme="minorHAnsi" w:hAnsiTheme="minorHAnsi" w:cstheme="minorHAnsi"/>
          <w:b/>
          <w:sz w:val="21"/>
          <w:szCs w:val="21"/>
        </w:rPr>
        <w:t>2.994</w:t>
      </w:r>
      <w:r w:rsidR="00933CC4">
        <w:rPr>
          <w:rFonts w:asciiTheme="minorHAnsi" w:hAnsiTheme="minorHAnsi" w:cstheme="minorHAnsi"/>
          <w:sz w:val="21"/>
          <w:szCs w:val="21"/>
        </w:rPr>
        <w:t xml:space="preserve"> (à fl. 35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933CC4">
        <w:rPr>
          <w:rFonts w:asciiTheme="minorHAnsi" w:hAnsiTheme="minorHAnsi" w:cstheme="minorHAnsi"/>
          <w:b/>
          <w:sz w:val="21"/>
          <w:szCs w:val="21"/>
        </w:rPr>
        <w:t>5.000,00 (cinco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</w:t>
      </w:r>
      <w:r w:rsidR="00933CC4">
        <w:rPr>
          <w:rFonts w:asciiTheme="minorHAnsi" w:hAnsiTheme="minorHAnsi" w:cstheme="minorHAnsi"/>
          <w:sz w:val="21"/>
          <w:szCs w:val="21"/>
        </w:rPr>
        <w:t>s Lobo, em 11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80244D">
        <w:rPr>
          <w:rFonts w:asciiTheme="minorHAnsi" w:hAnsiTheme="minorHAnsi" w:cstheme="minorHAnsi"/>
          <w:sz w:val="21"/>
          <w:szCs w:val="21"/>
        </w:rPr>
        <w:t xml:space="preserve"> (fl. 46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FF4" w:rsidRDefault="00A23FF4" w:rsidP="003068B9">
      <w:pPr>
        <w:spacing w:after="0" w:line="240" w:lineRule="auto"/>
      </w:pPr>
      <w:r>
        <w:separator/>
      </w:r>
    </w:p>
  </w:endnote>
  <w:endnote w:type="continuationSeparator" w:id="1">
    <w:p w:rsidR="00A23FF4" w:rsidRDefault="00A23F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FF4" w:rsidRDefault="00A23FF4" w:rsidP="003068B9">
      <w:pPr>
        <w:spacing w:after="0" w:line="240" w:lineRule="auto"/>
      </w:pPr>
      <w:r>
        <w:separator/>
      </w:r>
    </w:p>
  </w:footnote>
  <w:footnote w:type="continuationSeparator" w:id="1">
    <w:p w:rsidR="00A23FF4" w:rsidRDefault="00A23F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FF4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2</cp:revision>
  <cp:lastPrinted>2017-06-30T15:20:00Z</cp:lastPrinted>
  <dcterms:created xsi:type="dcterms:W3CDTF">2017-10-25T14:45:00Z</dcterms:created>
  <dcterms:modified xsi:type="dcterms:W3CDTF">2017-10-25T14:45:00Z</dcterms:modified>
</cp:coreProperties>
</file>